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31407E68" w:rsidR="0092595A" w:rsidRPr="009871C7" w:rsidRDefault="006D1B13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6D1B13">
        <w:rPr>
          <w:rFonts w:ascii="Mazda Type Medium" w:hAnsi="Mazda Type Medium"/>
          <w:sz w:val="32"/>
          <w:szCs w:val="32"/>
          <w:lang w:val="pt-PT"/>
        </w:rPr>
        <w:t>Mazda</w:t>
      </w:r>
      <w:r w:rsidR="00206B9A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8C4F36">
        <w:rPr>
          <w:rFonts w:ascii="Mazda Type Medium" w:hAnsi="Mazda Type Medium"/>
          <w:sz w:val="32"/>
          <w:szCs w:val="32"/>
          <w:lang w:val="pt-PT"/>
        </w:rPr>
        <w:t>na</w:t>
      </w:r>
      <w:r w:rsidR="00206B9A">
        <w:rPr>
          <w:rFonts w:ascii="Mazda Type Medium" w:hAnsi="Mazda Type Medium"/>
          <w:sz w:val="32"/>
          <w:szCs w:val="32"/>
          <w:lang w:val="pt-PT"/>
        </w:rPr>
        <w:t xml:space="preserve"> “Festa do Japão </w:t>
      </w:r>
      <w:r w:rsidR="00A31D9E">
        <w:rPr>
          <w:rFonts w:ascii="Mazda Type Medium" w:hAnsi="Mazda Type Medium"/>
          <w:sz w:val="32"/>
          <w:szCs w:val="32"/>
          <w:lang w:val="pt-PT"/>
        </w:rPr>
        <w:t xml:space="preserve">em Lisboa </w:t>
      </w:r>
      <w:r w:rsidR="00206B9A">
        <w:rPr>
          <w:rFonts w:ascii="Mazda Type Medium" w:hAnsi="Mazda Type Medium"/>
          <w:sz w:val="32"/>
          <w:szCs w:val="32"/>
          <w:lang w:val="pt-PT"/>
        </w:rPr>
        <w:t>2023”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61EADCDE" w:rsidR="00A72EB4" w:rsidRDefault="00F15A41" w:rsidP="00F15A41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Natural de </w:t>
      </w:r>
      <w:proofErr w:type="spellStart"/>
      <w:r w:rsidR="00A31D9E">
        <w:rPr>
          <w:rFonts w:ascii="Mazda Type" w:hAnsi="Mazda Type"/>
          <w:sz w:val="22"/>
          <w:szCs w:val="22"/>
          <w:lang w:val="pt-PT"/>
        </w:rPr>
        <w:t>Hiroshima</w:t>
      </w:r>
      <w:proofErr w:type="spellEnd"/>
      <w:r w:rsidR="00A31D9E">
        <w:rPr>
          <w:rFonts w:ascii="Mazda Type" w:hAnsi="Mazda Type"/>
          <w:sz w:val="22"/>
          <w:szCs w:val="22"/>
          <w:lang w:val="pt-PT"/>
        </w:rPr>
        <w:t xml:space="preserve">, a Mazda é uma das mais de seis dezenas de entidades que disseram “presente” a este </w:t>
      </w:r>
      <w:r>
        <w:rPr>
          <w:rFonts w:ascii="Mazda Type" w:hAnsi="Mazda Type"/>
          <w:sz w:val="22"/>
          <w:szCs w:val="22"/>
          <w:lang w:val="pt-PT"/>
        </w:rPr>
        <w:t xml:space="preserve">já </w:t>
      </w:r>
      <w:r w:rsidR="00A31D9E">
        <w:rPr>
          <w:rFonts w:ascii="Mazda Type" w:hAnsi="Mazda Type"/>
          <w:sz w:val="22"/>
          <w:szCs w:val="22"/>
          <w:lang w:val="pt-PT"/>
        </w:rPr>
        <w:t>conceituado evento de cariz anual</w:t>
      </w:r>
    </w:p>
    <w:p w14:paraId="09E1BA14" w14:textId="1B9EE1CC" w:rsidR="0076690A" w:rsidRDefault="00A31D9E" w:rsidP="00F15A41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Portugal e Japão destacam a amizade e a cultura, num ano em que se completam 480 anos de relações entre os dois países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448DE62" w14:textId="09CC386F" w:rsidR="006801FC" w:rsidRDefault="00206B9A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DB221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833405" w:rsidRPr="0083340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Pr="00833405">
        <w:rPr>
          <w:rFonts w:ascii="Mazda Type" w:hAnsi="Mazda Type"/>
          <w:b/>
          <w:kern w:val="2"/>
          <w:sz w:val="20"/>
          <w:szCs w:val="20"/>
          <w:lang w:val="pt-PT" w:eastAsia="ja-JP"/>
        </w:rPr>
        <w:t>Junho</w:t>
      </w:r>
      <w:proofErr w:type="gramEnd"/>
      <w:r w:rsidRPr="0083340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83340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833405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833405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8334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À semelhança de anteriores edições, a Mazda Motor de Portugal vai marcar presença na edição de 2023 da conceituada “Festa do Japão”, </w:t>
      </w:r>
      <w:r w:rsidR="00C05A82">
        <w:rPr>
          <w:rFonts w:ascii="Mazda Type" w:hAnsi="Mazda Type"/>
          <w:kern w:val="2"/>
          <w:sz w:val="20"/>
          <w:szCs w:val="20"/>
          <w:lang w:val="pt-PT" w:eastAsia="ja-JP"/>
        </w:rPr>
        <w:t xml:space="preserve">evento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C05A82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realiza </w:t>
      </w:r>
      <w:r w:rsidR="006801F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Jardim Vasco da Gama, em Belém, </w:t>
      </w:r>
      <w:r w:rsidR="00C05A82">
        <w:rPr>
          <w:rFonts w:ascii="Mazda Type" w:hAnsi="Mazda Type"/>
          <w:kern w:val="2"/>
          <w:sz w:val="20"/>
          <w:szCs w:val="20"/>
          <w:lang w:val="pt-PT" w:eastAsia="ja-JP"/>
        </w:rPr>
        <w:t>já este sábado (</w:t>
      </w:r>
      <w:r w:rsidR="006801FC">
        <w:rPr>
          <w:rFonts w:ascii="Mazda Type" w:hAnsi="Mazda Type"/>
          <w:kern w:val="2"/>
          <w:sz w:val="20"/>
          <w:szCs w:val="20"/>
          <w:lang w:val="pt-PT" w:eastAsia="ja-JP"/>
        </w:rPr>
        <w:t xml:space="preserve">dia 24 de </w:t>
      </w:r>
      <w:proofErr w:type="gramStart"/>
      <w:r w:rsidR="006801FC">
        <w:rPr>
          <w:rFonts w:ascii="Mazda Type" w:hAnsi="Mazda Type"/>
          <w:kern w:val="2"/>
          <w:sz w:val="20"/>
          <w:szCs w:val="20"/>
          <w:lang w:val="pt-PT" w:eastAsia="ja-JP"/>
        </w:rPr>
        <w:t>Junho</w:t>
      </w:r>
      <w:proofErr w:type="gramEnd"/>
      <w:r w:rsidR="00C05A82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6801FC">
        <w:rPr>
          <w:rFonts w:ascii="Mazda Type" w:hAnsi="Mazda Type"/>
          <w:kern w:val="2"/>
          <w:sz w:val="20"/>
          <w:szCs w:val="20"/>
          <w:lang w:val="pt-PT" w:eastAsia="ja-JP"/>
        </w:rPr>
        <w:t>, entre as 14 e as 22 horas</w:t>
      </w:r>
      <w:r w:rsidR="00C05A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concentra</w:t>
      </w:r>
      <w:r w:rsidR="006801FC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801F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C05A82">
        <w:rPr>
          <w:rFonts w:ascii="Mazda Type" w:hAnsi="Mazda Type"/>
          <w:kern w:val="2"/>
          <w:sz w:val="20"/>
          <w:szCs w:val="20"/>
          <w:lang w:val="pt-PT" w:eastAsia="ja-JP"/>
        </w:rPr>
        <w:t xml:space="preserve">amplo </w:t>
      </w:r>
      <w:r w:rsidR="006801FC">
        <w:rPr>
          <w:rFonts w:ascii="Mazda Type" w:hAnsi="Mazda Type"/>
          <w:kern w:val="2"/>
          <w:sz w:val="20"/>
          <w:szCs w:val="20"/>
          <w:lang w:val="pt-PT" w:eastAsia="ja-JP"/>
        </w:rPr>
        <w:t xml:space="preserve">leque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entidades </w:t>
      </w:r>
      <w:r w:rsidR="006801F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vínculo especial com o país do sol nascente</w:t>
      </w:r>
      <w:r w:rsidR="006D1B13" w:rsidRPr="006D1B1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6801F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8CC7B58" w14:textId="4E58D998" w:rsidR="00206B9A" w:rsidRDefault="006801FC" w:rsidP="006801F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o caso da Mazda, marca centenária nascida em </w:t>
      </w:r>
      <w:proofErr w:type="spellStart"/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 xml:space="preserve">s habituais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participantes 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neste encontro 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 xml:space="preserve">onde 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celebra a amizade,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cultura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relações empresariais entre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Japão e Portugal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Aliás, esta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edição de 2023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acontece num ano em que se completam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480 anos de relações entre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 dois países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B9FE54D" w14:textId="6C163AF1" w:rsidR="00727874" w:rsidRDefault="00F15A41" w:rsidP="0072787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E4C50">
        <w:rPr>
          <w:rFonts w:ascii="Mazda Type" w:hAnsi="Mazda Type"/>
          <w:kern w:val="2"/>
          <w:sz w:val="20"/>
          <w:szCs w:val="20"/>
          <w:lang w:val="pt-PT" w:eastAsia="ja-JP"/>
        </w:rPr>
        <w:t xml:space="preserve">omo em anos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anteriores, a 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Festa do Japão 2023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oferece aos visitantes a oportunidade de descobrir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vivenciar algumas 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artes tradicionais japonesas como 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proofErr w:type="spellStart"/>
      <w:r w:rsidR="00727874" w:rsidRPr="00206B9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Ikebana</w:t>
      </w:r>
      <w:proofErr w:type="spellEnd"/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206B9A" w:rsidRPr="00206B9A">
        <w:rPr>
          <w:rFonts w:ascii="Mazda Type" w:hAnsi="Mazda Type"/>
          <w:kern w:val="2"/>
          <w:sz w:val="20"/>
          <w:szCs w:val="20"/>
          <w:lang w:val="pt-PT" w:eastAsia="ja-JP"/>
        </w:rPr>
        <w:t>arranjos florais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>),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27874" w:rsidRPr="00206B9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Haiku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(poesia japonesa)</w:t>
      </w:r>
      <w:r w:rsidR="00206B9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27874" w:rsidRPr="00206B9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Furoshiki</w:t>
      </w:r>
      <w:proofErr w:type="spellEnd"/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(técnica de embrulho em pano),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também terá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concertos 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instrumentos tradicionais e 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alguma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gastronomia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D73FD" w:rsidRPr="00727874">
        <w:rPr>
          <w:rFonts w:ascii="Mazda Type" w:hAnsi="Mazda Type"/>
          <w:kern w:val="2"/>
          <w:sz w:val="20"/>
          <w:szCs w:val="20"/>
          <w:lang w:val="pt-PT" w:eastAsia="ja-JP"/>
        </w:rPr>
        <w:t>com vários pratos tradicionais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confecionados por </w:t>
      </w:r>
      <w:r w:rsidR="004D73FD" w:rsidRPr="004D73F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chefs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três</w:t>
      </w:r>
      <w:r w:rsidR="004D73FD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restaurantes japoneses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. Ao longo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último sábado do 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 xml:space="preserve">junho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realizar-se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>-ão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27874" w:rsidRPr="004D73F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workshops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cultura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is,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artísticos 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desporto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aqui 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4D73FD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instituições 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 xml:space="preserve">ligadas às 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D73FD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rtes 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4D73FD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arciais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japonesa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Destaque-se, 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cultura </w:t>
      </w:r>
      <w:r w:rsidR="00727874" w:rsidRPr="004D73F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pop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, com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desfiles de </w:t>
      </w:r>
      <w:r w:rsidR="00727874" w:rsidRPr="004D73F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cosplay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espaços 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dedicad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D73FD">
        <w:rPr>
          <w:rFonts w:ascii="Mazda Type" w:hAnsi="Mazda Type"/>
          <w:kern w:val="2"/>
          <w:sz w:val="20"/>
          <w:szCs w:val="20"/>
          <w:lang w:val="pt-PT" w:eastAsia="ja-JP"/>
        </w:rPr>
        <w:t>às populares temáticas de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27874" w:rsidRPr="00F15A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anime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9119B" w:rsidRPr="0089119B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27874" w:rsidRPr="00F15A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manga</w:t>
      </w:r>
      <w:r w:rsidR="00727874" w:rsidRPr="0072787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D2039B0" w14:textId="30E0E1A7" w:rsidR="005154BE" w:rsidRPr="00AE4C50" w:rsidRDefault="005154BE" w:rsidP="005154B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 xml:space="preserve">10ª edição após três anos de intervalo forçado </w:t>
      </w:r>
    </w:p>
    <w:p w14:paraId="7851C8EF" w14:textId="7F48EA67" w:rsidR="005154BE" w:rsidRDefault="0089119B" w:rsidP="005154B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5154BE">
        <w:rPr>
          <w:rFonts w:ascii="Mazda Type" w:hAnsi="Mazda Type"/>
          <w:kern w:val="2"/>
          <w:sz w:val="20"/>
          <w:szCs w:val="20"/>
          <w:lang w:val="pt-PT" w:eastAsia="ja-JP"/>
        </w:rPr>
        <w:t>riad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154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2010, a “Festa do Japão em Lisboa” tem vindo a crescer, tornando-se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154BE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evento imperdível, não só para indivíduos e entidades 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5154BE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vínculo natural com o país do sol nascente, como também entre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muit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5154BE">
        <w:rPr>
          <w:rFonts w:ascii="Mazda Type" w:hAnsi="Mazda Type"/>
          <w:kern w:val="2"/>
          <w:sz w:val="20"/>
          <w:szCs w:val="20"/>
          <w:lang w:val="pt-PT" w:eastAsia="ja-JP"/>
        </w:rPr>
        <w:t xml:space="preserve">curiosos que, ao longo das até agora nove edições – a COVID-19 impediu a sua realização 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="005154BE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2020 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5154BE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2022 – puderam ver e aprender o quão ricas são as milenares tradições deste país onde os portugueses chegaram em 1543, dando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154BE">
        <w:rPr>
          <w:rFonts w:ascii="Mazda Type" w:hAnsi="Mazda Type"/>
          <w:kern w:val="2"/>
          <w:sz w:val="20"/>
          <w:szCs w:val="20"/>
          <w:lang w:val="pt-PT" w:eastAsia="ja-JP"/>
        </w:rPr>
        <w:t>início a uma relação de já quase cinco séculos.</w:t>
      </w:r>
    </w:p>
    <w:p w14:paraId="6BFCAA62" w14:textId="1A2CA125" w:rsidR="00533989" w:rsidRDefault="005154BE" w:rsidP="005154B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 “Festa do Japão em Lisboa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 será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>, por isso,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10ª</w:t>
      </w:r>
      <w:r w:rsidR="00132B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edição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evento </w:t>
      </w:r>
      <w:r w:rsidR="00132BD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acesso </w:t>
      </w:r>
      <w:r w:rsidRPr="00BC091A">
        <w:rPr>
          <w:rFonts w:ascii="Mazda Type" w:hAnsi="Mazda Type"/>
          <w:kern w:val="2"/>
          <w:sz w:val="20"/>
          <w:szCs w:val="20"/>
          <w:lang w:val="pt-PT" w:eastAsia="ja-JP"/>
        </w:rPr>
        <w:t>gratuit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533989">
        <w:rPr>
          <w:rFonts w:ascii="Mazda Type" w:hAnsi="Mazda Type"/>
          <w:kern w:val="2"/>
          <w:sz w:val="20"/>
          <w:szCs w:val="20"/>
          <w:lang w:val="pt-PT" w:eastAsia="ja-JP"/>
        </w:rPr>
        <w:t>a todos os que nele queiram participar. Integr</w:t>
      </w:r>
      <w:r w:rsidR="00F15A41">
        <w:rPr>
          <w:rFonts w:ascii="Mazda Type" w:hAnsi="Mazda Type"/>
          <w:kern w:val="2"/>
          <w:sz w:val="20"/>
          <w:szCs w:val="20"/>
          <w:lang w:val="pt-PT" w:eastAsia="ja-JP"/>
        </w:rPr>
        <w:t>ada</w:t>
      </w:r>
      <w:r w:rsidR="005339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 “Festas de Lisboa 2023”, a </w:t>
      </w:r>
      <w:r w:rsidRPr="00BC091A">
        <w:rPr>
          <w:rFonts w:ascii="Mazda Type" w:hAnsi="Mazda Type"/>
          <w:kern w:val="2"/>
          <w:sz w:val="20"/>
          <w:szCs w:val="20"/>
          <w:lang w:val="pt-PT" w:eastAsia="ja-JP"/>
        </w:rPr>
        <w:t>organiza</w:t>
      </w:r>
      <w:r w:rsidR="00533989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BC09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33989">
        <w:rPr>
          <w:rFonts w:ascii="Mazda Type" w:hAnsi="Mazda Type"/>
          <w:kern w:val="2"/>
          <w:sz w:val="20"/>
          <w:szCs w:val="20"/>
          <w:lang w:val="pt-PT" w:eastAsia="ja-JP"/>
        </w:rPr>
        <w:t>está a cargo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BC091A">
        <w:rPr>
          <w:rFonts w:ascii="Mazda Type" w:hAnsi="Mazda Type"/>
          <w:kern w:val="2"/>
          <w:sz w:val="20"/>
          <w:szCs w:val="20"/>
          <w:lang w:val="pt-PT" w:eastAsia="ja-JP"/>
        </w:rPr>
        <w:t>Câmara de Comércio e Indústria Luso-Japonesa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(CCILJ</w:t>
      </w:r>
      <w:r w:rsidR="005266C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BC091A">
        <w:rPr>
          <w:rFonts w:ascii="Mazda Type" w:hAnsi="Mazda Type"/>
          <w:kern w:val="2"/>
          <w:sz w:val="20"/>
          <w:szCs w:val="20"/>
          <w:lang w:val="pt-PT" w:eastAsia="ja-JP"/>
        </w:rPr>
        <w:t>, Câmara Municipal de Lisboa, EGEAC Cultura em Lisboa e Junta de Freguesia de Belém, com o apoio da Embaixada do Japão em Portugal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4967B46" w14:textId="3F27F37C" w:rsidR="005154BE" w:rsidRPr="00727874" w:rsidRDefault="00533989" w:rsidP="00B0159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participantes é sugerido que levem consigo um </w:t>
      </w:r>
      <w:proofErr w:type="spellStart"/>
      <w:r w:rsidRPr="005339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tsuru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533989">
        <w:rPr>
          <w:rFonts w:ascii="Mazda Type" w:hAnsi="Mazda Type"/>
          <w:kern w:val="2"/>
          <w:sz w:val="20"/>
          <w:szCs w:val="20"/>
          <w:lang w:val="pt-PT" w:eastAsia="ja-JP"/>
        </w:rPr>
        <w:t>um tipo de origami considerado um dos mais tradicionais da cultura japonesa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neste caso </w:t>
      </w:r>
      <w:r w:rsidRPr="00533989">
        <w:rPr>
          <w:rFonts w:ascii="Mazda Type" w:hAnsi="Mazda Type"/>
          <w:kern w:val="2"/>
          <w:sz w:val="20"/>
          <w:szCs w:val="20"/>
          <w:lang w:val="pt-PT" w:eastAsia="ja-JP"/>
        </w:rPr>
        <w:t>representa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5339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grou-da-</w:t>
      </w:r>
      <w:proofErr w:type="spellStart"/>
      <w:r w:rsidRPr="00533989">
        <w:rPr>
          <w:rFonts w:ascii="Mazda Type" w:hAnsi="Mazda Type"/>
          <w:kern w:val="2"/>
          <w:sz w:val="20"/>
          <w:szCs w:val="20"/>
          <w:lang w:val="pt-PT" w:eastAsia="ja-JP"/>
        </w:rPr>
        <w:t>manchúria</w:t>
      </w:r>
      <w:proofErr w:type="spellEnd"/>
      <w:r w:rsidR="00B0159E">
        <w:rPr>
          <w:rFonts w:ascii="Mazda Type" w:hAnsi="Mazda Type"/>
          <w:kern w:val="2"/>
          <w:sz w:val="20"/>
          <w:szCs w:val="20"/>
          <w:lang w:val="pt-PT" w:eastAsia="ja-JP"/>
        </w:rPr>
        <w:t>, para que o pendurem em pontos específicos do recinto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As instruções e passos para a sua </w:t>
      </w:r>
      <w:r w:rsidR="00B0159E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consultadas na </w:t>
      </w:r>
      <w:hyperlink r:id="rId8" w:history="1">
        <w:r w:rsidRPr="00BC091A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página de Facebook da “Festa do Japão em Lisboa”</w:t>
        </w:r>
      </w:hyperlink>
      <w:r w:rsidR="00C05A8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410FD74" w14:textId="5A7CBEE4" w:rsidR="00AE4C50" w:rsidRPr="00AE4C50" w:rsidRDefault="00AE4C50" w:rsidP="0072787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br/>
      </w:r>
      <w:r w:rsidRPr="00AE4C5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Mazda MX-30, o irreverente conceito “</w:t>
      </w:r>
      <w:proofErr w:type="spellStart"/>
      <w:r w:rsidRPr="00AE4C5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Made</w:t>
      </w:r>
      <w:proofErr w:type="spellEnd"/>
      <w:r w:rsidRPr="00AE4C5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in </w:t>
      </w:r>
      <w:proofErr w:type="spellStart"/>
      <w:r w:rsidRPr="00AE4C5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Japan</w:t>
      </w:r>
      <w:proofErr w:type="spellEnd"/>
      <w:r w:rsidRPr="00AE4C5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”</w:t>
      </w:r>
    </w:p>
    <w:p w14:paraId="44D8D7A9" w14:textId="0839F05F" w:rsidR="006F6B1C" w:rsidRDefault="00AE4C50" w:rsidP="006F6B1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disruptivo 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gama Mazda, o 100%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MX-30 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EV estará em destaque no espaço à beira Tejo, </w:t>
      </w:r>
      <w:r w:rsidR="006F6B1C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assente na muito </w:t>
      </w:r>
      <w:proofErr w:type="spellStart"/>
      <w:r w:rsidR="006F6B1C">
        <w:rPr>
          <w:rFonts w:ascii="Mazda Type" w:hAnsi="Mazda Type"/>
          <w:kern w:val="2"/>
          <w:sz w:val="20"/>
          <w:szCs w:val="20"/>
          <w:lang w:val="pt-PT" w:eastAsia="ja-JP"/>
        </w:rPr>
        <w:t>atractiva</w:t>
      </w:r>
      <w:proofErr w:type="spellEnd"/>
      <w:r w:rsidR="006F6B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campanha </w:t>
      </w:r>
      <w:r w:rsidR="006F6B1C" w:rsidRPr="00B962B9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bookmarkStart w:id="0" w:name="_Hlk132744699"/>
      <w:r w:rsidR="006F6B1C" w:rsidRPr="00B96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MX-30 100% </w:t>
      </w:r>
      <w:proofErr w:type="spellStart"/>
      <w:r w:rsidR="006F6B1C" w:rsidRPr="00B962B9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6F6B1C" w:rsidRPr="00B96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Desde 29.900 €”</w:t>
      </w:r>
      <w:bookmarkEnd w:id="0"/>
      <w:r w:rsidR="006F6B1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F6B1C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6F6B1C">
        <w:rPr>
          <w:rFonts w:ascii="Mazda Type" w:hAnsi="Mazda Type"/>
          <w:kern w:val="2"/>
          <w:sz w:val="20"/>
          <w:szCs w:val="20"/>
          <w:lang w:val="pt-PT" w:eastAsia="ja-JP"/>
        </w:rPr>
        <w:t xml:space="preserve"> vá</w:t>
      </w:r>
      <w:r w:rsidR="006F6B1C" w:rsidRPr="00DB2218">
        <w:rPr>
          <w:rFonts w:ascii="Mazda Type" w:hAnsi="Mazda Type"/>
          <w:kern w:val="2"/>
          <w:sz w:val="20"/>
          <w:szCs w:val="20"/>
          <w:lang w:val="pt-PT" w:eastAsia="ja-JP"/>
        </w:rPr>
        <w:t>lida para clientes particulares e profissionais e que está em vigor até final do corrente mês</w:t>
      </w:r>
      <w:r w:rsidR="00143A68" w:rsidRPr="00DB2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gramStart"/>
      <w:r w:rsidR="00143A68" w:rsidRPr="00DB2218">
        <w:rPr>
          <w:rFonts w:ascii="Mazda Type" w:hAnsi="Mazda Type"/>
          <w:kern w:val="2"/>
          <w:sz w:val="20"/>
          <w:szCs w:val="20"/>
          <w:lang w:val="pt-PT" w:eastAsia="ja-JP"/>
        </w:rPr>
        <w:t>Junho</w:t>
      </w:r>
      <w:proofErr w:type="gramEnd"/>
      <w:r w:rsidR="006F6B1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7F54A4D" w14:textId="113A69A6" w:rsidR="006F6B1C" w:rsidRDefault="006F6B1C" w:rsidP="006F6B1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Única proposta com motorização exclusivamente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este SUV está disponível em Portugal em 4 níveis de equipamento – Prime-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Advantage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Makoto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com um intervalo de preços que, tradicionalmente iria dos 39.235 € (da versão de entrada) aos 43.935 € (versão mais equipada), mas que, com esta nova campanha, poderá ficar num patamar bem mais aliciante, o primeiro dos quais abaixo do limiar dos 30.000 euros.</w:t>
      </w:r>
    </w:p>
    <w:p w14:paraId="2806F051" w14:textId="00EEDDAA" w:rsidR="006801FC" w:rsidRPr="00727874" w:rsidRDefault="00C05A82" w:rsidP="005154B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</w:t>
      </w:r>
      <w:r w:rsidR="00C14B95">
        <w:rPr>
          <w:rFonts w:ascii="Mazda Type" w:hAnsi="Mazda Type"/>
          <w:kern w:val="2"/>
          <w:sz w:val="20"/>
          <w:szCs w:val="20"/>
          <w:lang w:val="pt-PT" w:eastAsia="ja-JP"/>
        </w:rPr>
        <w:t>destaca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demais oferta SUV 100% </w:t>
      </w:r>
      <w:proofErr w:type="spellStart"/>
      <w:r w:rsidR="00C14B95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mercado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 excelência e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beleza artesanal das formas do design </w:t>
      </w:r>
      <w:proofErr w:type="spellStart"/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uma criação segundo o 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conceito de estilo “</w:t>
      </w:r>
      <w:proofErr w:type="spellStart"/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Human</w:t>
      </w:r>
      <w:proofErr w:type="spellEnd"/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Modern</w:t>
      </w:r>
      <w:proofErr w:type="spellEnd"/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se </w:t>
      </w:r>
      <w:r w:rsidR="00C14B95">
        <w:rPr>
          <w:rFonts w:ascii="Mazda Type" w:hAnsi="Mazda Type"/>
          <w:kern w:val="2"/>
          <w:sz w:val="20"/>
          <w:szCs w:val="20"/>
          <w:lang w:val="pt-PT" w:eastAsia="ja-JP"/>
        </w:rPr>
        <w:t>integram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>, por exemplo,</w:t>
      </w:r>
      <w:r w:rsid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portas Freestyle (sem pilares centrais)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 Mas também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interior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sóbrio, confortável e minimalista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que se 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>desta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>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consola 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central 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flutuante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elemento tecnológico 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associado 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materiais únicos 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 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impacto ambiental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>í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nimo, 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cortiça de sobreiros portugueses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>linha</w:t>
      </w:r>
      <w:r w:rsidR="0089119B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os </w:t>
      </w:r>
      <w:r w:rsidR="008C4F36" w:rsidRPr="00C14B9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revestimentos </w:t>
      </w:r>
      <w:r w:rsidR="008C4F36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portas em </w:t>
      </w:r>
      <w:r w:rsidR="008C4F36" w:rsidRPr="00C14B95">
        <w:rPr>
          <w:rFonts w:ascii="Mazda Type" w:hAnsi="Mazda Type"/>
          <w:kern w:val="2"/>
          <w:sz w:val="20"/>
          <w:szCs w:val="20"/>
          <w:lang w:val="pt-PT" w:eastAsia="ja-JP"/>
        </w:rPr>
        <w:t>fibras resultantes da reciclagem de garrafas de plástico</w:t>
      </w:r>
      <w:r w:rsidR="00C14B95" w:rsidRPr="00C14B9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C05A82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004CD415" w14:textId="5BFE1553" w:rsidR="006F6B1C" w:rsidRPr="00C14B95" w:rsidRDefault="006F6B1C" w:rsidP="006F6B1C">
      <w:pPr>
        <w:pStyle w:val="Textodenotaderodap"/>
        <w:jc w:val="both"/>
        <w:rPr>
          <w:rFonts w:ascii="Mazda Type" w:hAnsi="Mazda Type"/>
          <w:sz w:val="16"/>
          <w:szCs w:val="16"/>
        </w:rPr>
      </w:pPr>
      <w:r w:rsidRPr="006F6B1C">
        <w:rPr>
          <w:rStyle w:val="Refdenotaderodap"/>
          <w:rFonts w:ascii="Mazda Type" w:hAnsi="Mazda Type"/>
          <w:sz w:val="16"/>
          <w:szCs w:val="16"/>
        </w:rPr>
        <w:footnoteRef/>
      </w:r>
      <w:r w:rsidRPr="006F6B1C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 xml:space="preserve">Campanha </w:t>
      </w:r>
      <w:r w:rsidRPr="006F6B1C">
        <w:rPr>
          <w:rFonts w:ascii="Mazda Type" w:hAnsi="Mazda Type"/>
          <w:sz w:val="16"/>
          <w:szCs w:val="16"/>
        </w:rPr>
        <w:t xml:space="preserve">limitada ao stock existente e apenas </w:t>
      </w:r>
      <w:r>
        <w:rPr>
          <w:rFonts w:ascii="Mazda Type" w:hAnsi="Mazda Type"/>
          <w:sz w:val="16"/>
          <w:szCs w:val="16"/>
        </w:rPr>
        <w:t xml:space="preserve">válida </w:t>
      </w:r>
      <w:r w:rsidRPr="006F6B1C">
        <w:rPr>
          <w:rFonts w:ascii="Mazda Type" w:hAnsi="Mazda Type"/>
          <w:sz w:val="16"/>
          <w:szCs w:val="16"/>
        </w:rPr>
        <w:t xml:space="preserve">nos Concessionários Mazda Aderentes. </w:t>
      </w:r>
      <w:r>
        <w:rPr>
          <w:rFonts w:ascii="Mazda Type" w:hAnsi="Mazda Type"/>
          <w:sz w:val="16"/>
          <w:szCs w:val="16"/>
        </w:rPr>
        <w:t>E</w:t>
      </w:r>
      <w:r w:rsidRPr="006F6B1C">
        <w:rPr>
          <w:rFonts w:ascii="Mazda Type" w:hAnsi="Mazda Type"/>
          <w:sz w:val="16"/>
          <w:szCs w:val="16"/>
        </w:rPr>
        <w:t xml:space="preserve">m contratos fechados com pagamento a pronto, os PVP não incluem as despesas de legalização e de transporte, nem contemplam a pintura metalizada; na vertente de financiamento, as despesas </w:t>
      </w:r>
      <w:r>
        <w:rPr>
          <w:rFonts w:ascii="Mazda Type" w:hAnsi="Mazda Type"/>
          <w:sz w:val="16"/>
          <w:szCs w:val="16"/>
        </w:rPr>
        <w:t xml:space="preserve">estão </w:t>
      </w:r>
      <w:r w:rsidRPr="006F6B1C">
        <w:rPr>
          <w:rFonts w:ascii="Mazda Type" w:hAnsi="Mazda Type"/>
          <w:sz w:val="16"/>
          <w:szCs w:val="16"/>
        </w:rPr>
        <w:t>incluídas no valor de campanha</w:t>
      </w:r>
      <w:r>
        <w:rPr>
          <w:rFonts w:ascii="Mazda Type" w:hAnsi="Mazda Type"/>
          <w:sz w:val="16"/>
          <w:szCs w:val="16"/>
        </w:rPr>
        <w:t xml:space="preserve">, num </w:t>
      </w:r>
      <w:r w:rsidRPr="006F6B1C">
        <w:rPr>
          <w:rFonts w:ascii="Mazda Type" w:hAnsi="Mazda Type"/>
          <w:sz w:val="16"/>
          <w:szCs w:val="16"/>
        </w:rPr>
        <w:t>processo gerido pelo Concessionário Mazda Aderente</w:t>
      </w:r>
      <w:r w:rsidR="00C14B95">
        <w:rPr>
          <w:rFonts w:ascii="Mazda Type" w:hAnsi="Mazda Type"/>
          <w:sz w:val="16"/>
          <w:szCs w:val="16"/>
        </w:rPr>
        <w:t xml:space="preserve"> e pel</w:t>
      </w:r>
      <w:r w:rsidRPr="006F6B1C">
        <w:rPr>
          <w:rFonts w:ascii="Mazda Type" w:hAnsi="Mazda Type"/>
          <w:sz w:val="16"/>
          <w:szCs w:val="16"/>
        </w:rPr>
        <w:t>a Credibom, parceira financeira preferencial da Mazda Motor de Portugal neste domínio.</w:t>
      </w:r>
      <w:r w:rsidR="00C14B95">
        <w:rPr>
          <w:rFonts w:ascii="Mazda Type" w:hAnsi="Mazda Type"/>
          <w:sz w:val="16"/>
          <w:szCs w:val="16"/>
        </w:rPr>
        <w:t xml:space="preserve"> Integra o</w:t>
      </w:r>
      <w:r w:rsidRPr="006F6B1C">
        <w:rPr>
          <w:rFonts w:ascii="Mazda Type" w:hAnsi="Mazda Type"/>
          <w:sz w:val="16"/>
          <w:szCs w:val="16"/>
        </w:rPr>
        <w:t>ferta da Garantia Mazda de 6 anos (ou 150.000 quilómetros</w:t>
      </w:r>
      <w:r w:rsidR="000D6DC4">
        <w:rPr>
          <w:rFonts w:ascii="Mazda Type" w:hAnsi="Mazda Type"/>
          <w:sz w:val="16"/>
          <w:szCs w:val="16"/>
        </w:rPr>
        <w:t>;</w:t>
      </w:r>
      <w:r w:rsidRPr="006F6B1C">
        <w:rPr>
          <w:rFonts w:ascii="Mazda Type" w:hAnsi="Mazda Type"/>
          <w:sz w:val="16"/>
          <w:szCs w:val="16"/>
        </w:rPr>
        <w:t xml:space="preserve"> o que suceder primeiro) </w:t>
      </w:r>
      <w:r w:rsidR="00C14B95">
        <w:rPr>
          <w:rFonts w:ascii="Mazda Type" w:hAnsi="Mazda Type"/>
          <w:sz w:val="16"/>
          <w:szCs w:val="16"/>
        </w:rPr>
        <w:t xml:space="preserve">para </w:t>
      </w:r>
      <w:r w:rsidRPr="006F6B1C">
        <w:rPr>
          <w:rFonts w:ascii="Mazda Type" w:hAnsi="Mazda Type"/>
          <w:sz w:val="16"/>
          <w:szCs w:val="16"/>
        </w:rPr>
        <w:t>os defeitos (material e fabrico) e custos de reparação ou de substituição dos componentes afectados (excepto peças de desgaste)</w:t>
      </w:r>
      <w:r w:rsidR="00C14B95">
        <w:rPr>
          <w:rFonts w:ascii="Mazda Type" w:hAnsi="Mazda Type"/>
          <w:sz w:val="16"/>
          <w:szCs w:val="16"/>
        </w:rPr>
        <w:t xml:space="preserve">, </w:t>
      </w:r>
      <w:r w:rsidR="000D6DC4">
        <w:rPr>
          <w:rFonts w:ascii="Mazda Type" w:hAnsi="Mazda Type"/>
          <w:sz w:val="16"/>
          <w:szCs w:val="16"/>
        </w:rPr>
        <w:t xml:space="preserve">mais </w:t>
      </w:r>
      <w:r w:rsidRPr="006F6B1C">
        <w:rPr>
          <w:rFonts w:ascii="Mazda Type" w:hAnsi="Mazda Type"/>
          <w:sz w:val="16"/>
          <w:szCs w:val="16"/>
        </w:rPr>
        <w:t xml:space="preserve">a Garantia </w:t>
      </w:r>
      <w:r w:rsidR="000D6DC4">
        <w:rPr>
          <w:rFonts w:ascii="Mazda Type" w:hAnsi="Mazda Type"/>
          <w:sz w:val="16"/>
          <w:szCs w:val="16"/>
        </w:rPr>
        <w:t>d</w:t>
      </w:r>
      <w:r w:rsidRPr="006F6B1C">
        <w:rPr>
          <w:rFonts w:ascii="Mazda Type" w:hAnsi="Mazda Type"/>
          <w:sz w:val="16"/>
          <w:szCs w:val="16"/>
        </w:rPr>
        <w:t>a Bateria de Alta Voltagem</w:t>
      </w:r>
      <w:r w:rsidR="00C14B95">
        <w:rPr>
          <w:rFonts w:ascii="Mazda Type" w:hAnsi="Mazda Type"/>
          <w:sz w:val="16"/>
          <w:szCs w:val="16"/>
        </w:rPr>
        <w:t xml:space="preserve"> </w:t>
      </w:r>
      <w:r w:rsidR="00C14B95" w:rsidRPr="006F6B1C">
        <w:rPr>
          <w:rFonts w:ascii="Mazda Type" w:hAnsi="Mazda Type"/>
          <w:sz w:val="16"/>
          <w:szCs w:val="16"/>
        </w:rPr>
        <w:t>de 8 anos</w:t>
      </w:r>
      <w:r w:rsidR="00C14B95">
        <w:rPr>
          <w:rFonts w:ascii="Mazda Type" w:hAnsi="Mazda Type"/>
          <w:sz w:val="16"/>
          <w:szCs w:val="16"/>
        </w:rPr>
        <w:t xml:space="preserve"> (ou </w:t>
      </w:r>
      <w:r w:rsidRPr="006F6B1C">
        <w:rPr>
          <w:rFonts w:ascii="Mazda Type" w:hAnsi="Mazda Type"/>
          <w:sz w:val="16"/>
          <w:szCs w:val="16"/>
        </w:rPr>
        <w:t>160.000 quilómetros</w:t>
      </w:r>
      <w:r w:rsidR="00C14B95">
        <w:rPr>
          <w:rFonts w:ascii="Mazda Type" w:hAnsi="Mazda Type"/>
          <w:sz w:val="16"/>
          <w:szCs w:val="16"/>
        </w:rPr>
        <w:t>)</w:t>
      </w:r>
      <w:r w:rsidRPr="006F6B1C">
        <w:rPr>
          <w:rFonts w:ascii="Mazda Type" w:hAnsi="Mazda Typ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918381341" name="Imagem 1918381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D6DC4"/>
    <w:rsid w:val="000E60B0"/>
    <w:rsid w:val="000F18B0"/>
    <w:rsid w:val="00102B76"/>
    <w:rsid w:val="0011628C"/>
    <w:rsid w:val="00123E95"/>
    <w:rsid w:val="00132BD6"/>
    <w:rsid w:val="00143A68"/>
    <w:rsid w:val="001537CC"/>
    <w:rsid w:val="00154391"/>
    <w:rsid w:val="00161E2F"/>
    <w:rsid w:val="001662BB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6B9A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D73FD"/>
    <w:rsid w:val="004E1D85"/>
    <w:rsid w:val="004F7975"/>
    <w:rsid w:val="005154BE"/>
    <w:rsid w:val="0052312D"/>
    <w:rsid w:val="005266CA"/>
    <w:rsid w:val="00533989"/>
    <w:rsid w:val="005643C0"/>
    <w:rsid w:val="00573131"/>
    <w:rsid w:val="005861A2"/>
    <w:rsid w:val="00586D4C"/>
    <w:rsid w:val="005C0A39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01FC"/>
    <w:rsid w:val="00682447"/>
    <w:rsid w:val="00692030"/>
    <w:rsid w:val="006D1B13"/>
    <w:rsid w:val="006F5DF0"/>
    <w:rsid w:val="006F6B1C"/>
    <w:rsid w:val="00710917"/>
    <w:rsid w:val="00714D56"/>
    <w:rsid w:val="00717F27"/>
    <w:rsid w:val="00725614"/>
    <w:rsid w:val="00727874"/>
    <w:rsid w:val="0076690A"/>
    <w:rsid w:val="00767906"/>
    <w:rsid w:val="007A456E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33405"/>
    <w:rsid w:val="008453F5"/>
    <w:rsid w:val="00862BE0"/>
    <w:rsid w:val="00872E07"/>
    <w:rsid w:val="00881C93"/>
    <w:rsid w:val="0089119B"/>
    <w:rsid w:val="008914EE"/>
    <w:rsid w:val="008942EB"/>
    <w:rsid w:val="008C4F36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1D9E"/>
    <w:rsid w:val="00A3539C"/>
    <w:rsid w:val="00A3782B"/>
    <w:rsid w:val="00A71A05"/>
    <w:rsid w:val="00A72EB4"/>
    <w:rsid w:val="00AB5FC1"/>
    <w:rsid w:val="00AC7EC8"/>
    <w:rsid w:val="00AE4C50"/>
    <w:rsid w:val="00AE5F02"/>
    <w:rsid w:val="00AF29EE"/>
    <w:rsid w:val="00AF3209"/>
    <w:rsid w:val="00AF744A"/>
    <w:rsid w:val="00B0159E"/>
    <w:rsid w:val="00B01866"/>
    <w:rsid w:val="00B21FA3"/>
    <w:rsid w:val="00B75B28"/>
    <w:rsid w:val="00B76C10"/>
    <w:rsid w:val="00B87402"/>
    <w:rsid w:val="00BA42D5"/>
    <w:rsid w:val="00BC091A"/>
    <w:rsid w:val="00BF2CC4"/>
    <w:rsid w:val="00C05A82"/>
    <w:rsid w:val="00C14B95"/>
    <w:rsid w:val="00C265B9"/>
    <w:rsid w:val="00C80697"/>
    <w:rsid w:val="00C97D52"/>
    <w:rsid w:val="00CB3778"/>
    <w:rsid w:val="00CC5EF8"/>
    <w:rsid w:val="00CD199A"/>
    <w:rsid w:val="00CD6B3E"/>
    <w:rsid w:val="00D03719"/>
    <w:rsid w:val="00D468B9"/>
    <w:rsid w:val="00DA7F93"/>
    <w:rsid w:val="00DB2218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15A41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aDoJapaoEmLisboa/?locale=pt_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15</TotalTime>
  <Pages>2</Pages>
  <Words>824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2023-06-19T15:06:00Z</dcterms:created>
  <dcterms:modified xsi:type="dcterms:W3CDTF">2023-06-19T15:06:00Z</dcterms:modified>
</cp:coreProperties>
</file>