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51F7" w14:textId="32F101A8" w:rsidR="00292602" w:rsidRPr="00292602" w:rsidRDefault="0018654B" w:rsidP="006F5AF4">
      <w:pPr>
        <w:rPr>
          <w:caps/>
          <w:sz w:val="32"/>
          <w:szCs w:val="32"/>
          <w:lang w:val="en-GB"/>
        </w:rPr>
      </w:pPr>
      <w:r w:rsidRPr="00292602">
        <w:rPr>
          <w:lang w:val="en-GB"/>
        </w:rPr>
        <w:br/>
      </w:r>
      <w:r w:rsidR="004D4535" w:rsidRPr="00292602">
        <w:rPr>
          <w:caps/>
          <w:sz w:val="32"/>
          <w:szCs w:val="32"/>
          <w:lang w:val="en-GB"/>
        </w:rPr>
        <w:t>Mazda6</w:t>
      </w:r>
      <w:r w:rsidR="004D4535" w:rsidRPr="00292602">
        <w:rPr>
          <w:sz w:val="32"/>
          <w:szCs w:val="32"/>
          <w:lang w:val="en-GB"/>
        </w:rPr>
        <w:t>e</w:t>
      </w:r>
      <w:r w:rsidR="004D4535" w:rsidRPr="00292602">
        <w:rPr>
          <w:caps/>
          <w:sz w:val="32"/>
          <w:szCs w:val="32"/>
          <w:lang w:val="en-GB"/>
        </w:rPr>
        <w:t xml:space="preserve"> N</w:t>
      </w:r>
      <w:r w:rsidR="002D4D83" w:rsidRPr="00292602">
        <w:rPr>
          <w:caps/>
          <w:sz w:val="32"/>
          <w:szCs w:val="32"/>
          <w:lang w:val="en-GB"/>
        </w:rPr>
        <w:t xml:space="preserve">OMEADO </w:t>
      </w:r>
      <w:r w:rsidR="004D4535" w:rsidRPr="00292602">
        <w:rPr>
          <w:caps/>
          <w:sz w:val="32"/>
          <w:szCs w:val="32"/>
          <w:lang w:val="en-GB"/>
        </w:rPr>
        <w:t>Finalist</w:t>
      </w:r>
      <w:r w:rsidR="002D4D83" w:rsidRPr="00292602">
        <w:rPr>
          <w:caps/>
          <w:sz w:val="32"/>
          <w:szCs w:val="32"/>
          <w:lang w:val="en-GB"/>
        </w:rPr>
        <w:t>A</w:t>
      </w:r>
      <w:r w:rsidR="004D4535" w:rsidRPr="00292602">
        <w:rPr>
          <w:caps/>
          <w:sz w:val="32"/>
          <w:szCs w:val="32"/>
          <w:lang w:val="en-GB"/>
        </w:rPr>
        <w:t xml:space="preserve"> </w:t>
      </w:r>
      <w:r w:rsidR="00EB3503">
        <w:rPr>
          <w:caps/>
          <w:sz w:val="32"/>
          <w:szCs w:val="32"/>
          <w:lang w:val="en-GB"/>
        </w:rPr>
        <w:t>A</w:t>
      </w:r>
      <w:r w:rsidR="002D4D83" w:rsidRPr="00292602">
        <w:rPr>
          <w:caps/>
          <w:sz w:val="32"/>
          <w:szCs w:val="32"/>
          <w:lang w:val="en-GB"/>
        </w:rPr>
        <w:t xml:space="preserve">O GALARDÃO </w:t>
      </w:r>
      <w:r w:rsidR="00EB3503">
        <w:rPr>
          <w:caps/>
          <w:sz w:val="32"/>
          <w:szCs w:val="32"/>
          <w:lang w:val="en-GB"/>
        </w:rPr>
        <w:t>DE</w:t>
      </w:r>
    </w:p>
    <w:p w14:paraId="4C702306" w14:textId="7A5B21A4" w:rsidR="00C15731" w:rsidRPr="00292602" w:rsidRDefault="002D4D83" w:rsidP="006F5AF4">
      <w:pPr>
        <w:rPr>
          <w:sz w:val="32"/>
          <w:szCs w:val="48"/>
          <w:lang w:val="en-GB"/>
        </w:rPr>
      </w:pPr>
      <w:r w:rsidRPr="00292602">
        <w:rPr>
          <w:caps/>
          <w:sz w:val="32"/>
          <w:szCs w:val="32"/>
          <w:lang w:val="en-GB"/>
        </w:rPr>
        <w:t>“</w:t>
      </w:r>
      <w:r w:rsidR="004D4535" w:rsidRPr="00292602">
        <w:rPr>
          <w:caps/>
          <w:sz w:val="32"/>
          <w:szCs w:val="32"/>
          <w:lang w:val="en-GB"/>
        </w:rPr>
        <w:t>World Car Design of the Year</w:t>
      </w:r>
      <w:r w:rsidRPr="00292602">
        <w:rPr>
          <w:caps/>
          <w:sz w:val="32"/>
          <w:szCs w:val="32"/>
          <w:lang w:val="en-GB"/>
        </w:rPr>
        <w:t>”</w:t>
      </w:r>
      <w:r w:rsidR="00292602">
        <w:rPr>
          <w:caps/>
          <w:sz w:val="32"/>
          <w:szCs w:val="32"/>
          <w:lang w:val="en-GB"/>
        </w:rPr>
        <w:t xml:space="preserve"> </w:t>
      </w:r>
      <w:r w:rsidR="00292602" w:rsidRPr="00292602">
        <w:rPr>
          <w:caps/>
          <w:sz w:val="32"/>
          <w:szCs w:val="32"/>
          <w:lang w:val="en-GB"/>
        </w:rPr>
        <w:t>DE 2026</w:t>
      </w:r>
    </w:p>
    <w:p w14:paraId="5FD2C2C5" w14:textId="77777777" w:rsidR="006F5AF4" w:rsidRPr="00292602" w:rsidRDefault="006F5AF4" w:rsidP="006F5AF4">
      <w:pPr>
        <w:rPr>
          <w:lang w:val="en-GB"/>
        </w:rPr>
      </w:pPr>
    </w:p>
    <w:p w14:paraId="333CB505" w14:textId="15DB2F54" w:rsidR="006F5AF4" w:rsidRPr="002D4D83" w:rsidRDefault="002D4D83" w:rsidP="006F5AF4">
      <w:pPr>
        <w:pStyle w:val="Ttulo2"/>
        <w:rPr>
          <w:lang w:val="pt-PT"/>
        </w:rPr>
      </w:pPr>
      <w:r>
        <w:rPr>
          <w:lang w:val="pt-PT"/>
        </w:rPr>
        <w:t>O</w:t>
      </w:r>
      <w:r w:rsidRPr="002D4D83">
        <w:rPr>
          <w:lang w:val="pt-PT"/>
        </w:rPr>
        <w:t xml:space="preserve"> Mazda6e foi selecionado como um dos cinco finalistas do prestigioso prémio </w:t>
      </w:r>
      <w:r>
        <w:rPr>
          <w:lang w:val="pt-PT"/>
        </w:rPr>
        <w:t>“</w:t>
      </w:r>
      <w:r w:rsidRPr="002D4D83">
        <w:rPr>
          <w:lang w:val="pt-PT"/>
        </w:rPr>
        <w:t>2026</w:t>
      </w:r>
      <w:r>
        <w:rPr>
          <w:lang w:val="pt-PT"/>
        </w:rPr>
        <w:t xml:space="preserve"> </w:t>
      </w:r>
      <w:r w:rsidRPr="002D4D83">
        <w:rPr>
          <w:lang w:val="pt-PT"/>
        </w:rPr>
        <w:t>World Car Design of the Year</w:t>
      </w:r>
      <w:r>
        <w:rPr>
          <w:lang w:val="pt-PT"/>
        </w:rPr>
        <w:t>”</w:t>
      </w:r>
      <w:r w:rsidRPr="002D4D83">
        <w:rPr>
          <w:lang w:val="pt-PT"/>
        </w:rPr>
        <w:t>, parte da final anual d</w:t>
      </w:r>
      <w:r>
        <w:rPr>
          <w:lang w:val="pt-PT"/>
        </w:rPr>
        <w:t>a iniciativa</w:t>
      </w:r>
      <w:r w:rsidRPr="002D4D83">
        <w:rPr>
          <w:lang w:val="pt-PT"/>
        </w:rPr>
        <w:t xml:space="preserve"> </w:t>
      </w:r>
      <w:r>
        <w:rPr>
          <w:lang w:val="pt-PT"/>
        </w:rPr>
        <w:t>“</w:t>
      </w:r>
      <w:r w:rsidRPr="002D4D83">
        <w:rPr>
          <w:lang w:val="pt-PT"/>
        </w:rPr>
        <w:t>2026</w:t>
      </w:r>
      <w:r>
        <w:rPr>
          <w:lang w:val="pt-PT"/>
        </w:rPr>
        <w:t xml:space="preserve"> </w:t>
      </w:r>
      <w:r w:rsidRPr="002D4D83">
        <w:rPr>
          <w:lang w:val="pt-PT"/>
        </w:rPr>
        <w:t>World Car Awards</w:t>
      </w:r>
      <w:r>
        <w:rPr>
          <w:lang w:val="pt-PT"/>
        </w:rPr>
        <w:t>”</w:t>
      </w:r>
    </w:p>
    <w:p w14:paraId="26407616" w14:textId="38C6DE5A" w:rsidR="002104A8" w:rsidRPr="006F5AF4" w:rsidRDefault="00B00315" w:rsidP="002104A8">
      <w:pPr>
        <w:pStyle w:val="Ttulo2"/>
        <w:rPr>
          <w:lang w:val="pt-PT"/>
        </w:rPr>
      </w:pPr>
      <w:r>
        <w:rPr>
          <w:lang w:val="pt-PT"/>
        </w:rPr>
        <w:t>A Mazda já conquistou este troféu por duas vezes, com o Mazda MX-5 em 2016 e com o Mazda3 em 2020</w:t>
      </w:r>
    </w:p>
    <w:p w14:paraId="13C6277A" w14:textId="77777777" w:rsidR="006F5AF4" w:rsidRDefault="006F5AF4" w:rsidP="006F5AF4"/>
    <w:p w14:paraId="3806D56F" w14:textId="77777777" w:rsidR="00D97158" w:rsidRPr="002104A8" w:rsidRDefault="00D97158" w:rsidP="006F5AF4"/>
    <w:p w14:paraId="62557C1F" w14:textId="551A3192" w:rsidR="0024420F" w:rsidRPr="0024420F" w:rsidRDefault="00035B39" w:rsidP="0024420F">
      <w:pPr>
        <w:adjustRightInd w:val="0"/>
        <w:spacing w:line="260" w:lineRule="exact"/>
        <w:jc w:val="both"/>
        <w:rPr>
          <w:szCs w:val="20"/>
        </w:rPr>
      </w:pPr>
      <w:r w:rsidRPr="0024420F">
        <w:rPr>
          <w:b/>
          <w:bCs/>
          <w:szCs w:val="20"/>
        </w:rPr>
        <w:t>Leverkusen, 30</w:t>
      </w:r>
      <w:r w:rsidR="00F230BA" w:rsidRPr="0024420F">
        <w:rPr>
          <w:b/>
          <w:bCs/>
          <w:szCs w:val="20"/>
        </w:rPr>
        <w:t xml:space="preserve"> </w:t>
      </w:r>
      <w:proofErr w:type="gramStart"/>
      <w:r w:rsidR="00F230BA" w:rsidRPr="0024420F">
        <w:rPr>
          <w:b/>
          <w:bCs/>
          <w:szCs w:val="20"/>
        </w:rPr>
        <w:t>Janeiro</w:t>
      </w:r>
      <w:proofErr w:type="gramEnd"/>
      <w:r w:rsidR="00F230BA" w:rsidRPr="0024420F">
        <w:rPr>
          <w:b/>
          <w:bCs/>
          <w:szCs w:val="20"/>
        </w:rPr>
        <w:t xml:space="preserve"> </w:t>
      </w:r>
      <w:r w:rsidRPr="0024420F">
        <w:rPr>
          <w:b/>
          <w:bCs/>
          <w:szCs w:val="20"/>
        </w:rPr>
        <w:t>2026</w:t>
      </w:r>
      <w:r w:rsidR="00F230BA" w:rsidRPr="0024420F">
        <w:rPr>
          <w:b/>
          <w:bCs/>
          <w:szCs w:val="20"/>
        </w:rPr>
        <w:t xml:space="preserve">. </w:t>
      </w:r>
      <w:r w:rsidR="00B00315">
        <w:rPr>
          <w:szCs w:val="20"/>
        </w:rPr>
        <w:t>Selecionado</w:t>
      </w:r>
      <w:r w:rsidR="0024420F" w:rsidRPr="0024420F">
        <w:rPr>
          <w:szCs w:val="20"/>
        </w:rPr>
        <w:t xml:space="preserve"> por um painel de especialistas em design</w:t>
      </w:r>
      <w:r w:rsidR="0024420F">
        <w:rPr>
          <w:szCs w:val="20"/>
        </w:rPr>
        <w:t>,</w:t>
      </w:r>
      <w:r w:rsidR="0024420F" w:rsidRPr="0024420F">
        <w:rPr>
          <w:szCs w:val="20"/>
        </w:rPr>
        <w:t xml:space="preserve"> reconhecidos mundialmente, o Mazda6e está entre os veículos mais inovadores e emocionalmente atr</w:t>
      </w:r>
      <w:r w:rsidR="00B00315">
        <w:rPr>
          <w:szCs w:val="20"/>
        </w:rPr>
        <w:t>ativos</w:t>
      </w:r>
      <w:r w:rsidR="0024420F" w:rsidRPr="0024420F">
        <w:rPr>
          <w:szCs w:val="20"/>
        </w:rPr>
        <w:t xml:space="preserve"> da indústria</w:t>
      </w:r>
      <w:r w:rsidR="00B00315">
        <w:rPr>
          <w:szCs w:val="20"/>
        </w:rPr>
        <w:t xml:space="preserve"> automóvel</w:t>
      </w:r>
      <w:r w:rsidR="0024420F" w:rsidRPr="0024420F">
        <w:rPr>
          <w:szCs w:val="20"/>
        </w:rPr>
        <w:t xml:space="preserve">. Este reconhecimento destaca o compromisso contínuo da Mazda </w:t>
      </w:r>
      <w:r w:rsidR="0024420F">
        <w:rPr>
          <w:szCs w:val="20"/>
        </w:rPr>
        <w:t xml:space="preserve">para </w:t>
      </w:r>
      <w:r w:rsidR="0024420F" w:rsidRPr="0024420F">
        <w:rPr>
          <w:szCs w:val="20"/>
        </w:rPr>
        <w:t>com o design centrado no ser humano, a arte e a filosofia Kodo - Alma do Movimento da marca, adaptada</w:t>
      </w:r>
      <w:r w:rsidR="0024420F">
        <w:rPr>
          <w:szCs w:val="20"/>
        </w:rPr>
        <w:t>s</w:t>
      </w:r>
      <w:r w:rsidR="0024420F" w:rsidRPr="0024420F">
        <w:rPr>
          <w:szCs w:val="20"/>
        </w:rPr>
        <w:t xml:space="preserve"> para uma era eletrificada.</w:t>
      </w:r>
    </w:p>
    <w:p w14:paraId="04879D03" w14:textId="77777777" w:rsidR="0024420F" w:rsidRPr="0024420F" w:rsidRDefault="0024420F" w:rsidP="0024420F">
      <w:pPr>
        <w:adjustRightInd w:val="0"/>
        <w:spacing w:line="260" w:lineRule="exact"/>
        <w:jc w:val="both"/>
        <w:rPr>
          <w:szCs w:val="20"/>
        </w:rPr>
      </w:pPr>
    </w:p>
    <w:p w14:paraId="619F3735" w14:textId="7242092A" w:rsidR="0024420F" w:rsidRPr="0024420F" w:rsidRDefault="0024420F" w:rsidP="0024420F">
      <w:pPr>
        <w:adjustRightInd w:val="0"/>
        <w:spacing w:line="260" w:lineRule="exact"/>
        <w:jc w:val="both"/>
        <w:rPr>
          <w:szCs w:val="20"/>
        </w:rPr>
      </w:pPr>
      <w:r w:rsidRPr="0024420F">
        <w:rPr>
          <w:szCs w:val="20"/>
        </w:rPr>
        <w:t>O Mazda6e</w:t>
      </w:r>
      <w:r>
        <w:rPr>
          <w:rStyle w:val="Refdenotaderodap"/>
          <w:szCs w:val="20"/>
        </w:rPr>
        <w:footnoteReference w:id="1"/>
      </w:r>
      <w:r w:rsidRPr="0024420F">
        <w:rPr>
          <w:szCs w:val="20"/>
        </w:rPr>
        <w:t xml:space="preserve"> </w:t>
      </w:r>
      <w:r w:rsidR="005B3A04">
        <w:rPr>
          <w:szCs w:val="20"/>
        </w:rPr>
        <w:t>acaba de ser</w:t>
      </w:r>
      <w:r w:rsidRPr="0024420F">
        <w:rPr>
          <w:szCs w:val="20"/>
        </w:rPr>
        <w:t xml:space="preserve"> selecionado </w:t>
      </w:r>
      <w:r>
        <w:rPr>
          <w:szCs w:val="20"/>
        </w:rPr>
        <w:t xml:space="preserve">como </w:t>
      </w:r>
      <w:r w:rsidR="005B3A04">
        <w:rPr>
          <w:szCs w:val="20"/>
        </w:rPr>
        <w:t xml:space="preserve">um dos cinco </w:t>
      </w:r>
      <w:r>
        <w:rPr>
          <w:szCs w:val="20"/>
        </w:rPr>
        <w:t>finalista</w:t>
      </w:r>
      <w:r w:rsidR="005B3A04">
        <w:rPr>
          <w:szCs w:val="20"/>
        </w:rPr>
        <w:t xml:space="preserve">s ao </w:t>
      </w:r>
      <w:r w:rsidR="005B3A04" w:rsidRPr="005B3A04">
        <w:rPr>
          <w:szCs w:val="20"/>
        </w:rPr>
        <w:t xml:space="preserve">prestigioso </w:t>
      </w:r>
      <w:r w:rsidR="005B3A04">
        <w:rPr>
          <w:szCs w:val="20"/>
        </w:rPr>
        <w:t>galardão de</w:t>
      </w:r>
      <w:r w:rsidR="005B3A04" w:rsidRPr="005B3A04">
        <w:rPr>
          <w:szCs w:val="20"/>
        </w:rPr>
        <w:t xml:space="preserve"> “World Car Design of the Year”</w:t>
      </w:r>
      <w:r w:rsidR="005B3A04">
        <w:rPr>
          <w:szCs w:val="20"/>
        </w:rPr>
        <w:t xml:space="preserve"> de 2025</w:t>
      </w:r>
      <w:r w:rsidR="005B3A04" w:rsidRPr="005B3A04">
        <w:rPr>
          <w:szCs w:val="20"/>
        </w:rPr>
        <w:t xml:space="preserve">, </w:t>
      </w:r>
      <w:r w:rsidR="005B3A04">
        <w:rPr>
          <w:szCs w:val="20"/>
        </w:rPr>
        <w:t xml:space="preserve">uma das categorias da </w:t>
      </w:r>
      <w:r w:rsidR="005B3A04" w:rsidRPr="005B3A04">
        <w:rPr>
          <w:szCs w:val="20"/>
        </w:rPr>
        <w:t>iniciativa “2026 World Car Awards”</w:t>
      </w:r>
      <w:r>
        <w:rPr>
          <w:szCs w:val="20"/>
        </w:rPr>
        <w:t>,</w:t>
      </w:r>
      <w:r w:rsidRPr="0024420F">
        <w:rPr>
          <w:szCs w:val="20"/>
        </w:rPr>
        <w:t xml:space="preserve"> de </w:t>
      </w:r>
      <w:r>
        <w:rPr>
          <w:szCs w:val="20"/>
        </w:rPr>
        <w:t xml:space="preserve">entre </w:t>
      </w:r>
      <w:r w:rsidRPr="0024420F">
        <w:rPr>
          <w:szCs w:val="20"/>
        </w:rPr>
        <w:t xml:space="preserve">um vasto leque de veículos </w:t>
      </w:r>
      <w:r w:rsidR="005B3A04">
        <w:rPr>
          <w:szCs w:val="20"/>
        </w:rPr>
        <w:t xml:space="preserve">inicialmente </w:t>
      </w:r>
      <w:r w:rsidRPr="0024420F">
        <w:rPr>
          <w:szCs w:val="20"/>
        </w:rPr>
        <w:t>elegíveis</w:t>
      </w:r>
      <w:r w:rsidR="005B3A04">
        <w:rPr>
          <w:szCs w:val="20"/>
        </w:rPr>
        <w:t>,</w:t>
      </w:r>
      <w:r w:rsidRPr="0024420F">
        <w:rPr>
          <w:szCs w:val="20"/>
        </w:rPr>
        <w:t xml:space="preserve"> disponíveis </w:t>
      </w:r>
      <w:r>
        <w:rPr>
          <w:szCs w:val="20"/>
        </w:rPr>
        <w:t>nos</w:t>
      </w:r>
      <w:r w:rsidRPr="0024420F">
        <w:rPr>
          <w:szCs w:val="20"/>
        </w:rPr>
        <w:t xml:space="preserve"> </w:t>
      </w:r>
      <w:r>
        <w:rPr>
          <w:szCs w:val="20"/>
        </w:rPr>
        <w:t>diferentes</w:t>
      </w:r>
      <w:r w:rsidRPr="0024420F">
        <w:rPr>
          <w:szCs w:val="20"/>
        </w:rPr>
        <w:t xml:space="preserve"> mercados </w:t>
      </w:r>
      <w:r>
        <w:rPr>
          <w:szCs w:val="20"/>
        </w:rPr>
        <w:t>do planeta</w:t>
      </w:r>
      <w:r w:rsidRPr="0024420F">
        <w:rPr>
          <w:szCs w:val="20"/>
        </w:rPr>
        <w:t xml:space="preserve">. </w:t>
      </w:r>
      <w:r>
        <w:rPr>
          <w:szCs w:val="20"/>
        </w:rPr>
        <w:t>Todos</w:t>
      </w:r>
      <w:r w:rsidRPr="0024420F">
        <w:rPr>
          <w:szCs w:val="20"/>
        </w:rPr>
        <w:t xml:space="preserve"> foram avaliados com base na excelência geral do design, inovação e contribuição para moldar o futuro da mobilidade.</w:t>
      </w:r>
    </w:p>
    <w:p w14:paraId="3415D228" w14:textId="77777777" w:rsidR="0024420F" w:rsidRPr="0024420F" w:rsidRDefault="0024420F" w:rsidP="0024420F">
      <w:pPr>
        <w:adjustRightInd w:val="0"/>
        <w:spacing w:line="260" w:lineRule="exact"/>
        <w:jc w:val="both"/>
        <w:rPr>
          <w:szCs w:val="20"/>
        </w:rPr>
      </w:pPr>
    </w:p>
    <w:p w14:paraId="442C2392" w14:textId="6256D508" w:rsidR="0024420F" w:rsidRPr="0024420F" w:rsidRDefault="0024420F" w:rsidP="0024420F">
      <w:pPr>
        <w:adjustRightInd w:val="0"/>
        <w:spacing w:line="260" w:lineRule="exact"/>
        <w:jc w:val="both"/>
        <w:rPr>
          <w:szCs w:val="20"/>
        </w:rPr>
      </w:pPr>
      <w:r w:rsidRPr="0024420F">
        <w:rPr>
          <w:i/>
          <w:iCs/>
          <w:szCs w:val="20"/>
        </w:rPr>
        <w:t>“</w:t>
      </w:r>
      <w:r>
        <w:rPr>
          <w:i/>
          <w:iCs/>
          <w:szCs w:val="20"/>
        </w:rPr>
        <w:t>Consideramos uma</w:t>
      </w:r>
      <w:r w:rsidRPr="0024420F">
        <w:rPr>
          <w:i/>
          <w:iCs/>
          <w:szCs w:val="20"/>
        </w:rPr>
        <w:t xml:space="preserve"> honra </w:t>
      </w:r>
      <w:r>
        <w:rPr>
          <w:i/>
          <w:iCs/>
          <w:szCs w:val="20"/>
        </w:rPr>
        <w:t>o facto de o</w:t>
      </w:r>
      <w:r w:rsidRPr="0024420F">
        <w:rPr>
          <w:i/>
          <w:iCs/>
          <w:szCs w:val="20"/>
        </w:rPr>
        <w:t xml:space="preserve"> Mazda6e ter sido nomeado finalista do ‘World Car Design of the Year’ de 2026”</w:t>
      </w:r>
      <w:r w:rsidRPr="0024420F">
        <w:rPr>
          <w:szCs w:val="20"/>
        </w:rPr>
        <w:t xml:space="preserve">, afirmou Jo Stenuit, </w:t>
      </w:r>
      <w:r>
        <w:rPr>
          <w:szCs w:val="20"/>
        </w:rPr>
        <w:t>D</w:t>
      </w:r>
      <w:r w:rsidRPr="0024420F">
        <w:rPr>
          <w:szCs w:val="20"/>
        </w:rPr>
        <w:t xml:space="preserve">iretor de </w:t>
      </w:r>
      <w:r>
        <w:rPr>
          <w:szCs w:val="20"/>
        </w:rPr>
        <w:t>D</w:t>
      </w:r>
      <w:r w:rsidRPr="0024420F">
        <w:rPr>
          <w:szCs w:val="20"/>
        </w:rPr>
        <w:t xml:space="preserve">esign da Mazda Motor Europe. </w:t>
      </w:r>
      <w:r w:rsidRPr="0024420F">
        <w:rPr>
          <w:i/>
          <w:iCs/>
          <w:szCs w:val="20"/>
        </w:rPr>
        <w:t>“Este veículo representa o próximo capítulo do design da Mazda: elegante, puro e emocionalmente ressonante, enquanto abraça as possibilidades da eletrificação. Ser reconhecido por especialistas globais tão respeitados é uma prova da criatividade e paixão das nossas equipas de design em todo o mundo.”</w:t>
      </w:r>
    </w:p>
    <w:p w14:paraId="0AD9E3D9" w14:textId="77777777" w:rsidR="00035B39" w:rsidRPr="00EB3503" w:rsidRDefault="00035B39" w:rsidP="00035B39">
      <w:pPr>
        <w:adjustRightInd w:val="0"/>
        <w:spacing w:line="260" w:lineRule="exact"/>
        <w:jc w:val="both"/>
        <w:rPr>
          <w:szCs w:val="20"/>
        </w:rPr>
      </w:pPr>
    </w:p>
    <w:p w14:paraId="1D7D4847" w14:textId="4EC0B11C" w:rsidR="0024420F" w:rsidRPr="0024420F" w:rsidRDefault="0024420F" w:rsidP="0024420F">
      <w:pPr>
        <w:adjustRightInd w:val="0"/>
        <w:spacing w:line="260" w:lineRule="exact"/>
        <w:jc w:val="both"/>
        <w:rPr>
          <w:szCs w:val="20"/>
        </w:rPr>
      </w:pPr>
      <w:r w:rsidRPr="0024420F">
        <w:rPr>
          <w:szCs w:val="20"/>
        </w:rPr>
        <w:t>A próxi</w:t>
      </w:r>
      <w:r>
        <w:rPr>
          <w:szCs w:val="20"/>
        </w:rPr>
        <w:t xml:space="preserve">ma fase da iniciativa prevê o anúncio do </w:t>
      </w:r>
      <w:r w:rsidRPr="005B3A04">
        <w:rPr>
          <w:i/>
          <w:iCs/>
          <w:szCs w:val="20"/>
        </w:rPr>
        <w:t>t</w:t>
      </w:r>
      <w:r w:rsidR="00035B39" w:rsidRPr="005B3A04">
        <w:rPr>
          <w:i/>
          <w:iCs/>
          <w:szCs w:val="20"/>
        </w:rPr>
        <w:t>op</w:t>
      </w:r>
      <w:r w:rsidRPr="005B3A04">
        <w:rPr>
          <w:i/>
          <w:iCs/>
          <w:szCs w:val="20"/>
        </w:rPr>
        <w:t>-3</w:t>
      </w:r>
      <w:r w:rsidR="00035B39" w:rsidRPr="0024420F">
        <w:rPr>
          <w:szCs w:val="20"/>
        </w:rPr>
        <w:t xml:space="preserve"> </w:t>
      </w:r>
      <w:r w:rsidRPr="0024420F">
        <w:rPr>
          <w:szCs w:val="20"/>
        </w:rPr>
        <w:t>de</w:t>
      </w:r>
      <w:r w:rsidR="00035B39" w:rsidRPr="0024420F">
        <w:rPr>
          <w:szCs w:val="20"/>
        </w:rPr>
        <w:t xml:space="preserve"> finalist</w:t>
      </w:r>
      <w:r w:rsidRPr="0024420F">
        <w:rPr>
          <w:szCs w:val="20"/>
        </w:rPr>
        <w:t>a</w:t>
      </w:r>
      <w:r w:rsidR="00035B39" w:rsidRPr="0024420F">
        <w:rPr>
          <w:szCs w:val="20"/>
        </w:rPr>
        <w:t xml:space="preserve">s </w:t>
      </w:r>
      <w:r>
        <w:rPr>
          <w:szCs w:val="20"/>
        </w:rPr>
        <w:t xml:space="preserve">a este galardão </w:t>
      </w:r>
      <w:r w:rsidR="005B3A04">
        <w:rPr>
          <w:szCs w:val="20"/>
        </w:rPr>
        <w:t xml:space="preserve">de design </w:t>
      </w:r>
      <w:r>
        <w:rPr>
          <w:szCs w:val="20"/>
        </w:rPr>
        <w:t>no dia</w:t>
      </w:r>
      <w:r w:rsidRPr="0024420F">
        <w:rPr>
          <w:szCs w:val="20"/>
        </w:rPr>
        <w:t xml:space="preserve"> 3 de março</w:t>
      </w:r>
      <w:r w:rsidR="00035B39" w:rsidRPr="0024420F">
        <w:rPr>
          <w:szCs w:val="20"/>
        </w:rPr>
        <w:t xml:space="preserve">, </w:t>
      </w:r>
      <w:r>
        <w:rPr>
          <w:szCs w:val="20"/>
        </w:rPr>
        <w:t>através</w:t>
      </w:r>
      <w:r w:rsidR="00035B39" w:rsidRPr="0024420F">
        <w:rPr>
          <w:szCs w:val="20"/>
        </w:rPr>
        <w:t xml:space="preserve"> </w:t>
      </w:r>
      <w:r>
        <w:rPr>
          <w:szCs w:val="20"/>
        </w:rPr>
        <w:t xml:space="preserve">da plataforma </w:t>
      </w:r>
      <w:r w:rsidR="00035B39" w:rsidRPr="0024420F">
        <w:rPr>
          <w:szCs w:val="20"/>
        </w:rPr>
        <w:t>World Car TV</w:t>
      </w:r>
      <w:r>
        <w:rPr>
          <w:szCs w:val="20"/>
        </w:rPr>
        <w:t>, para mais tarde, no dia 1 de abril, serem anunciados os vencedores dest</w:t>
      </w:r>
      <w:r w:rsidR="005B3A04">
        <w:rPr>
          <w:szCs w:val="20"/>
        </w:rPr>
        <w:t>a categoria</w:t>
      </w:r>
      <w:r>
        <w:rPr>
          <w:szCs w:val="20"/>
        </w:rPr>
        <w:t xml:space="preserve"> e das restantes cinco</w:t>
      </w:r>
      <w:r w:rsidRPr="0024420F">
        <w:rPr>
          <w:szCs w:val="20"/>
        </w:rPr>
        <w:t xml:space="preserve">, </w:t>
      </w:r>
      <w:r w:rsidR="005B3A04">
        <w:rPr>
          <w:szCs w:val="20"/>
        </w:rPr>
        <w:t>n</w:t>
      </w:r>
      <w:r>
        <w:rPr>
          <w:szCs w:val="20"/>
        </w:rPr>
        <w:t>uma</w:t>
      </w:r>
      <w:r w:rsidRPr="0024420F">
        <w:rPr>
          <w:szCs w:val="20"/>
        </w:rPr>
        <w:t xml:space="preserve"> cerimónia ao vivo </w:t>
      </w:r>
      <w:r w:rsidR="005B3A04">
        <w:rPr>
          <w:szCs w:val="20"/>
        </w:rPr>
        <w:t xml:space="preserve">que decorrerá no </w:t>
      </w:r>
      <w:r>
        <w:rPr>
          <w:szCs w:val="20"/>
        </w:rPr>
        <w:t>palco d</w:t>
      </w:r>
      <w:r w:rsidRPr="0024420F">
        <w:rPr>
          <w:szCs w:val="20"/>
        </w:rPr>
        <w:t>o Salão Internacional do Automóvel de Nova Iorque</w:t>
      </w:r>
      <w:r w:rsidR="005B3A04">
        <w:rPr>
          <w:szCs w:val="20"/>
        </w:rPr>
        <w:t xml:space="preserve">. Na mesma </w:t>
      </w:r>
      <w:r>
        <w:rPr>
          <w:szCs w:val="20"/>
        </w:rPr>
        <w:t xml:space="preserve">altura </w:t>
      </w:r>
      <w:r w:rsidR="005B3A04">
        <w:rPr>
          <w:szCs w:val="20"/>
        </w:rPr>
        <w:t xml:space="preserve">será </w:t>
      </w:r>
      <w:r>
        <w:rPr>
          <w:szCs w:val="20"/>
        </w:rPr>
        <w:t>também anunciado o vencedor do “</w:t>
      </w:r>
      <w:r w:rsidR="005B3A04">
        <w:rPr>
          <w:szCs w:val="20"/>
        </w:rPr>
        <w:t xml:space="preserve">2026 </w:t>
      </w:r>
      <w:r>
        <w:rPr>
          <w:szCs w:val="20"/>
        </w:rPr>
        <w:t>World Car Award</w:t>
      </w:r>
      <w:r w:rsidR="005B3A04">
        <w:rPr>
          <w:szCs w:val="20"/>
        </w:rPr>
        <w:t>”</w:t>
      </w:r>
      <w:r>
        <w:rPr>
          <w:szCs w:val="20"/>
        </w:rPr>
        <w:t>.</w:t>
      </w:r>
    </w:p>
    <w:p w14:paraId="6A4A89AF" w14:textId="77777777" w:rsidR="0024420F" w:rsidRPr="0024420F" w:rsidRDefault="0024420F" w:rsidP="0024420F">
      <w:pPr>
        <w:adjustRightInd w:val="0"/>
        <w:spacing w:line="260" w:lineRule="exact"/>
        <w:jc w:val="both"/>
        <w:rPr>
          <w:szCs w:val="20"/>
        </w:rPr>
      </w:pPr>
    </w:p>
    <w:p w14:paraId="4890F0C4" w14:textId="77E9032B" w:rsidR="0024420F" w:rsidRPr="0024420F" w:rsidRDefault="0024420F" w:rsidP="0024420F">
      <w:pPr>
        <w:adjustRightInd w:val="0"/>
        <w:spacing w:line="260" w:lineRule="exact"/>
        <w:jc w:val="both"/>
        <w:rPr>
          <w:szCs w:val="20"/>
        </w:rPr>
      </w:pPr>
      <w:r w:rsidRPr="0024420F">
        <w:rPr>
          <w:szCs w:val="20"/>
        </w:rPr>
        <w:t xml:space="preserve">A Mazda felicita todos os finalistas e aguarda ansiosamente </w:t>
      </w:r>
      <w:r>
        <w:rPr>
          <w:szCs w:val="20"/>
        </w:rPr>
        <w:t>pel</w:t>
      </w:r>
      <w:r w:rsidRPr="0024420F">
        <w:rPr>
          <w:szCs w:val="20"/>
        </w:rPr>
        <w:t xml:space="preserve">os resultados, </w:t>
      </w:r>
      <w:r>
        <w:rPr>
          <w:szCs w:val="20"/>
        </w:rPr>
        <w:t>numa altura em que</w:t>
      </w:r>
      <w:r w:rsidRPr="0024420F">
        <w:rPr>
          <w:szCs w:val="20"/>
        </w:rPr>
        <w:t xml:space="preserve"> o </w:t>
      </w:r>
      <w:r>
        <w:rPr>
          <w:szCs w:val="20"/>
        </w:rPr>
        <w:t xml:space="preserve">painel de </w:t>
      </w:r>
      <w:r w:rsidRPr="0024420F">
        <w:rPr>
          <w:szCs w:val="20"/>
        </w:rPr>
        <w:t>j</w:t>
      </w:r>
      <w:r>
        <w:rPr>
          <w:szCs w:val="20"/>
        </w:rPr>
        <w:t>urados</w:t>
      </w:r>
      <w:r w:rsidRPr="0024420F">
        <w:rPr>
          <w:szCs w:val="20"/>
        </w:rPr>
        <w:t xml:space="preserve"> global</w:t>
      </w:r>
      <w:r w:rsidR="005B3A04">
        <w:rPr>
          <w:szCs w:val="20"/>
        </w:rPr>
        <w:t>,</w:t>
      </w:r>
      <w:r w:rsidRPr="0024420F">
        <w:rPr>
          <w:szCs w:val="20"/>
        </w:rPr>
        <w:t xml:space="preserve"> composto por 98 jornalistas </w:t>
      </w:r>
      <w:r>
        <w:rPr>
          <w:szCs w:val="20"/>
        </w:rPr>
        <w:t>do setor</w:t>
      </w:r>
      <w:r w:rsidR="005B3A04">
        <w:rPr>
          <w:szCs w:val="20"/>
        </w:rPr>
        <w:t xml:space="preserve"> </w:t>
      </w:r>
      <w:r w:rsidR="00E26955">
        <w:rPr>
          <w:szCs w:val="20"/>
        </w:rPr>
        <w:t>–</w:t>
      </w:r>
      <w:r>
        <w:rPr>
          <w:szCs w:val="20"/>
        </w:rPr>
        <w:t xml:space="preserve"> </w:t>
      </w:r>
      <w:r w:rsidR="00E26955">
        <w:rPr>
          <w:szCs w:val="20"/>
        </w:rPr>
        <w:t xml:space="preserve">no qual se </w:t>
      </w:r>
      <w:r>
        <w:rPr>
          <w:szCs w:val="20"/>
        </w:rPr>
        <w:t xml:space="preserve">inclui Guilherme Costa, da plataforma Razão Automóvel – </w:t>
      </w:r>
      <w:proofErr w:type="gramStart"/>
      <w:r>
        <w:rPr>
          <w:szCs w:val="20"/>
        </w:rPr>
        <w:t>ultima</w:t>
      </w:r>
      <w:proofErr w:type="gramEnd"/>
      <w:r>
        <w:rPr>
          <w:szCs w:val="20"/>
        </w:rPr>
        <w:t xml:space="preserve"> </w:t>
      </w:r>
      <w:r w:rsidR="005B3A04">
        <w:rPr>
          <w:szCs w:val="20"/>
        </w:rPr>
        <w:t>a</w:t>
      </w:r>
      <w:r>
        <w:rPr>
          <w:szCs w:val="20"/>
        </w:rPr>
        <w:t>s su</w:t>
      </w:r>
      <w:r w:rsidR="005B3A04">
        <w:rPr>
          <w:szCs w:val="20"/>
        </w:rPr>
        <w:t>a</w:t>
      </w:r>
      <w:r>
        <w:rPr>
          <w:szCs w:val="20"/>
        </w:rPr>
        <w:t xml:space="preserve">s </w:t>
      </w:r>
      <w:r w:rsidRPr="0024420F">
        <w:rPr>
          <w:szCs w:val="20"/>
        </w:rPr>
        <w:t>avaliaç</w:t>
      </w:r>
      <w:r w:rsidR="005B3A04">
        <w:rPr>
          <w:szCs w:val="20"/>
        </w:rPr>
        <w:t>ões</w:t>
      </w:r>
      <w:r w:rsidRPr="0024420F">
        <w:rPr>
          <w:szCs w:val="20"/>
        </w:rPr>
        <w:t>.</w:t>
      </w:r>
    </w:p>
    <w:p w14:paraId="7B716225" w14:textId="77777777" w:rsidR="0024420F" w:rsidRPr="0024420F" w:rsidRDefault="0024420F" w:rsidP="0024420F">
      <w:pPr>
        <w:adjustRightInd w:val="0"/>
        <w:spacing w:line="260" w:lineRule="exact"/>
        <w:jc w:val="both"/>
        <w:rPr>
          <w:szCs w:val="20"/>
        </w:rPr>
      </w:pPr>
    </w:p>
    <w:p w14:paraId="3DD97C3A" w14:textId="6694D332" w:rsidR="005B3A04" w:rsidRPr="005B3A04" w:rsidRDefault="005B3A04" w:rsidP="0024420F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 design Kodo como pináculo do atual</w:t>
      </w:r>
      <w:r w:rsidRPr="005B3A04">
        <w:rPr>
          <w:b/>
          <w:bCs/>
          <w:sz w:val="21"/>
          <w:szCs w:val="21"/>
        </w:rPr>
        <w:t xml:space="preserve"> design Mazda</w:t>
      </w:r>
    </w:p>
    <w:p w14:paraId="421ECDE7" w14:textId="75F68FB4" w:rsidR="0024420F" w:rsidRPr="0024420F" w:rsidRDefault="0024420F" w:rsidP="0024420F">
      <w:pPr>
        <w:adjustRightInd w:val="0"/>
        <w:spacing w:line="260" w:lineRule="exact"/>
        <w:jc w:val="both"/>
        <w:rPr>
          <w:szCs w:val="20"/>
        </w:rPr>
      </w:pPr>
      <w:r w:rsidRPr="0024420F">
        <w:rPr>
          <w:szCs w:val="20"/>
        </w:rPr>
        <w:t>Há mais de um século</w:t>
      </w:r>
      <w:r w:rsidR="00E26955">
        <w:rPr>
          <w:szCs w:val="20"/>
        </w:rPr>
        <w:t xml:space="preserve"> que </w:t>
      </w:r>
      <w:r w:rsidRPr="0024420F">
        <w:rPr>
          <w:szCs w:val="20"/>
        </w:rPr>
        <w:t xml:space="preserve">a Mazda </w:t>
      </w:r>
      <w:r w:rsidR="005B3A04">
        <w:rPr>
          <w:szCs w:val="20"/>
        </w:rPr>
        <w:t>vem a refinar</w:t>
      </w:r>
      <w:r w:rsidR="00E26955">
        <w:rPr>
          <w:szCs w:val="20"/>
        </w:rPr>
        <w:t xml:space="preserve"> o processo de </w:t>
      </w:r>
      <w:r w:rsidRPr="0024420F">
        <w:rPr>
          <w:szCs w:val="20"/>
        </w:rPr>
        <w:t>conquist</w:t>
      </w:r>
      <w:r w:rsidR="00E26955">
        <w:rPr>
          <w:szCs w:val="20"/>
        </w:rPr>
        <w:t>a da</w:t>
      </w:r>
      <w:r w:rsidRPr="0024420F">
        <w:rPr>
          <w:szCs w:val="20"/>
        </w:rPr>
        <w:t xml:space="preserve"> </w:t>
      </w:r>
      <w:r w:rsidR="00E26955">
        <w:rPr>
          <w:szCs w:val="20"/>
        </w:rPr>
        <w:t xml:space="preserve">sua </w:t>
      </w:r>
      <w:r w:rsidRPr="0024420F">
        <w:rPr>
          <w:szCs w:val="20"/>
        </w:rPr>
        <w:t xml:space="preserve">reputação </w:t>
      </w:r>
      <w:r w:rsidR="00E26955">
        <w:rPr>
          <w:szCs w:val="20"/>
        </w:rPr>
        <w:t>de</w:t>
      </w:r>
      <w:r w:rsidRPr="0024420F">
        <w:rPr>
          <w:szCs w:val="20"/>
        </w:rPr>
        <w:t xml:space="preserve"> </w:t>
      </w:r>
      <w:r w:rsidR="005B3A04">
        <w:rPr>
          <w:szCs w:val="20"/>
        </w:rPr>
        <w:t>combinação entre</w:t>
      </w:r>
      <w:r w:rsidRPr="0024420F">
        <w:rPr>
          <w:szCs w:val="20"/>
        </w:rPr>
        <w:t xml:space="preserve"> os princípios estéticos japoneses com inovaç</w:t>
      </w:r>
      <w:r w:rsidR="00E26955">
        <w:rPr>
          <w:szCs w:val="20"/>
        </w:rPr>
        <w:t>ões</w:t>
      </w:r>
      <w:r w:rsidRPr="0024420F">
        <w:rPr>
          <w:szCs w:val="20"/>
        </w:rPr>
        <w:t xml:space="preserve"> ousada</w:t>
      </w:r>
      <w:r w:rsidR="00E26955">
        <w:rPr>
          <w:szCs w:val="20"/>
        </w:rPr>
        <w:t>s</w:t>
      </w:r>
      <w:r w:rsidRPr="0024420F">
        <w:rPr>
          <w:szCs w:val="20"/>
        </w:rPr>
        <w:t xml:space="preserve"> e visionária</w:t>
      </w:r>
      <w:r w:rsidR="00E26955">
        <w:rPr>
          <w:szCs w:val="20"/>
        </w:rPr>
        <w:t>s</w:t>
      </w:r>
      <w:r w:rsidR="005B3A04">
        <w:rPr>
          <w:szCs w:val="20"/>
        </w:rPr>
        <w:t>,</w:t>
      </w:r>
      <w:r w:rsidRPr="0024420F">
        <w:rPr>
          <w:szCs w:val="20"/>
        </w:rPr>
        <w:t xml:space="preserve"> uma filosofia que atinge </w:t>
      </w:r>
      <w:r w:rsidR="00E26955">
        <w:rPr>
          <w:szCs w:val="20"/>
        </w:rPr>
        <w:t xml:space="preserve">a </w:t>
      </w:r>
      <w:r w:rsidRPr="0024420F">
        <w:rPr>
          <w:szCs w:val="20"/>
        </w:rPr>
        <w:t xml:space="preserve">sua expressão mais pura na linguagem de design Kodo </w:t>
      </w:r>
      <w:r w:rsidR="00E26955">
        <w:rPr>
          <w:szCs w:val="20"/>
        </w:rPr>
        <w:t>-</w:t>
      </w:r>
      <w:r w:rsidRPr="0024420F">
        <w:rPr>
          <w:szCs w:val="20"/>
        </w:rPr>
        <w:t xml:space="preserve"> Alma do Movimento. Desde a sua introdução em 2011/2012</w:t>
      </w:r>
      <w:r w:rsidR="00E26955">
        <w:rPr>
          <w:szCs w:val="20"/>
        </w:rPr>
        <w:t xml:space="preserve"> que </w:t>
      </w:r>
      <w:r w:rsidRPr="0024420F">
        <w:rPr>
          <w:szCs w:val="20"/>
        </w:rPr>
        <w:t xml:space="preserve">o </w:t>
      </w:r>
      <w:r w:rsidR="00E26955">
        <w:rPr>
          <w:szCs w:val="20"/>
        </w:rPr>
        <w:t xml:space="preserve">design </w:t>
      </w:r>
      <w:r w:rsidRPr="0024420F">
        <w:rPr>
          <w:szCs w:val="20"/>
        </w:rPr>
        <w:t xml:space="preserve">Kodo </w:t>
      </w:r>
      <w:r w:rsidR="00E26955">
        <w:rPr>
          <w:szCs w:val="20"/>
        </w:rPr>
        <w:t xml:space="preserve">tem vindo a </w:t>
      </w:r>
      <w:r w:rsidRPr="0024420F">
        <w:rPr>
          <w:szCs w:val="20"/>
        </w:rPr>
        <w:t>mold</w:t>
      </w:r>
      <w:r w:rsidR="00E26955">
        <w:rPr>
          <w:szCs w:val="20"/>
        </w:rPr>
        <w:t>ar</w:t>
      </w:r>
      <w:r w:rsidRPr="0024420F">
        <w:rPr>
          <w:szCs w:val="20"/>
        </w:rPr>
        <w:t xml:space="preserve"> uma nova geração de veículos que </w:t>
      </w:r>
      <w:r w:rsidR="00E26955">
        <w:rPr>
          <w:szCs w:val="20"/>
        </w:rPr>
        <w:t>se ligam</w:t>
      </w:r>
      <w:r w:rsidRPr="0024420F">
        <w:rPr>
          <w:szCs w:val="20"/>
        </w:rPr>
        <w:t xml:space="preserve"> profundamente </w:t>
      </w:r>
      <w:r w:rsidR="00E26955">
        <w:rPr>
          <w:szCs w:val="20"/>
        </w:rPr>
        <w:t xml:space="preserve">quer com </w:t>
      </w:r>
      <w:r w:rsidRPr="0024420F">
        <w:rPr>
          <w:szCs w:val="20"/>
        </w:rPr>
        <w:t xml:space="preserve">os </w:t>
      </w:r>
      <w:r w:rsidRPr="0024420F">
        <w:rPr>
          <w:szCs w:val="20"/>
        </w:rPr>
        <w:lastRenderedPageBreak/>
        <w:t>clientes</w:t>
      </w:r>
      <w:r w:rsidR="00E26955">
        <w:rPr>
          <w:szCs w:val="20"/>
        </w:rPr>
        <w:t xml:space="preserve">, quer com </w:t>
      </w:r>
      <w:r w:rsidRPr="0024420F">
        <w:rPr>
          <w:szCs w:val="20"/>
        </w:rPr>
        <w:t xml:space="preserve">a </w:t>
      </w:r>
      <w:r w:rsidR="00E26955">
        <w:rPr>
          <w:szCs w:val="20"/>
        </w:rPr>
        <w:t>imprensa</w:t>
      </w:r>
      <w:r w:rsidRPr="0024420F">
        <w:rPr>
          <w:szCs w:val="20"/>
        </w:rPr>
        <w:t>, captando a</w:t>
      </w:r>
      <w:r w:rsidR="00E26955">
        <w:rPr>
          <w:szCs w:val="20"/>
        </w:rPr>
        <w:t>s</w:t>
      </w:r>
      <w:r w:rsidRPr="0024420F">
        <w:rPr>
          <w:szCs w:val="20"/>
        </w:rPr>
        <w:t xml:space="preserve"> atenç</w:t>
      </w:r>
      <w:r w:rsidR="00E26955">
        <w:rPr>
          <w:szCs w:val="20"/>
        </w:rPr>
        <w:t>ões</w:t>
      </w:r>
      <w:r w:rsidRPr="0024420F">
        <w:rPr>
          <w:szCs w:val="20"/>
        </w:rPr>
        <w:t xml:space="preserve"> </w:t>
      </w:r>
      <w:r w:rsidR="00E26955">
        <w:rPr>
          <w:szCs w:val="20"/>
        </w:rPr>
        <w:t xml:space="preserve">através da </w:t>
      </w:r>
      <w:r w:rsidRPr="0024420F">
        <w:rPr>
          <w:szCs w:val="20"/>
        </w:rPr>
        <w:t xml:space="preserve">sua beleza escultural, presença emocional e sensação de movimento, mesmo </w:t>
      </w:r>
      <w:r w:rsidR="00E26955">
        <w:rPr>
          <w:szCs w:val="20"/>
        </w:rPr>
        <w:t>quando estacionados</w:t>
      </w:r>
      <w:r w:rsidRPr="0024420F">
        <w:rPr>
          <w:szCs w:val="20"/>
        </w:rPr>
        <w:t>.</w:t>
      </w:r>
    </w:p>
    <w:p w14:paraId="20D69CF2" w14:textId="77777777" w:rsidR="0024420F" w:rsidRPr="0024420F" w:rsidRDefault="0024420F" w:rsidP="0024420F">
      <w:pPr>
        <w:adjustRightInd w:val="0"/>
        <w:spacing w:line="260" w:lineRule="exact"/>
        <w:jc w:val="both"/>
        <w:rPr>
          <w:szCs w:val="20"/>
        </w:rPr>
      </w:pPr>
    </w:p>
    <w:p w14:paraId="3E8427CA" w14:textId="1FE52970" w:rsidR="00E26955" w:rsidRPr="00E26955" w:rsidRDefault="00E26955" w:rsidP="00E26955">
      <w:pPr>
        <w:adjustRightInd w:val="0"/>
        <w:spacing w:line="260" w:lineRule="exact"/>
        <w:jc w:val="both"/>
        <w:rPr>
          <w:szCs w:val="20"/>
        </w:rPr>
      </w:pPr>
      <w:r w:rsidRPr="00E26955">
        <w:rPr>
          <w:szCs w:val="20"/>
        </w:rPr>
        <w:t>Esta evolução do design baseia-se no longo legado de criações icónicas da Mazda</w:t>
      </w:r>
      <w:r>
        <w:rPr>
          <w:szCs w:val="20"/>
        </w:rPr>
        <w:t>,</w:t>
      </w:r>
      <w:r w:rsidRPr="00E26955">
        <w:rPr>
          <w:szCs w:val="20"/>
        </w:rPr>
        <w:t xml:space="preserve"> desde os primeiros modelos com motor rotativo</w:t>
      </w:r>
      <w:r>
        <w:rPr>
          <w:szCs w:val="20"/>
        </w:rPr>
        <w:t>,</w:t>
      </w:r>
      <w:r w:rsidRPr="00E26955">
        <w:rPr>
          <w:szCs w:val="20"/>
        </w:rPr>
        <w:t xml:space="preserve"> até </w:t>
      </w:r>
      <w:r>
        <w:rPr>
          <w:szCs w:val="20"/>
        </w:rPr>
        <w:t xml:space="preserve">aos </w:t>
      </w:r>
      <w:r w:rsidRPr="005B3A04">
        <w:rPr>
          <w:i/>
          <w:iCs/>
          <w:szCs w:val="20"/>
        </w:rPr>
        <w:t>conce</w:t>
      </w:r>
      <w:r w:rsidR="005B3A04" w:rsidRPr="005B3A04">
        <w:rPr>
          <w:i/>
          <w:iCs/>
          <w:szCs w:val="20"/>
        </w:rPr>
        <w:t>pt</w:t>
      </w:r>
      <w:r w:rsidR="005B3A04">
        <w:rPr>
          <w:i/>
          <w:iCs/>
          <w:szCs w:val="20"/>
        </w:rPr>
        <w:t>-</w:t>
      </w:r>
      <w:r w:rsidR="005B3A04" w:rsidRPr="005B3A04">
        <w:rPr>
          <w:i/>
          <w:iCs/>
          <w:szCs w:val="20"/>
        </w:rPr>
        <w:t>cars</w:t>
      </w:r>
      <w:r w:rsidRPr="00E26955">
        <w:rPr>
          <w:szCs w:val="20"/>
        </w:rPr>
        <w:t xml:space="preserve"> </w:t>
      </w:r>
      <w:r>
        <w:rPr>
          <w:szCs w:val="20"/>
        </w:rPr>
        <w:t xml:space="preserve">mais recentes, </w:t>
      </w:r>
      <w:r w:rsidRPr="00E26955">
        <w:rPr>
          <w:szCs w:val="20"/>
        </w:rPr>
        <w:t>como o</w:t>
      </w:r>
      <w:r>
        <w:rPr>
          <w:szCs w:val="20"/>
        </w:rPr>
        <w:t xml:space="preserve"> </w:t>
      </w:r>
      <w:r w:rsidRPr="00E26955">
        <w:rPr>
          <w:szCs w:val="20"/>
        </w:rPr>
        <w:t xml:space="preserve">Vision Coupe ou </w:t>
      </w:r>
      <w:r w:rsidR="005B3A04">
        <w:rPr>
          <w:szCs w:val="20"/>
        </w:rPr>
        <w:t xml:space="preserve">o </w:t>
      </w:r>
      <w:r w:rsidRPr="00E26955">
        <w:rPr>
          <w:szCs w:val="20"/>
        </w:rPr>
        <w:t>Iconic SP. Ao mesmo tempo, os veículos de produção continu</w:t>
      </w:r>
      <w:r>
        <w:rPr>
          <w:szCs w:val="20"/>
        </w:rPr>
        <w:t>am</w:t>
      </w:r>
      <w:r w:rsidRPr="00E26955">
        <w:rPr>
          <w:szCs w:val="20"/>
        </w:rPr>
        <w:t xml:space="preserve"> a ganhar reconhecimento </w:t>
      </w:r>
      <w:r>
        <w:rPr>
          <w:szCs w:val="20"/>
        </w:rPr>
        <w:t xml:space="preserve">à escala </w:t>
      </w:r>
      <w:r w:rsidRPr="00E26955">
        <w:rPr>
          <w:szCs w:val="20"/>
        </w:rPr>
        <w:t>mundial</w:t>
      </w:r>
      <w:r>
        <w:rPr>
          <w:szCs w:val="20"/>
        </w:rPr>
        <w:t>, destacando-se, e</w:t>
      </w:r>
      <w:r w:rsidRPr="00E26955">
        <w:rPr>
          <w:szCs w:val="20"/>
        </w:rPr>
        <w:t>ntre eles, o Mazda MX-5</w:t>
      </w:r>
      <w:r>
        <w:rPr>
          <w:rStyle w:val="Refdenotaderodap"/>
          <w:szCs w:val="20"/>
        </w:rPr>
        <w:footnoteReference w:id="2"/>
      </w:r>
      <w:r w:rsidRPr="00E26955">
        <w:rPr>
          <w:szCs w:val="20"/>
        </w:rPr>
        <w:t xml:space="preserve"> </w:t>
      </w:r>
      <w:r w:rsidR="005B3A04">
        <w:rPr>
          <w:szCs w:val="20"/>
        </w:rPr>
        <w:t>e</w:t>
      </w:r>
      <w:r w:rsidRPr="00E26955">
        <w:rPr>
          <w:szCs w:val="20"/>
        </w:rPr>
        <w:t xml:space="preserve"> a </w:t>
      </w:r>
      <w:r>
        <w:rPr>
          <w:szCs w:val="20"/>
        </w:rPr>
        <w:t>mais recente</w:t>
      </w:r>
      <w:r w:rsidRPr="00E26955">
        <w:rPr>
          <w:szCs w:val="20"/>
        </w:rPr>
        <w:t xml:space="preserve"> geração do Mazda3, ambos galardoados com o prémio </w:t>
      </w:r>
      <w:r>
        <w:rPr>
          <w:szCs w:val="20"/>
        </w:rPr>
        <w:t>“</w:t>
      </w:r>
      <w:r w:rsidRPr="00E26955">
        <w:rPr>
          <w:szCs w:val="20"/>
        </w:rPr>
        <w:t>World Car of the Year</w:t>
      </w:r>
      <w:r>
        <w:rPr>
          <w:szCs w:val="20"/>
        </w:rPr>
        <w:t>”,</w:t>
      </w:r>
      <w:r w:rsidRPr="00E26955">
        <w:rPr>
          <w:szCs w:val="20"/>
        </w:rPr>
        <w:t xml:space="preserve"> destacando-se como símbolo</w:t>
      </w:r>
      <w:r>
        <w:rPr>
          <w:szCs w:val="20"/>
        </w:rPr>
        <w:t>s</w:t>
      </w:r>
      <w:r w:rsidRPr="00E26955">
        <w:rPr>
          <w:szCs w:val="20"/>
        </w:rPr>
        <w:t xml:space="preserve"> da dedicação da Mazda à pureza, leveza e design centrado no condutor.</w:t>
      </w:r>
      <w:r w:rsidR="00510613">
        <w:rPr>
          <w:szCs w:val="20"/>
        </w:rPr>
        <w:t xml:space="preserve"> Acrescente-se que nesse o pequeno </w:t>
      </w:r>
      <w:r w:rsidR="00510613" w:rsidRPr="00510613">
        <w:rPr>
          <w:i/>
          <w:iCs/>
          <w:szCs w:val="20"/>
        </w:rPr>
        <w:t>roadster</w:t>
      </w:r>
      <w:r w:rsidR="00510613">
        <w:rPr>
          <w:szCs w:val="20"/>
        </w:rPr>
        <w:t xml:space="preserve"> acumulou</w:t>
      </w:r>
      <w:r w:rsidR="005B3A04">
        <w:rPr>
          <w:szCs w:val="20"/>
        </w:rPr>
        <w:t>, em 2016,</w:t>
      </w:r>
      <w:r w:rsidR="00510613">
        <w:rPr>
          <w:szCs w:val="20"/>
        </w:rPr>
        <w:t xml:space="preserve"> o troféu de “</w:t>
      </w:r>
      <w:r w:rsidR="00510613" w:rsidRPr="00E26955">
        <w:rPr>
          <w:szCs w:val="20"/>
        </w:rPr>
        <w:t xml:space="preserve">World Car </w:t>
      </w:r>
      <w:r w:rsidR="00510613">
        <w:rPr>
          <w:szCs w:val="20"/>
        </w:rPr>
        <w:t xml:space="preserve">Design </w:t>
      </w:r>
      <w:r w:rsidR="00510613" w:rsidRPr="00E26955">
        <w:rPr>
          <w:szCs w:val="20"/>
        </w:rPr>
        <w:t>of the Year</w:t>
      </w:r>
      <w:r w:rsidR="00510613">
        <w:rPr>
          <w:szCs w:val="20"/>
        </w:rPr>
        <w:t xml:space="preserve">”, </w:t>
      </w:r>
      <w:r w:rsidR="005B3A04">
        <w:rPr>
          <w:szCs w:val="20"/>
        </w:rPr>
        <w:t>distinção</w:t>
      </w:r>
      <w:r w:rsidR="00510613">
        <w:rPr>
          <w:szCs w:val="20"/>
        </w:rPr>
        <w:t xml:space="preserve"> que o Mazda3 viria a garantir na edição de 2020.</w:t>
      </w:r>
    </w:p>
    <w:p w14:paraId="6EF75383" w14:textId="77777777" w:rsidR="00E26955" w:rsidRPr="00E26955" w:rsidRDefault="00E26955" w:rsidP="00E26955">
      <w:pPr>
        <w:adjustRightInd w:val="0"/>
        <w:spacing w:line="260" w:lineRule="exact"/>
        <w:jc w:val="both"/>
        <w:rPr>
          <w:szCs w:val="20"/>
        </w:rPr>
      </w:pPr>
    </w:p>
    <w:p w14:paraId="214BAE58" w14:textId="00859891" w:rsidR="00E26955" w:rsidRPr="00E26955" w:rsidRDefault="00E26955" w:rsidP="00E26955">
      <w:pPr>
        <w:adjustRightInd w:val="0"/>
        <w:spacing w:line="260" w:lineRule="exact"/>
        <w:jc w:val="both"/>
        <w:rPr>
          <w:szCs w:val="20"/>
        </w:rPr>
      </w:pPr>
      <w:r w:rsidRPr="00E26955">
        <w:rPr>
          <w:szCs w:val="20"/>
        </w:rPr>
        <w:t>Uma parte fundamental d</w:t>
      </w:r>
      <w:r w:rsidR="005B3A04">
        <w:rPr>
          <w:szCs w:val="20"/>
        </w:rPr>
        <w:t>a</w:t>
      </w:r>
      <w:r w:rsidRPr="00E26955">
        <w:rPr>
          <w:szCs w:val="20"/>
        </w:rPr>
        <w:t xml:space="preserve"> excelência estética </w:t>
      </w:r>
      <w:r w:rsidR="005B3A04">
        <w:rPr>
          <w:szCs w:val="20"/>
        </w:rPr>
        <w:t xml:space="preserve">da Mazda </w:t>
      </w:r>
      <w:r>
        <w:rPr>
          <w:szCs w:val="20"/>
        </w:rPr>
        <w:t>assenta</w:t>
      </w:r>
      <w:r w:rsidRPr="00E26955">
        <w:rPr>
          <w:szCs w:val="20"/>
        </w:rPr>
        <w:t xml:space="preserve"> </w:t>
      </w:r>
      <w:r>
        <w:rPr>
          <w:szCs w:val="20"/>
        </w:rPr>
        <w:t>n</w:t>
      </w:r>
      <w:r w:rsidRPr="00E26955">
        <w:rPr>
          <w:szCs w:val="20"/>
        </w:rPr>
        <w:t>a tecnologia de pintura Takuminuri</w:t>
      </w:r>
      <w:r w:rsidR="005B3A04">
        <w:rPr>
          <w:szCs w:val="20"/>
        </w:rPr>
        <w:t>,</w:t>
      </w:r>
      <w:r w:rsidRPr="00E26955">
        <w:rPr>
          <w:szCs w:val="20"/>
        </w:rPr>
        <w:t xml:space="preserve"> da </w:t>
      </w:r>
      <w:r w:rsidR="005B3A04">
        <w:rPr>
          <w:szCs w:val="20"/>
        </w:rPr>
        <w:t>empres</w:t>
      </w:r>
      <w:r w:rsidRPr="00E26955">
        <w:rPr>
          <w:szCs w:val="20"/>
        </w:rPr>
        <w:t>a. Desenvolvid</w:t>
      </w:r>
      <w:r w:rsidR="005B3A04">
        <w:rPr>
          <w:szCs w:val="20"/>
        </w:rPr>
        <w:t>os</w:t>
      </w:r>
      <w:r w:rsidRPr="00E26955">
        <w:rPr>
          <w:szCs w:val="20"/>
        </w:rPr>
        <w:t xml:space="preserve"> </w:t>
      </w:r>
      <w:r w:rsidR="005B3A04">
        <w:rPr>
          <w:szCs w:val="20"/>
        </w:rPr>
        <w:t>com o objetivo de se</w:t>
      </w:r>
      <w:r w:rsidRPr="00E26955">
        <w:rPr>
          <w:szCs w:val="20"/>
        </w:rPr>
        <w:t xml:space="preserve"> alcançar a profundidade, riqueza e cará</w:t>
      </w:r>
      <w:r>
        <w:rPr>
          <w:szCs w:val="20"/>
        </w:rPr>
        <w:t>c</w:t>
      </w:r>
      <w:r w:rsidRPr="00E26955">
        <w:rPr>
          <w:szCs w:val="20"/>
        </w:rPr>
        <w:t xml:space="preserve">ter artesanal da arte tradicional japonesa, os acabamentos Takuminuri criam reflexos de luz dinâmicos </w:t>
      </w:r>
      <w:r>
        <w:rPr>
          <w:szCs w:val="20"/>
        </w:rPr>
        <w:t>ao longo de</w:t>
      </w:r>
      <w:r w:rsidRPr="00E26955">
        <w:rPr>
          <w:szCs w:val="20"/>
        </w:rPr>
        <w:t xml:space="preserve"> toda a superfície do</w:t>
      </w:r>
      <w:r w:rsidR="005B3A04">
        <w:rPr>
          <w:szCs w:val="20"/>
        </w:rPr>
        <w:t>s</w:t>
      </w:r>
      <w:r w:rsidRPr="00E26955">
        <w:rPr>
          <w:szCs w:val="20"/>
        </w:rPr>
        <w:t xml:space="preserve"> veículo</w:t>
      </w:r>
      <w:r w:rsidR="005B3A04">
        <w:rPr>
          <w:szCs w:val="20"/>
        </w:rPr>
        <w:t>s</w:t>
      </w:r>
      <w:r w:rsidRPr="00E26955">
        <w:rPr>
          <w:szCs w:val="20"/>
        </w:rPr>
        <w:t xml:space="preserve">, reforçando a sensação de movimento que define o </w:t>
      </w:r>
      <w:r>
        <w:rPr>
          <w:szCs w:val="20"/>
        </w:rPr>
        <w:t xml:space="preserve">design </w:t>
      </w:r>
      <w:r w:rsidRPr="00E26955">
        <w:rPr>
          <w:szCs w:val="20"/>
        </w:rPr>
        <w:t xml:space="preserve">Kodo. Cores como </w:t>
      </w:r>
      <w:r>
        <w:rPr>
          <w:szCs w:val="20"/>
        </w:rPr>
        <w:t xml:space="preserve">o </w:t>
      </w:r>
      <w:r w:rsidRPr="00E26955">
        <w:rPr>
          <w:szCs w:val="20"/>
        </w:rPr>
        <w:t xml:space="preserve">Soul Red Crystal ou Machine Grey </w:t>
      </w:r>
      <w:r w:rsidR="005B3A04">
        <w:rPr>
          <w:szCs w:val="20"/>
        </w:rPr>
        <w:t xml:space="preserve">são </w:t>
      </w:r>
      <w:r w:rsidRPr="00E26955">
        <w:rPr>
          <w:szCs w:val="20"/>
        </w:rPr>
        <w:t>demonstra</w:t>
      </w:r>
      <w:r w:rsidR="005B3A04">
        <w:rPr>
          <w:szCs w:val="20"/>
        </w:rPr>
        <w:t xml:space="preserve">tivas de como </w:t>
      </w:r>
      <w:r w:rsidRPr="00E26955">
        <w:rPr>
          <w:szCs w:val="20"/>
        </w:rPr>
        <w:t xml:space="preserve">a pintura pode tornar-se </w:t>
      </w:r>
      <w:r w:rsidR="005B3A04">
        <w:rPr>
          <w:szCs w:val="20"/>
        </w:rPr>
        <w:t>n</w:t>
      </w:r>
      <w:r w:rsidRPr="00E26955">
        <w:rPr>
          <w:szCs w:val="20"/>
        </w:rPr>
        <w:t>um elemento integral da escultura automóvel.</w:t>
      </w:r>
    </w:p>
    <w:p w14:paraId="385E0E35" w14:textId="229D400B" w:rsidR="004C398E" w:rsidRPr="005B3A04" w:rsidRDefault="004C398E" w:rsidP="0018654B">
      <w:pPr>
        <w:adjustRightInd w:val="0"/>
        <w:spacing w:line="260" w:lineRule="exact"/>
        <w:jc w:val="both"/>
        <w:rPr>
          <w:b/>
          <w:bCs/>
          <w:szCs w:val="20"/>
        </w:rPr>
      </w:pPr>
      <w:bookmarkStart w:id="0" w:name="_Hlk202886383"/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1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2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D42B99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2364" w14:textId="77777777" w:rsidR="00CC6B02" w:rsidRPr="00B320E8" w:rsidRDefault="00CC6B02" w:rsidP="00972E15">
      <w:r w:rsidRPr="00B320E8">
        <w:separator/>
      </w:r>
    </w:p>
  </w:endnote>
  <w:endnote w:type="continuationSeparator" w:id="0">
    <w:p w14:paraId="3B96B10F" w14:textId="77777777" w:rsidR="00CC6B02" w:rsidRPr="00B320E8" w:rsidRDefault="00CC6B02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Tel: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10A7" w14:textId="77777777" w:rsidR="00CC6B02" w:rsidRPr="00B320E8" w:rsidRDefault="00CC6B02" w:rsidP="00972E15">
      <w:r w:rsidRPr="00B320E8">
        <w:separator/>
      </w:r>
    </w:p>
  </w:footnote>
  <w:footnote w:type="continuationSeparator" w:id="0">
    <w:p w14:paraId="6EDE9735" w14:textId="77777777" w:rsidR="00CC6B02" w:rsidRPr="00B320E8" w:rsidRDefault="00CC6B02" w:rsidP="00972E15">
      <w:r w:rsidRPr="00B320E8">
        <w:continuationSeparator/>
      </w:r>
    </w:p>
  </w:footnote>
  <w:footnote w:id="1">
    <w:p w14:paraId="785E7990" w14:textId="77777777" w:rsidR="0024420F" w:rsidRPr="002F2C4F" w:rsidRDefault="0024420F" w:rsidP="0024420F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2F2C4F">
        <w:rPr>
          <w:sz w:val="18"/>
          <w:szCs w:val="18"/>
        </w:rPr>
        <w:t xml:space="preserve"> 1 Mazda</w:t>
      </w:r>
      <w:r>
        <w:rPr>
          <w:sz w:val="18"/>
          <w:szCs w:val="18"/>
        </w:rPr>
        <w:t>6e EV</w:t>
      </w:r>
      <w:r w:rsidRPr="002F2C4F">
        <w:rPr>
          <w:sz w:val="18"/>
          <w:szCs w:val="18"/>
        </w:rPr>
        <w:t xml:space="preserve"> – Consumos </w:t>
      </w:r>
      <w:r>
        <w:rPr>
          <w:sz w:val="18"/>
          <w:szCs w:val="18"/>
        </w:rPr>
        <w:t xml:space="preserve">de energia </w:t>
      </w:r>
      <w:r w:rsidRPr="002F2C4F">
        <w:rPr>
          <w:sz w:val="18"/>
          <w:szCs w:val="18"/>
        </w:rPr>
        <w:t xml:space="preserve">(combinados): </w:t>
      </w:r>
      <w:r>
        <w:rPr>
          <w:sz w:val="18"/>
          <w:szCs w:val="18"/>
        </w:rPr>
        <w:t>16,5-16,6 kWh</w:t>
      </w:r>
      <w:r w:rsidRPr="002F2C4F">
        <w:rPr>
          <w:sz w:val="18"/>
          <w:szCs w:val="18"/>
        </w:rPr>
        <w:t>/100 km</w:t>
      </w:r>
      <w:r>
        <w:rPr>
          <w:sz w:val="18"/>
          <w:szCs w:val="18"/>
        </w:rPr>
        <w:t xml:space="preserve"> (geral) e 12,6-12,7 kWh</w:t>
      </w:r>
      <w:r w:rsidRPr="002F2C4F">
        <w:rPr>
          <w:sz w:val="18"/>
          <w:szCs w:val="18"/>
        </w:rPr>
        <w:t>/100 km</w:t>
      </w:r>
      <w:r>
        <w:rPr>
          <w:sz w:val="18"/>
          <w:szCs w:val="18"/>
        </w:rPr>
        <w:t xml:space="preserve"> (urbano)</w:t>
      </w:r>
      <w:r w:rsidRPr="002F2C4F">
        <w:rPr>
          <w:sz w:val="18"/>
          <w:szCs w:val="18"/>
        </w:rPr>
        <w:t>; Emissões de CO</w:t>
      </w:r>
      <w:r w:rsidRPr="002F2C4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2F2C4F">
        <w:rPr>
          <w:sz w:val="18"/>
          <w:szCs w:val="18"/>
        </w:rPr>
        <w:t xml:space="preserve"> </w:t>
      </w:r>
      <w:r>
        <w:rPr>
          <w:sz w:val="18"/>
          <w:szCs w:val="18"/>
        </w:rPr>
        <w:t>0</w:t>
      </w:r>
      <w:r w:rsidRPr="002F2C4F">
        <w:rPr>
          <w:sz w:val="18"/>
          <w:szCs w:val="18"/>
        </w:rPr>
        <w:t xml:space="preserve"> g/km; </w:t>
      </w:r>
      <w:r>
        <w:rPr>
          <w:sz w:val="18"/>
          <w:szCs w:val="18"/>
        </w:rPr>
        <w:t xml:space="preserve">Classe </w:t>
      </w:r>
      <w:r w:rsidRPr="002F2C4F">
        <w:rPr>
          <w:sz w:val="18"/>
          <w:szCs w:val="18"/>
        </w:rPr>
        <w:t>CO</w:t>
      </w:r>
      <w:r w:rsidRPr="002F2C4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 A</w:t>
      </w:r>
    </w:p>
  </w:footnote>
  <w:footnote w:id="2">
    <w:p w14:paraId="4E57B2E7" w14:textId="77777777" w:rsidR="00E26955" w:rsidRPr="002F2C4F" w:rsidRDefault="00E26955" w:rsidP="00E26955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2F2C4F">
        <w:rPr>
          <w:sz w:val="18"/>
          <w:szCs w:val="18"/>
        </w:rPr>
        <w:t xml:space="preserve"> 1 Mazda MX-5 ST Skyactiv-G 132 e Mazda MX-5 RF Skyactiv-G 132 – Consumos (combinados): 6,2 l/100 km; Emissões de CO</w:t>
      </w:r>
      <w:r w:rsidRPr="002F2C4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2F2C4F">
        <w:rPr>
          <w:sz w:val="18"/>
          <w:szCs w:val="18"/>
        </w:rPr>
        <w:t xml:space="preserve"> 140 g/km; </w:t>
      </w:r>
      <w:r>
        <w:rPr>
          <w:sz w:val="18"/>
          <w:szCs w:val="18"/>
        </w:rPr>
        <w:t xml:space="preserve">Classe </w:t>
      </w:r>
      <w:r w:rsidRPr="002F2C4F">
        <w:rPr>
          <w:sz w:val="18"/>
          <w:szCs w:val="18"/>
        </w:rPr>
        <w:t>CO</w:t>
      </w:r>
      <w:r w:rsidRPr="002F2C4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 xml:space="preserve">: </w:t>
      </w:r>
      <w:r w:rsidRPr="002F2C4F">
        <w:rPr>
          <w:sz w:val="18"/>
          <w:szCs w:val="18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35B39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907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4420F"/>
    <w:rsid w:val="00251714"/>
    <w:rsid w:val="002527BA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2602"/>
    <w:rsid w:val="00295FA0"/>
    <w:rsid w:val="002A2DDB"/>
    <w:rsid w:val="002A2F94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4D83"/>
    <w:rsid w:val="002D6E78"/>
    <w:rsid w:val="002D7AF7"/>
    <w:rsid w:val="002E0B95"/>
    <w:rsid w:val="002E5A80"/>
    <w:rsid w:val="002E5D76"/>
    <w:rsid w:val="002F2C4F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75A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62F6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4535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0613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3A04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4464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6BAA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269A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86BA7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0315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6B02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3C2A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55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03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0BA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420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pinheiro@goodnew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orao@goodnews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124</TotalTime>
  <Pages>2</Pages>
  <Words>785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14</cp:revision>
  <cp:lastPrinted>2026-01-30T11:08:00Z</cp:lastPrinted>
  <dcterms:created xsi:type="dcterms:W3CDTF">2026-01-30T09:34:00Z</dcterms:created>
  <dcterms:modified xsi:type="dcterms:W3CDTF">2026-01-30T11:52:00Z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