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45790446" w:rsidR="0092595A" w:rsidRPr="009871C7" w:rsidRDefault="00BD6824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A</w:t>
      </w:r>
      <w:r w:rsidR="00901F36">
        <w:rPr>
          <w:rFonts w:ascii="Mazda Type Medium" w:hAnsi="Mazda Type Medium"/>
          <w:sz w:val="32"/>
          <w:szCs w:val="32"/>
          <w:lang w:val="pt-PT"/>
        </w:rPr>
        <w:t>valia</w:t>
      </w:r>
      <w:r>
        <w:rPr>
          <w:rFonts w:ascii="Mazda Type Medium" w:hAnsi="Mazda Type Medium"/>
          <w:sz w:val="32"/>
          <w:szCs w:val="32"/>
          <w:lang w:val="pt-PT"/>
        </w:rPr>
        <w:t>ção d</w:t>
      </w:r>
      <w:r w:rsidR="00901F36">
        <w:rPr>
          <w:rFonts w:ascii="Mazda Type Medium" w:hAnsi="Mazda Type Medium"/>
          <w:sz w:val="32"/>
          <w:szCs w:val="32"/>
          <w:lang w:val="pt-PT"/>
        </w:rPr>
        <w:t xml:space="preserve">os consumidores </w:t>
      </w:r>
      <w:r>
        <w:rPr>
          <w:rFonts w:ascii="Mazda Type Medium" w:hAnsi="Mazda Type Medium"/>
          <w:sz w:val="32"/>
          <w:szCs w:val="32"/>
          <w:lang w:val="pt-PT"/>
        </w:rPr>
        <w:t xml:space="preserve">reforça resultados da </w:t>
      </w:r>
      <w:r w:rsidRPr="006D1B13">
        <w:rPr>
          <w:rFonts w:ascii="Mazda Type Medium" w:hAnsi="Mazda Type Medium"/>
          <w:sz w:val="32"/>
          <w:szCs w:val="32"/>
          <w:lang w:val="pt-PT"/>
        </w:rPr>
        <w:t>Mazda</w:t>
      </w:r>
      <w:r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901F36">
        <w:rPr>
          <w:rFonts w:ascii="Mazda Type Medium" w:hAnsi="Mazda Type Medium"/>
          <w:sz w:val="32"/>
          <w:szCs w:val="32"/>
          <w:lang w:val="pt-PT"/>
        </w:rPr>
        <w:t>como</w:t>
      </w:r>
      <w:r w:rsidR="00C125D0">
        <w:rPr>
          <w:rFonts w:ascii="Mazda Type Medium" w:hAnsi="Mazda Type Medium"/>
          <w:sz w:val="32"/>
          <w:szCs w:val="32"/>
          <w:lang w:val="pt-PT"/>
        </w:rPr>
        <w:t xml:space="preserve"> “</w:t>
      </w:r>
      <w:r w:rsidR="00901F36">
        <w:rPr>
          <w:rFonts w:ascii="Mazda Type Medium" w:hAnsi="Mazda Type Medium"/>
          <w:sz w:val="32"/>
          <w:szCs w:val="32"/>
          <w:lang w:val="pt-PT"/>
        </w:rPr>
        <w:t xml:space="preserve">Melhor </w:t>
      </w:r>
      <w:r w:rsidR="00C125D0">
        <w:rPr>
          <w:rFonts w:ascii="Mazda Type Medium" w:hAnsi="Mazda Type Medium"/>
          <w:sz w:val="32"/>
          <w:szCs w:val="32"/>
          <w:lang w:val="pt-PT"/>
        </w:rPr>
        <w:t xml:space="preserve">Marca </w:t>
      </w:r>
      <w:r w:rsidR="00901F36">
        <w:rPr>
          <w:rFonts w:ascii="Mazda Type Medium" w:hAnsi="Mazda Type Medium"/>
          <w:sz w:val="32"/>
          <w:szCs w:val="32"/>
          <w:lang w:val="pt-PT"/>
        </w:rPr>
        <w:t>do Mês</w:t>
      </w:r>
      <w:r w:rsidR="00C125D0">
        <w:rPr>
          <w:rFonts w:ascii="Mazda Type Medium" w:hAnsi="Mazda Type Medium"/>
          <w:sz w:val="32"/>
          <w:szCs w:val="32"/>
          <w:lang w:val="pt-PT"/>
        </w:rPr>
        <w:t xml:space="preserve">” há </w:t>
      </w:r>
      <w:r w:rsidR="009160C9">
        <w:rPr>
          <w:rFonts w:ascii="Mazda Type Medium" w:hAnsi="Mazda Type Medium"/>
          <w:sz w:val="32"/>
          <w:szCs w:val="32"/>
          <w:lang w:val="pt-PT"/>
        </w:rPr>
        <w:t xml:space="preserve">nove </w:t>
      </w:r>
      <w:r w:rsidR="00C125D0">
        <w:rPr>
          <w:rFonts w:ascii="Mazda Type Medium" w:hAnsi="Mazda Type Medium"/>
          <w:sz w:val="32"/>
          <w:szCs w:val="32"/>
          <w:lang w:val="pt-PT"/>
        </w:rPr>
        <w:t>meses consecutivos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29D157FA" w14:textId="2ED2BE96" w:rsidR="009F71AD" w:rsidRDefault="00E51B65" w:rsidP="008F124D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Continua</w:t>
      </w:r>
      <w:r w:rsidR="009F71AD">
        <w:rPr>
          <w:rFonts w:ascii="Mazda Type" w:hAnsi="Mazda Type"/>
          <w:sz w:val="22"/>
          <w:szCs w:val="22"/>
          <w:lang w:val="pt-PT"/>
        </w:rPr>
        <w:t>m</w:t>
      </w:r>
      <w:r>
        <w:rPr>
          <w:rFonts w:ascii="Mazda Type" w:hAnsi="Mazda Type"/>
          <w:sz w:val="22"/>
          <w:szCs w:val="22"/>
          <w:lang w:val="pt-PT"/>
        </w:rPr>
        <w:t xml:space="preserve"> a crescer o</w:t>
      </w:r>
      <w:r w:rsidR="009F71AD">
        <w:rPr>
          <w:rFonts w:ascii="Mazda Type" w:hAnsi="Mazda Type"/>
          <w:sz w:val="22"/>
          <w:szCs w:val="22"/>
          <w:lang w:val="pt-PT"/>
        </w:rPr>
        <w:t>s níveis de</w:t>
      </w:r>
      <w:r>
        <w:rPr>
          <w:rFonts w:ascii="Mazda Type" w:hAnsi="Mazda Type"/>
          <w:sz w:val="22"/>
          <w:szCs w:val="22"/>
          <w:lang w:val="pt-PT"/>
        </w:rPr>
        <w:t xml:space="preserve"> r</w:t>
      </w:r>
      <w:r w:rsidR="008F124D" w:rsidRPr="008F124D">
        <w:rPr>
          <w:rFonts w:ascii="Mazda Type" w:hAnsi="Mazda Type"/>
          <w:sz w:val="22"/>
          <w:szCs w:val="22"/>
          <w:lang w:val="pt-PT"/>
        </w:rPr>
        <w:t xml:space="preserve">econhecimento </w:t>
      </w:r>
      <w:r w:rsidR="009F71AD">
        <w:rPr>
          <w:rFonts w:ascii="Mazda Type" w:hAnsi="Mazda Type"/>
          <w:sz w:val="22"/>
          <w:szCs w:val="22"/>
          <w:lang w:val="pt-PT"/>
        </w:rPr>
        <w:t xml:space="preserve">e </w:t>
      </w:r>
      <w:r w:rsidR="00914D81">
        <w:rPr>
          <w:rFonts w:ascii="Mazda Type" w:hAnsi="Mazda Type"/>
          <w:sz w:val="22"/>
          <w:szCs w:val="22"/>
          <w:lang w:val="pt-PT"/>
        </w:rPr>
        <w:t xml:space="preserve">de </w:t>
      </w:r>
      <w:r w:rsidR="009F71AD">
        <w:rPr>
          <w:rFonts w:ascii="Mazda Type" w:hAnsi="Mazda Type"/>
          <w:sz w:val="22"/>
          <w:szCs w:val="22"/>
          <w:lang w:val="pt-PT"/>
        </w:rPr>
        <w:t xml:space="preserve">confiança </w:t>
      </w:r>
      <w:r w:rsidR="008F124D" w:rsidRPr="008F124D">
        <w:rPr>
          <w:rFonts w:ascii="Mazda Type" w:hAnsi="Mazda Type"/>
          <w:sz w:val="22"/>
          <w:szCs w:val="22"/>
          <w:lang w:val="pt-PT"/>
        </w:rPr>
        <w:t xml:space="preserve">dos </w:t>
      </w:r>
      <w:r w:rsidR="00901F36">
        <w:rPr>
          <w:rFonts w:ascii="Mazda Type" w:hAnsi="Mazda Type"/>
          <w:sz w:val="22"/>
          <w:szCs w:val="22"/>
          <w:lang w:val="pt-PT"/>
        </w:rPr>
        <w:t>clientes Mazda</w:t>
      </w:r>
    </w:p>
    <w:p w14:paraId="5176DE0B" w14:textId="371CA7BD" w:rsidR="008F124D" w:rsidRPr="008F124D" w:rsidRDefault="00914D81" w:rsidP="008F124D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Soluções para as </w:t>
      </w:r>
      <w:r w:rsidR="008F124D" w:rsidRPr="008F124D">
        <w:rPr>
          <w:rFonts w:ascii="Mazda Type" w:hAnsi="Mazda Type"/>
          <w:sz w:val="22"/>
          <w:szCs w:val="22"/>
          <w:lang w:val="pt-PT"/>
        </w:rPr>
        <w:t>su</w:t>
      </w:r>
      <w:r w:rsidR="00901F36">
        <w:rPr>
          <w:rFonts w:ascii="Mazda Type" w:hAnsi="Mazda Type"/>
          <w:sz w:val="22"/>
          <w:szCs w:val="22"/>
          <w:lang w:val="pt-PT"/>
        </w:rPr>
        <w:t>a</w:t>
      </w:r>
      <w:r w:rsidR="008F124D" w:rsidRPr="008F124D">
        <w:rPr>
          <w:rFonts w:ascii="Mazda Type" w:hAnsi="Mazda Type"/>
          <w:sz w:val="22"/>
          <w:szCs w:val="22"/>
          <w:lang w:val="pt-PT"/>
        </w:rPr>
        <w:t xml:space="preserve">s </w:t>
      </w:r>
      <w:r w:rsidR="00901F36">
        <w:rPr>
          <w:rFonts w:ascii="Mazda Type" w:hAnsi="Mazda Type"/>
          <w:sz w:val="22"/>
          <w:szCs w:val="22"/>
          <w:lang w:val="pt-PT"/>
        </w:rPr>
        <w:t>questões</w:t>
      </w:r>
      <w:r w:rsidR="008F124D" w:rsidRPr="008F124D">
        <w:rPr>
          <w:rFonts w:ascii="Mazda Type" w:hAnsi="Mazda Type"/>
          <w:sz w:val="22"/>
          <w:szCs w:val="22"/>
          <w:lang w:val="pt-PT"/>
        </w:rPr>
        <w:t xml:space="preserve"> express</w:t>
      </w:r>
      <w:r w:rsidR="009F71AD">
        <w:rPr>
          <w:rFonts w:ascii="Mazda Type" w:hAnsi="Mazda Type"/>
          <w:sz w:val="22"/>
          <w:szCs w:val="22"/>
          <w:lang w:val="pt-PT"/>
        </w:rPr>
        <w:t>a</w:t>
      </w:r>
      <w:r>
        <w:rPr>
          <w:rFonts w:ascii="Mazda Type" w:hAnsi="Mazda Type"/>
          <w:sz w:val="22"/>
          <w:szCs w:val="22"/>
          <w:lang w:val="pt-PT"/>
        </w:rPr>
        <w:t>s</w:t>
      </w:r>
      <w:r w:rsidR="008F124D" w:rsidRPr="008F124D">
        <w:rPr>
          <w:rFonts w:ascii="Mazda Type" w:hAnsi="Mazda Type"/>
          <w:sz w:val="22"/>
          <w:szCs w:val="22"/>
          <w:lang w:val="pt-PT"/>
        </w:rPr>
        <w:t xml:space="preserve"> n</w:t>
      </w:r>
      <w:r w:rsidR="00C125D0">
        <w:rPr>
          <w:rFonts w:ascii="Mazda Type" w:hAnsi="Mazda Type"/>
          <w:sz w:val="22"/>
          <w:szCs w:val="22"/>
          <w:lang w:val="pt-PT"/>
        </w:rPr>
        <w:t>as análises mensais do Portal da Queixa</w:t>
      </w:r>
    </w:p>
    <w:p w14:paraId="34573B2E" w14:textId="55E6765C" w:rsidR="0076690A" w:rsidRDefault="008F124D" w:rsidP="008F124D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8F124D">
        <w:rPr>
          <w:rFonts w:ascii="Mazda Type" w:hAnsi="Mazda Type"/>
          <w:sz w:val="22"/>
          <w:szCs w:val="22"/>
          <w:lang w:val="pt-PT"/>
        </w:rPr>
        <w:t>Análise independente dos consumidores ger</w:t>
      </w:r>
      <w:r w:rsidR="00C125D0">
        <w:rPr>
          <w:rFonts w:ascii="Mazda Type" w:hAnsi="Mazda Type"/>
          <w:sz w:val="22"/>
          <w:szCs w:val="22"/>
          <w:lang w:val="pt-PT"/>
        </w:rPr>
        <w:t xml:space="preserve">a </w:t>
      </w:r>
      <w:r w:rsidRPr="008F124D">
        <w:rPr>
          <w:rFonts w:ascii="Mazda Type" w:hAnsi="Mazda Type"/>
          <w:sz w:val="22"/>
          <w:szCs w:val="22"/>
          <w:lang w:val="pt-PT"/>
        </w:rPr>
        <w:t>Taxa</w:t>
      </w:r>
      <w:r w:rsidR="00C125D0">
        <w:rPr>
          <w:rFonts w:ascii="Mazda Type" w:hAnsi="Mazda Type"/>
          <w:sz w:val="22"/>
          <w:szCs w:val="22"/>
          <w:lang w:val="pt-PT"/>
        </w:rPr>
        <w:t>s</w:t>
      </w:r>
      <w:r w:rsidRPr="008F124D">
        <w:rPr>
          <w:rFonts w:ascii="Mazda Type" w:hAnsi="Mazda Type"/>
          <w:sz w:val="22"/>
          <w:szCs w:val="22"/>
          <w:lang w:val="pt-PT"/>
        </w:rPr>
        <w:t xml:space="preserve"> de Resposta </w:t>
      </w:r>
      <w:r w:rsidR="009160C9">
        <w:rPr>
          <w:rFonts w:ascii="Mazda Type" w:hAnsi="Mazda Type"/>
          <w:sz w:val="22"/>
          <w:szCs w:val="22"/>
          <w:lang w:val="pt-PT"/>
        </w:rPr>
        <w:t xml:space="preserve">(Total e Média) </w:t>
      </w:r>
      <w:r w:rsidR="009160C9" w:rsidRPr="008F124D">
        <w:rPr>
          <w:rFonts w:ascii="Mazda Type" w:hAnsi="Mazda Type"/>
          <w:sz w:val="22"/>
          <w:szCs w:val="22"/>
          <w:lang w:val="pt-PT"/>
        </w:rPr>
        <w:t xml:space="preserve">e de Solução </w:t>
      </w:r>
      <w:r w:rsidRPr="008F124D">
        <w:rPr>
          <w:rFonts w:ascii="Mazda Type" w:hAnsi="Mazda Type"/>
          <w:sz w:val="22"/>
          <w:szCs w:val="22"/>
          <w:lang w:val="pt-PT"/>
        </w:rPr>
        <w:t>de 100%</w:t>
      </w:r>
      <w:r w:rsidR="009F71AD">
        <w:rPr>
          <w:rFonts w:ascii="Mazda Type" w:hAnsi="Mazda Type"/>
          <w:sz w:val="22"/>
          <w:szCs w:val="22"/>
          <w:lang w:val="pt-PT"/>
        </w:rPr>
        <w:t>,</w:t>
      </w:r>
      <w:r w:rsidRPr="008F124D">
        <w:rPr>
          <w:rFonts w:ascii="Mazda Type" w:hAnsi="Mazda Type"/>
          <w:sz w:val="22"/>
          <w:szCs w:val="22"/>
          <w:lang w:val="pt-PT"/>
        </w:rPr>
        <w:t xml:space="preserve"> </w:t>
      </w:r>
      <w:r w:rsidR="009F71AD">
        <w:rPr>
          <w:rFonts w:ascii="Mazda Type" w:hAnsi="Mazda Type"/>
          <w:sz w:val="22"/>
          <w:szCs w:val="22"/>
          <w:lang w:val="pt-PT"/>
        </w:rPr>
        <w:t xml:space="preserve">no </w:t>
      </w:r>
      <w:r w:rsidRPr="008F124D">
        <w:rPr>
          <w:rFonts w:ascii="Mazda Type" w:hAnsi="Mazda Type"/>
          <w:sz w:val="22"/>
          <w:szCs w:val="22"/>
          <w:lang w:val="pt-PT"/>
        </w:rPr>
        <w:t xml:space="preserve">conjunto </w:t>
      </w:r>
      <w:r w:rsidR="00C125D0">
        <w:rPr>
          <w:rFonts w:ascii="Mazda Type" w:hAnsi="Mazda Type"/>
          <w:sz w:val="22"/>
          <w:szCs w:val="22"/>
          <w:lang w:val="pt-PT"/>
        </w:rPr>
        <w:t xml:space="preserve">dos últimos </w:t>
      </w:r>
      <w:r w:rsidR="009160C9">
        <w:rPr>
          <w:rFonts w:ascii="Mazda Type" w:hAnsi="Mazda Type"/>
          <w:sz w:val="22"/>
          <w:szCs w:val="22"/>
          <w:lang w:val="pt-PT"/>
        </w:rPr>
        <w:t xml:space="preserve">nove </w:t>
      </w:r>
      <w:r w:rsidR="00C125D0">
        <w:rPr>
          <w:rFonts w:ascii="Mazda Type" w:hAnsi="Mazda Type"/>
          <w:sz w:val="22"/>
          <w:szCs w:val="22"/>
          <w:lang w:val="pt-PT"/>
        </w:rPr>
        <w:t>meses</w:t>
      </w:r>
      <w:r w:rsidRPr="008F124D">
        <w:rPr>
          <w:rFonts w:ascii="Mazda Type" w:hAnsi="Mazda Type"/>
          <w:sz w:val="22"/>
          <w:szCs w:val="22"/>
          <w:lang w:val="pt-PT"/>
        </w:rPr>
        <w:t>.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2BE3653F" w14:textId="4C4FA51C" w:rsidR="009F71AD" w:rsidRDefault="008F124D" w:rsidP="0027343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F1808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4F180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167E6F" w:rsidRPr="004F1808">
        <w:rPr>
          <w:rFonts w:ascii="Mazda Type" w:hAnsi="Mazda Type"/>
          <w:b/>
          <w:kern w:val="2"/>
          <w:sz w:val="20"/>
          <w:szCs w:val="20"/>
          <w:lang w:val="pt-PT" w:eastAsia="ja-JP"/>
        </w:rPr>
        <w:t>11 S</w:t>
      </w:r>
      <w:r w:rsidR="009160C9" w:rsidRPr="004F180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etembro </w:t>
      </w:r>
      <w:r w:rsidR="009871C7" w:rsidRPr="004F1808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4F1808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 w:rsidRPr="004F1808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4F180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9160C9" w:rsidRPr="004F180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Continua em </w:t>
      </w:r>
      <w:r w:rsidR="009F71AD" w:rsidRPr="004F1808">
        <w:rPr>
          <w:rFonts w:ascii="Mazda Type" w:hAnsi="Mazda Type"/>
          <w:kern w:val="2"/>
          <w:sz w:val="20"/>
          <w:szCs w:val="20"/>
          <w:lang w:val="pt-PT" w:eastAsia="ja-JP"/>
        </w:rPr>
        <w:t xml:space="preserve">crescendo </w:t>
      </w:r>
      <w:r w:rsidR="009160C9" w:rsidRPr="004F1808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4F1808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reconhecimento dos clientes Mazda, </w:t>
      </w:r>
      <w:r w:rsidR="0027343E" w:rsidRPr="004F1808">
        <w:rPr>
          <w:rFonts w:ascii="Mazda Type" w:hAnsi="Mazda Type"/>
          <w:kern w:val="2"/>
          <w:sz w:val="20"/>
          <w:szCs w:val="20"/>
          <w:lang w:val="pt-PT" w:eastAsia="ja-JP"/>
        </w:rPr>
        <w:t>eles que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 xml:space="preserve"> têm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mant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invariavelmente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833C06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arca e os seus produtos no topo das tabelas de análise do Portal da Queixa</w:t>
      </w:r>
      <w:r w:rsidR="009F71A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Há nove </w:t>
      </w:r>
      <w:r w:rsidR="00C125D0">
        <w:rPr>
          <w:rFonts w:ascii="Mazda Type" w:hAnsi="Mazda Type"/>
          <w:kern w:val="2"/>
          <w:sz w:val="20"/>
          <w:szCs w:val="20"/>
          <w:lang w:val="pt-PT" w:eastAsia="ja-JP"/>
        </w:rPr>
        <w:t xml:space="preserve">meses </w:t>
      </w:r>
      <w:r w:rsidR="009F71AD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a </w:t>
      </w:r>
      <w:r w:rsidR="00833C06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9F71AD">
        <w:rPr>
          <w:rFonts w:ascii="Mazda Type" w:hAnsi="Mazda Type"/>
          <w:kern w:val="2"/>
          <w:sz w:val="20"/>
          <w:szCs w:val="20"/>
          <w:lang w:val="pt-PT" w:eastAsia="ja-JP"/>
        </w:rPr>
        <w:t xml:space="preserve">ocupa </w:t>
      </w:r>
      <w:r w:rsidR="00C125D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lugar de topo nos </w:t>
      </w:r>
      <w:r w:rsidR="00C125D0" w:rsidRPr="009F71A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rankings</w:t>
      </w:r>
      <w:r w:rsidR="00C125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mensais de “Melhor Marca do Mês” na categoria “Automóvel”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F71A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>Índice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Satisfação </w:t>
      </w:r>
      <w:r w:rsidR="009F71AD">
        <w:rPr>
          <w:rFonts w:ascii="Mazda Type" w:hAnsi="Mazda Type"/>
          <w:kern w:val="2"/>
          <w:sz w:val="20"/>
          <w:szCs w:val="20"/>
          <w:lang w:val="pt-PT" w:eastAsia="ja-JP"/>
        </w:rPr>
        <w:t xml:space="preserve">bem 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 xml:space="preserve">acima dos 80%, resultados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>expressa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9F71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F71AD" w:rsidRPr="008F124D">
        <w:rPr>
          <w:rFonts w:ascii="Mazda Type" w:hAnsi="Mazda Type"/>
          <w:kern w:val="2"/>
          <w:sz w:val="20"/>
          <w:szCs w:val="20"/>
          <w:lang w:val="pt-PT" w:eastAsia="ja-JP"/>
        </w:rPr>
        <w:t>no Portal da Queixa</w:t>
      </w:r>
      <w:r w:rsidR="009F71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9F71A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>forma objetiva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desempenho da </w:t>
      </w:r>
      <w:r w:rsidR="00833C06">
        <w:rPr>
          <w:rFonts w:ascii="Mazda Type" w:hAnsi="Mazda Type"/>
          <w:kern w:val="2"/>
          <w:sz w:val="20"/>
          <w:szCs w:val="20"/>
          <w:lang w:val="pt-PT" w:eastAsia="ja-JP"/>
        </w:rPr>
        <w:t>marca no nosso país</w:t>
      </w:r>
      <w:r w:rsidR="009F71A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F0769A0" w14:textId="59305922" w:rsidR="008F124D" w:rsidRDefault="009F71AD" w:rsidP="0027343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8F124D"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om base na interação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8F124D" w:rsidRPr="008F124D">
        <w:rPr>
          <w:rFonts w:ascii="Mazda Type" w:hAnsi="Mazda Type"/>
          <w:kern w:val="2"/>
          <w:sz w:val="20"/>
          <w:szCs w:val="20"/>
          <w:lang w:val="pt-PT" w:eastAsia="ja-JP"/>
        </w:rPr>
        <w:t>os utilizadores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desta plataforma independente de satisfação,</w:t>
      </w:r>
      <w:r w:rsidR="008F124D"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efetuaram </w:t>
      </w:r>
      <w:r w:rsid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algum tipo de </w:t>
      </w:r>
      <w:r w:rsidR="008F124D" w:rsidRPr="008F124D">
        <w:rPr>
          <w:rFonts w:ascii="Mazda Type" w:hAnsi="Mazda Type"/>
          <w:kern w:val="2"/>
          <w:sz w:val="20"/>
          <w:szCs w:val="20"/>
          <w:lang w:val="pt-PT" w:eastAsia="ja-JP"/>
        </w:rPr>
        <w:t>reclamações</w:t>
      </w:r>
      <w:r w:rsid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sobre a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mesma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160C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 w:rsidR="009160C9">
        <w:rPr>
          <w:rFonts w:ascii="Mazda Type" w:hAnsi="Mazda Type"/>
          <w:kern w:val="2"/>
          <w:sz w:val="20"/>
          <w:szCs w:val="20"/>
          <w:lang w:val="pt-PT" w:eastAsia="ja-JP"/>
        </w:rPr>
        <w:t>voltou a ser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>“Melhor Marca do Mês” na categoria “Automóvel”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nos meses de Maio, Junho e Julho últimos</w:t>
      </w:r>
      <w:r w:rsidR="00833C06">
        <w:rPr>
          <w:rFonts w:ascii="Mazda Type" w:hAnsi="Mazda Type"/>
          <w:kern w:val="2"/>
          <w:sz w:val="20"/>
          <w:szCs w:val="20"/>
          <w:lang w:val="pt-PT" w:eastAsia="ja-JP"/>
        </w:rPr>
        <w:t>, como havia sido nos anteriores seis meses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Os </w:t>
      </w:r>
      <w:r w:rsidR="00833C06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respectivos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expressivo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>registo</w:t>
      </w:r>
      <w:r w:rsidR="009160C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8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>%,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87,9% e 88,9%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espelham </w:t>
      </w:r>
      <w:r w:rsidR="009160C9">
        <w:rPr>
          <w:rFonts w:ascii="Mazda Type" w:hAnsi="Mazda Type"/>
          <w:kern w:val="2"/>
          <w:sz w:val="20"/>
          <w:szCs w:val="20"/>
          <w:lang w:val="pt-PT" w:eastAsia="ja-JP"/>
        </w:rPr>
        <w:t>crescimentos</w:t>
      </w:r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>mensais</w:t>
      </w:r>
      <w:r w:rsidR="009160C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contribuindo para que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833C06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Maza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>se forta</w:t>
      </w:r>
      <w:r w:rsidR="00833C06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>ça n</w:t>
      </w:r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>o topo das tabelas mensais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>, num processo reiniciado em Novembro de 2022</w:t>
      </w:r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AE978FE" w14:textId="02677647" w:rsidR="00E51B65" w:rsidRDefault="00E51B65" w:rsidP="00E51B6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valorização registada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 xml:space="preserve">nesta plataforma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no final de Agosto</w:t>
      </w:r>
      <w:r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e que tem em conta a média dos últimos 12 meses, apon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 xml:space="preserve">ta para que 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regist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>asse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Índice de Satisfação de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>89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>%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acompanhado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>referência “Óptimo”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 xml:space="preserve">Mantêm-se em 100% as 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 xml:space="preserve">Taxa de Resposta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Tempo Médio de Resposta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percentagens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 xml:space="preserve">observadas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há três meses,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elevando-se também aos 100% a 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>Taxa de Solução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>. Também a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Média das Avaliações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56,6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>%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>Taxa de Retenção de Clien</w:t>
      </w:r>
      <w:r w:rsidRPr="008C260C">
        <w:rPr>
          <w:rFonts w:ascii="Mazda Type" w:hAnsi="Mazda Type"/>
          <w:kern w:val="2"/>
          <w:sz w:val="20"/>
          <w:szCs w:val="20"/>
          <w:lang w:val="pt-PT" w:eastAsia="ja-JP"/>
        </w:rPr>
        <w:t>tes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55</w:t>
      </w:r>
      <w:r w:rsidRPr="008C260C">
        <w:rPr>
          <w:rFonts w:ascii="Mazda Type" w:hAnsi="Mazda Type"/>
          <w:kern w:val="2"/>
          <w:sz w:val="20"/>
          <w:szCs w:val="20"/>
          <w:lang w:val="pt-PT" w:eastAsia="ja-JP"/>
        </w:rPr>
        <w:t>,2%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 xml:space="preserve">) registam subidas face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</w:t>
      </w:r>
      <w:r w:rsidR="002F7066"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valores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meados de Maio último. </w:t>
      </w:r>
    </w:p>
    <w:p w14:paraId="4D22C5A1" w14:textId="5CB21521" w:rsidR="00E51B65" w:rsidRPr="004F1808" w:rsidRDefault="0008781C" w:rsidP="0066776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É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 agrado e orgulho que </w:t>
      </w:r>
      <w:r w:rsidR="00833C0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registamos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este reconhecimento por parte dos nossos clientes, a quem </w:t>
      </w:r>
      <w:r w:rsidR="00833C0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volto a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agradecer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833C0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tal como aos nossos colaboradores n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 Mazda Motor de Portugal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</w:t>
      </w:r>
      <w:r w:rsidR="00833C0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 nossa Rede de Concessionários e de Reparadores Autorizados</w:t>
      </w:r>
      <w:r w:rsidR="00833C0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eles que são, também, parte importante destes resultados</w:t>
      </w:r>
      <w:r w:rsidR="002F706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Estes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níveis de satisfação </w:t>
      </w:r>
      <w:r w:rsidR="002F706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são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demonstra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tivos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todo o </w:t>
      </w:r>
      <w:r w:rsidR="002F706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incansável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trabalho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que,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di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ri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amente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realizamos em conjunto, </w:t>
      </w:r>
      <w:r w:rsidR="002F706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modo a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presta</w:t>
      </w:r>
      <w:r w:rsidR="002F706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 aos nossos clientes </w:t>
      </w:r>
      <w:r w:rsidR="009D5400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os melhores serviços e no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encontrar 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das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diferentes respostas e soluções, adequadas a cada 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caso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individual</w:t>
      </w:r>
      <w:r w:rsidR="009D5400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permitindo-lhes resolver, com rapidez e precisão, os problemas com que eventualmente se deparem na utilização dos seus Mazda no quotidiano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”,</w:t>
      </w:r>
      <w:r w:rsidRPr="004F1808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referiu José Santos, Director de Após Venda e Desenvolvimento de Rede da Mazda Motor de Portugal. </w:t>
      </w:r>
    </w:p>
    <w:p w14:paraId="78DDD874" w14:textId="32158466" w:rsidR="008F124D" w:rsidRPr="008F124D" w:rsidRDefault="0008781C" w:rsidP="0066776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“Em face </w:t>
      </w:r>
      <w:r w:rsidR="00833C0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destas difíceis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conquista</w:t>
      </w:r>
      <w:r w:rsidR="00833C0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s,</w:t>
      </w:r>
      <w:r w:rsidR="009D5400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é nossa obrigação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continuar a envidar todos os esforços para que os 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nossos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clientes </w:t>
      </w:r>
      <w:r w:rsidR="00833C0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mantenham esse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orgulho na </w:t>
      </w:r>
      <w:r w:rsidR="00833C0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marca Mazda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r w:rsidR="00833C0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continuando a </w:t>
      </w:r>
      <w:r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acompanh</w:t>
      </w:r>
      <w:r w:rsidR="00833C0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á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</w:t>
      </w:r>
      <w:r w:rsidR="00833C06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</w:t>
      </w:r>
      <w:r w:rsidR="00E51B65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os </w:t>
      </w:r>
      <w:r w:rsidR="009D5400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numa </w:t>
      </w:r>
      <w:r w:rsidR="00667761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relação de </w:t>
      </w:r>
      <w:r w:rsidR="008F124D" w:rsidRPr="004F18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lastRenderedPageBreak/>
        <w:t>proximidade</w:t>
      </w:r>
      <w:r w:rsidR="008F124D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E51B65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que assenta </w:t>
      </w:r>
      <w:r w:rsidR="00667761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na</w:t>
      </w:r>
      <w:r w:rsidR="008F124D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transparência e </w:t>
      </w:r>
      <w:r w:rsidR="00667761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na </w:t>
      </w:r>
      <w:r w:rsidR="008F124D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preocupação </w:t>
      </w:r>
      <w:r w:rsidR="00E51B65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</w:t>
      </w:r>
      <w:r w:rsidR="008F124D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melhor</w:t>
      </w:r>
      <w:r w:rsidR="00E51B65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ia</w:t>
      </w:r>
      <w:r w:rsidR="008F124D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E51B65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</w:t>
      </w:r>
      <w:r w:rsidR="008F124D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os processos</w:t>
      </w:r>
      <w:r w:rsidR="00E51B65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 A sua fidelização para com a Mazda depende deste longo e contínuo processo.</w:t>
      </w:r>
      <w:r w:rsidR="00667761" w:rsidRPr="00833C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8F124D" w:rsidRPr="00833C0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598D55B" w14:textId="41F02F8C" w:rsidR="0076690A" w:rsidRDefault="00833C06" w:rsidP="008F124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F1808">
        <w:rPr>
          <w:rFonts w:ascii="Mazda Type" w:hAnsi="Mazda Type"/>
          <w:kern w:val="2"/>
          <w:sz w:val="20"/>
          <w:szCs w:val="20"/>
          <w:lang w:val="pt-PT" w:eastAsia="ja-JP"/>
        </w:rPr>
        <w:t>Acrescente-se que o</w:t>
      </w:r>
      <w:r w:rsidR="008F124D" w:rsidRPr="004F180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Portal da Queixa tem como missão ajudar os consumidores a encontrar soluções para os seus problemas, tornando-o mais seguro das suas decisões, aceder às experiências de outros clientes das marcas, ver os melhores resultados em plataforma dedicada, pretendendo, com isso,</w:t>
      </w:r>
      <w:r w:rsidR="008F124D"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alcançar um ecossistema de consumo equilibrado. Informações adicionais em </w:t>
      </w:r>
      <w:hyperlink r:id="rId8" w:history="1">
        <w:r w:rsidR="00DB7492" w:rsidRPr="00DB7492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https://portaldaqueixa.com/</w:t>
        </w:r>
      </w:hyperlink>
      <w:r w:rsidR="00DB749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Mazda Type Medium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49D39CB6" w14:textId="7C99C2C8" w:rsidR="00E51B65" w:rsidRPr="008C260C" w:rsidRDefault="00E51B65" w:rsidP="00E51B65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8C260C">
        <w:rPr>
          <w:rStyle w:val="Refdenotaderodap"/>
          <w:rFonts w:ascii="Mazda Type" w:hAnsi="Mazda Type"/>
          <w:sz w:val="16"/>
          <w:szCs w:val="16"/>
        </w:rPr>
        <w:footnoteRef/>
      </w:r>
      <w:r w:rsidRPr="008C260C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  <w:lang w:val="pt-PT"/>
        </w:rPr>
        <w:t>Dados do di</w:t>
      </w:r>
      <w:r w:rsidRPr="008C260C">
        <w:rPr>
          <w:rFonts w:ascii="Mazda Type" w:hAnsi="Mazda Type"/>
          <w:sz w:val="16"/>
          <w:szCs w:val="16"/>
          <w:lang w:val="pt-PT"/>
        </w:rPr>
        <w:t xml:space="preserve">a </w:t>
      </w:r>
      <w:r w:rsidR="00A54DFB">
        <w:rPr>
          <w:rFonts w:ascii="Mazda Type" w:hAnsi="Mazda Type"/>
          <w:sz w:val="16"/>
          <w:szCs w:val="16"/>
          <w:lang w:val="pt-PT"/>
        </w:rPr>
        <w:t>31 de Agosto</w:t>
      </w:r>
      <w:r w:rsidRPr="008C260C">
        <w:rPr>
          <w:rFonts w:ascii="Mazda Type" w:hAnsi="Mazda Type"/>
          <w:sz w:val="16"/>
          <w:szCs w:val="16"/>
          <w:lang w:val="pt-PT"/>
        </w:rPr>
        <w:t xml:space="preserve"> de 2023</w:t>
      </w:r>
      <w:r>
        <w:rPr>
          <w:rFonts w:ascii="Mazda Type" w:hAnsi="Mazda Type"/>
          <w:sz w:val="16"/>
          <w:szCs w:val="16"/>
          <w:lang w:val="pt-PT"/>
        </w:rPr>
        <w:t xml:space="preserve"> em </w:t>
      </w:r>
      <w:hyperlink r:id="rId1" w:history="1">
        <w:r w:rsidRPr="00DB7492">
          <w:rPr>
            <w:rStyle w:val="Hiperligao"/>
            <w:rFonts w:ascii="Mazda Type" w:hAnsi="Mazda Type"/>
            <w:color w:val="0000FF"/>
            <w:sz w:val="16"/>
            <w:szCs w:val="16"/>
            <w:lang w:val="pt-PT"/>
          </w:rPr>
          <w:t>https://portaldaqueixa.com/brands/automoveis-motas-e-transito/marcas-automovel</w:t>
        </w:r>
      </w:hyperlink>
      <w:r w:rsidRPr="00DB7492">
        <w:rPr>
          <w:rFonts w:ascii="Mazda Type" w:hAnsi="Mazda Type"/>
          <w:color w:val="0000FF"/>
          <w:sz w:val="16"/>
          <w:szCs w:val="16"/>
          <w:lang w:val="pt-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8781C"/>
    <w:rsid w:val="000A6C05"/>
    <w:rsid w:val="000B5634"/>
    <w:rsid w:val="000E60B0"/>
    <w:rsid w:val="000F18B0"/>
    <w:rsid w:val="00102B76"/>
    <w:rsid w:val="001138FD"/>
    <w:rsid w:val="0011628C"/>
    <w:rsid w:val="00123E95"/>
    <w:rsid w:val="001470F2"/>
    <w:rsid w:val="001537CC"/>
    <w:rsid w:val="00154391"/>
    <w:rsid w:val="00161E2F"/>
    <w:rsid w:val="00167E6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7343E"/>
    <w:rsid w:val="002B6F3B"/>
    <w:rsid w:val="002D279C"/>
    <w:rsid w:val="002D6BAD"/>
    <w:rsid w:val="002F63B5"/>
    <w:rsid w:val="002F7066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1808"/>
    <w:rsid w:val="004F519F"/>
    <w:rsid w:val="004F7438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67761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33C06"/>
    <w:rsid w:val="008453F5"/>
    <w:rsid w:val="00862BE0"/>
    <w:rsid w:val="00872E07"/>
    <w:rsid w:val="00881C93"/>
    <w:rsid w:val="008914EE"/>
    <w:rsid w:val="008942EB"/>
    <w:rsid w:val="008C260C"/>
    <w:rsid w:val="008D6646"/>
    <w:rsid w:val="008E2D6C"/>
    <w:rsid w:val="008F124D"/>
    <w:rsid w:val="008F6874"/>
    <w:rsid w:val="00901F36"/>
    <w:rsid w:val="009141BC"/>
    <w:rsid w:val="00914D81"/>
    <w:rsid w:val="009160C9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9D5400"/>
    <w:rsid w:val="009F71AD"/>
    <w:rsid w:val="00A25513"/>
    <w:rsid w:val="00A322A0"/>
    <w:rsid w:val="00A3539C"/>
    <w:rsid w:val="00A3782B"/>
    <w:rsid w:val="00A429D8"/>
    <w:rsid w:val="00A51C9E"/>
    <w:rsid w:val="00A54DF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A42D5"/>
    <w:rsid w:val="00BD6824"/>
    <w:rsid w:val="00BF2CC4"/>
    <w:rsid w:val="00C125D0"/>
    <w:rsid w:val="00C265B9"/>
    <w:rsid w:val="00C80697"/>
    <w:rsid w:val="00C97D52"/>
    <w:rsid w:val="00CB3778"/>
    <w:rsid w:val="00CC5EF8"/>
    <w:rsid w:val="00CD199A"/>
    <w:rsid w:val="00CD6B3E"/>
    <w:rsid w:val="00D03719"/>
    <w:rsid w:val="00D468B9"/>
    <w:rsid w:val="00DA7F93"/>
    <w:rsid w:val="00DB6422"/>
    <w:rsid w:val="00DB7492"/>
    <w:rsid w:val="00DF69D6"/>
    <w:rsid w:val="00E2364C"/>
    <w:rsid w:val="00E269D4"/>
    <w:rsid w:val="00E340D1"/>
    <w:rsid w:val="00E402D9"/>
    <w:rsid w:val="00E402EE"/>
    <w:rsid w:val="00E40809"/>
    <w:rsid w:val="00E51B65"/>
    <w:rsid w:val="00E54A29"/>
    <w:rsid w:val="00E568F3"/>
    <w:rsid w:val="00E65950"/>
    <w:rsid w:val="00E736A0"/>
    <w:rsid w:val="00E97963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queixa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daqueixa.com/brands/automoveis-motas-e-transito/marcas-automov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17</TotalTime>
  <Pages>2</Pages>
  <Words>676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5</cp:revision>
  <cp:lastPrinted>2020-01-28T12:28:00Z</cp:lastPrinted>
  <dcterms:created xsi:type="dcterms:W3CDTF">2023-09-08T16:08:00Z</dcterms:created>
  <dcterms:modified xsi:type="dcterms:W3CDTF">2023-09-11T13:00:00Z</dcterms:modified>
</cp:coreProperties>
</file>