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3CE8" w14:textId="77777777" w:rsidR="00AF0797" w:rsidRDefault="00AF0797" w:rsidP="00AF0797">
      <w:pPr>
        <w:jc w:val="center"/>
        <w:rPr>
          <w:rFonts w:ascii="Mazda Type Medium" w:hAnsi="Mazda Type Medium"/>
          <w:sz w:val="28"/>
          <w:szCs w:val="28"/>
          <w:lang w:val="pt-PT"/>
        </w:rPr>
      </w:pPr>
      <w:r>
        <w:rPr>
          <w:rFonts w:ascii="Mazda Type Medium" w:hAnsi="Mazda Type Medium"/>
          <w:sz w:val="28"/>
          <w:szCs w:val="28"/>
          <w:lang w:val="pt-PT"/>
        </w:rPr>
        <w:t xml:space="preserve">Mazda </w:t>
      </w:r>
      <w:proofErr w:type="spellStart"/>
      <w:r>
        <w:rPr>
          <w:rFonts w:ascii="Mazda Type Medium" w:hAnsi="Mazda Type Medium"/>
          <w:sz w:val="28"/>
          <w:szCs w:val="28"/>
          <w:lang w:val="pt-PT"/>
        </w:rPr>
        <w:t>Stories</w:t>
      </w:r>
      <w:proofErr w:type="spellEnd"/>
    </w:p>
    <w:p w14:paraId="777A6B2B" w14:textId="77777777" w:rsidR="00AF0797" w:rsidRDefault="00AF0797" w:rsidP="00AF0797">
      <w:pPr>
        <w:jc w:val="center"/>
        <w:rPr>
          <w:rFonts w:ascii="Mazda Type Medium" w:hAnsi="Mazda Type Medium"/>
          <w:sz w:val="20"/>
          <w:szCs w:val="20"/>
          <w:lang w:val="pt-PT"/>
        </w:rPr>
      </w:pPr>
    </w:p>
    <w:p w14:paraId="19A9965A" w14:textId="687E42AC" w:rsidR="0092595A" w:rsidRPr="009871C7" w:rsidRDefault="007935CC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7935CC">
        <w:rPr>
          <w:rFonts w:ascii="Mazda Type Medium" w:hAnsi="Mazda Type Medium"/>
          <w:sz w:val="32"/>
          <w:szCs w:val="32"/>
          <w:lang w:val="pt-PT"/>
        </w:rPr>
        <w:t xml:space="preserve">Jan </w:t>
      </w:r>
      <w:proofErr w:type="spellStart"/>
      <w:r w:rsidRPr="007935CC">
        <w:rPr>
          <w:rFonts w:ascii="Mazda Type Medium" w:hAnsi="Mazda Type Medium"/>
          <w:sz w:val="32"/>
          <w:szCs w:val="32"/>
          <w:lang w:val="pt-PT"/>
        </w:rPr>
        <w:t>Bajtlik</w:t>
      </w:r>
      <w:proofErr w:type="spellEnd"/>
      <w:r w:rsidRPr="007935CC">
        <w:rPr>
          <w:rFonts w:ascii="Mazda Type Medium" w:hAnsi="Mazda Type Medium"/>
          <w:sz w:val="32"/>
          <w:szCs w:val="32"/>
          <w:lang w:val="pt-PT"/>
        </w:rPr>
        <w:t xml:space="preserve"> </w:t>
      </w:r>
      <w:proofErr w:type="spellStart"/>
      <w:r w:rsidR="005C58C9">
        <w:rPr>
          <w:rFonts w:ascii="Mazda Type Medium" w:hAnsi="Mazda Type Medium"/>
          <w:sz w:val="32"/>
          <w:szCs w:val="32"/>
          <w:lang w:val="pt-PT"/>
        </w:rPr>
        <w:t>reimagina</w:t>
      </w:r>
      <w:proofErr w:type="spellEnd"/>
      <w:r w:rsidRPr="007935CC">
        <w:rPr>
          <w:rFonts w:ascii="Mazda Type Medium" w:hAnsi="Mazda Type Medium"/>
          <w:sz w:val="32"/>
          <w:szCs w:val="32"/>
          <w:lang w:val="pt-PT"/>
        </w:rPr>
        <w:t xml:space="preserve"> a</w:t>
      </w:r>
      <w:r w:rsidR="005C58C9">
        <w:rPr>
          <w:rFonts w:ascii="Mazda Type Medium" w:hAnsi="Mazda Type Medium"/>
          <w:sz w:val="32"/>
          <w:szCs w:val="32"/>
          <w:lang w:val="pt-PT"/>
        </w:rPr>
        <w:t>s</w:t>
      </w:r>
      <w:r w:rsidRPr="007935CC">
        <w:rPr>
          <w:rFonts w:ascii="Mazda Type Medium" w:hAnsi="Mazda Type Medium"/>
          <w:sz w:val="32"/>
          <w:szCs w:val="32"/>
          <w:lang w:val="pt-PT"/>
        </w:rPr>
        <w:t xml:space="preserve"> cidade</w:t>
      </w:r>
      <w:r w:rsidR="005C58C9">
        <w:rPr>
          <w:rFonts w:ascii="Mazda Type Medium" w:hAnsi="Mazda Type Medium"/>
          <w:sz w:val="32"/>
          <w:szCs w:val="32"/>
          <w:lang w:val="pt-PT"/>
        </w:rPr>
        <w:t>s</w:t>
      </w:r>
      <w:r w:rsidRPr="007935CC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D13758">
        <w:rPr>
          <w:rFonts w:ascii="Mazda Type Medium" w:hAnsi="Mazda Type Medium"/>
          <w:sz w:val="32"/>
          <w:szCs w:val="32"/>
          <w:lang w:val="pt-PT"/>
        </w:rPr>
        <w:t xml:space="preserve">com o </w:t>
      </w:r>
      <w:r w:rsidRPr="007935CC">
        <w:rPr>
          <w:rFonts w:ascii="Mazda Type Medium" w:hAnsi="Mazda Type Medium"/>
          <w:sz w:val="32"/>
          <w:szCs w:val="32"/>
          <w:lang w:val="pt-PT"/>
        </w:rPr>
        <w:t xml:space="preserve">Mazda2 </w:t>
      </w:r>
      <w:proofErr w:type="spellStart"/>
      <w:r w:rsidRPr="007935CC">
        <w:rPr>
          <w:rFonts w:ascii="Mazda Type Medium" w:hAnsi="Mazda Type Medium"/>
          <w:sz w:val="32"/>
          <w:szCs w:val="32"/>
          <w:lang w:val="pt-PT"/>
        </w:rPr>
        <w:t>Hybrid</w:t>
      </w:r>
      <w:proofErr w:type="spellEnd"/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30DAD3E0" w14:textId="55CE3EE7" w:rsidR="007935CC" w:rsidRPr="007935CC" w:rsidRDefault="007935CC" w:rsidP="005C58C9">
      <w:pPr>
        <w:pStyle w:val="PargrafodaLista"/>
        <w:numPr>
          <w:ilvl w:val="0"/>
          <w:numId w:val="1"/>
        </w:numPr>
        <w:spacing w:line="260" w:lineRule="exact"/>
        <w:ind w:right="417"/>
        <w:rPr>
          <w:rFonts w:ascii="Mazda Type" w:hAnsi="Mazda Type"/>
          <w:sz w:val="22"/>
          <w:szCs w:val="22"/>
          <w:lang w:val="pt-PT"/>
        </w:rPr>
      </w:pPr>
      <w:r w:rsidRPr="007935CC">
        <w:rPr>
          <w:rFonts w:ascii="Mazda Type" w:hAnsi="Mazda Type"/>
          <w:sz w:val="22"/>
          <w:szCs w:val="22"/>
          <w:lang w:val="pt-PT"/>
        </w:rPr>
        <w:t xml:space="preserve">Uma cidade pode ser muitas coisas diferentes, dependendo a quem se pergunta, </w:t>
      </w:r>
      <w:r w:rsidR="005C58C9">
        <w:rPr>
          <w:rFonts w:ascii="Mazda Type" w:hAnsi="Mazda Type"/>
          <w:sz w:val="22"/>
          <w:szCs w:val="22"/>
          <w:lang w:val="pt-PT"/>
        </w:rPr>
        <w:t xml:space="preserve">para </w:t>
      </w:r>
      <w:r w:rsidRPr="007935CC">
        <w:rPr>
          <w:rFonts w:ascii="Mazda Type" w:hAnsi="Mazda Type"/>
          <w:sz w:val="22"/>
          <w:szCs w:val="22"/>
          <w:lang w:val="pt-PT"/>
        </w:rPr>
        <w:t>onde se vai e como se lá</w:t>
      </w:r>
      <w:r w:rsidR="005C58C9" w:rsidRPr="005C58C9">
        <w:rPr>
          <w:rFonts w:ascii="Mazda Type" w:hAnsi="Mazda Type"/>
          <w:sz w:val="22"/>
          <w:szCs w:val="22"/>
          <w:lang w:val="pt-PT"/>
        </w:rPr>
        <w:t xml:space="preserve"> </w:t>
      </w:r>
      <w:r w:rsidR="005C58C9" w:rsidRPr="007935CC">
        <w:rPr>
          <w:rFonts w:ascii="Mazda Type" w:hAnsi="Mazda Type"/>
          <w:sz w:val="22"/>
          <w:szCs w:val="22"/>
          <w:lang w:val="pt-PT"/>
        </w:rPr>
        <w:t>chega</w:t>
      </w:r>
      <w:r w:rsidRPr="007935CC">
        <w:rPr>
          <w:rFonts w:ascii="Mazda Type" w:hAnsi="Mazda Type"/>
          <w:sz w:val="22"/>
          <w:szCs w:val="22"/>
          <w:lang w:val="pt-PT"/>
        </w:rPr>
        <w:t>.</w:t>
      </w:r>
    </w:p>
    <w:p w14:paraId="02C6E7CB" w14:textId="5183D674" w:rsidR="007935CC" w:rsidRPr="007935CC" w:rsidRDefault="005C58C9" w:rsidP="005C58C9">
      <w:pPr>
        <w:pStyle w:val="PargrafodaLista"/>
        <w:numPr>
          <w:ilvl w:val="0"/>
          <w:numId w:val="1"/>
        </w:numPr>
        <w:spacing w:line="260" w:lineRule="exact"/>
        <w:ind w:right="417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Pode ser</w:t>
      </w:r>
      <w:r w:rsidR="007935CC" w:rsidRPr="007935CC">
        <w:rPr>
          <w:rFonts w:ascii="Mazda Type" w:hAnsi="Mazda Type"/>
          <w:sz w:val="22"/>
          <w:szCs w:val="22"/>
          <w:lang w:val="pt-PT"/>
        </w:rPr>
        <w:t xml:space="preserve"> um espaço aberto, um parque de diversões a explorar </w:t>
      </w:r>
      <w:r>
        <w:rPr>
          <w:rFonts w:ascii="Mazda Type" w:hAnsi="Mazda Type"/>
          <w:sz w:val="22"/>
          <w:szCs w:val="22"/>
          <w:lang w:val="pt-PT"/>
        </w:rPr>
        <w:t>ou</w:t>
      </w:r>
      <w:r w:rsidR="007935CC" w:rsidRPr="007935CC">
        <w:rPr>
          <w:rFonts w:ascii="Mazda Type" w:hAnsi="Mazda Type"/>
          <w:sz w:val="22"/>
          <w:szCs w:val="22"/>
          <w:lang w:val="pt-PT"/>
        </w:rPr>
        <w:t xml:space="preserve"> uma tela para </w:t>
      </w:r>
      <w:r>
        <w:rPr>
          <w:rFonts w:ascii="Mazda Type" w:hAnsi="Mazda Type"/>
          <w:sz w:val="22"/>
          <w:szCs w:val="22"/>
          <w:lang w:val="pt-PT"/>
        </w:rPr>
        <w:t xml:space="preserve">cada um </w:t>
      </w:r>
      <w:r w:rsidR="007935CC" w:rsidRPr="007935CC">
        <w:rPr>
          <w:rFonts w:ascii="Mazda Type" w:hAnsi="Mazda Type"/>
          <w:sz w:val="22"/>
          <w:szCs w:val="22"/>
          <w:lang w:val="pt-PT"/>
        </w:rPr>
        <w:t xml:space="preserve">preencher com os seus próprios traços 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39DAE3FC" w14:textId="57497DF5" w:rsidR="00AF0797" w:rsidRPr="00004885" w:rsidRDefault="007935CC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5C58C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Leverkusen</w:t>
      </w:r>
      <w:proofErr w:type="spellEnd"/>
      <w:r w:rsidRPr="005C58C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, 2</w:t>
      </w:r>
      <w:r w:rsidR="005C58C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5</w:t>
      </w:r>
      <w:r w:rsidRPr="005C58C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de março de 2024</w:t>
      </w:r>
      <w:r w:rsidRP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Na mais recente campanha da Mazda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 o título de </w:t>
      </w:r>
      <w:r w:rsidR="00287B5F" w:rsidRPr="005C58C9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proofErr w:type="spellStart"/>
      <w:r w:rsidRPr="005C58C9">
        <w:rPr>
          <w:rFonts w:ascii="Mazda Type" w:hAnsi="Mazda Type"/>
          <w:kern w:val="2"/>
          <w:sz w:val="20"/>
          <w:szCs w:val="20"/>
          <w:lang w:val="pt-PT" w:eastAsia="ja-JP"/>
        </w:rPr>
        <w:t>Reimagine</w:t>
      </w:r>
      <w:proofErr w:type="spellEnd"/>
      <w:r w:rsidRP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C58C9">
        <w:rPr>
          <w:rFonts w:ascii="Mazda Type" w:hAnsi="Mazda Type"/>
          <w:kern w:val="2"/>
          <w:sz w:val="20"/>
          <w:szCs w:val="20"/>
          <w:lang w:val="pt-PT" w:eastAsia="ja-JP"/>
        </w:rPr>
        <w:t>the</w:t>
      </w:r>
      <w:proofErr w:type="spellEnd"/>
      <w:r w:rsidRP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C58C9">
        <w:rPr>
          <w:rFonts w:ascii="Mazda Type" w:hAnsi="Mazda Type"/>
          <w:kern w:val="2"/>
          <w:sz w:val="20"/>
          <w:szCs w:val="20"/>
          <w:lang w:val="pt-PT" w:eastAsia="ja-JP"/>
        </w:rPr>
        <w:t>City</w:t>
      </w:r>
      <w:proofErr w:type="spellEnd"/>
      <w:r w:rsidR="00287B5F" w:rsidRPr="005C58C9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5C58C9">
        <w:rPr>
          <w:rFonts w:ascii="Mazda Type" w:hAnsi="Mazda Type"/>
          <w:kern w:val="2"/>
          <w:sz w:val="20"/>
          <w:szCs w:val="20"/>
          <w:lang w:val="pt-PT" w:eastAsia="ja-JP"/>
        </w:rPr>
        <w:t>, o artista</w:t>
      </w:r>
      <w:r w:rsidRPr="007935C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polaco Jan </w:t>
      </w:r>
      <w:proofErr w:type="spellStart"/>
      <w:r w:rsidRPr="007935CC">
        <w:rPr>
          <w:rFonts w:ascii="Mazda Type" w:hAnsi="Mazda Type"/>
          <w:kern w:val="2"/>
          <w:sz w:val="20"/>
          <w:szCs w:val="20"/>
          <w:lang w:val="pt-PT" w:eastAsia="ja-JP"/>
        </w:rPr>
        <w:t>Bajtlik</w:t>
      </w:r>
      <w:proofErr w:type="spellEnd"/>
      <w:r w:rsidRPr="007935CC">
        <w:rPr>
          <w:rFonts w:ascii="Mazda Type" w:hAnsi="Mazda Type"/>
          <w:kern w:val="2"/>
          <w:sz w:val="20"/>
          <w:szCs w:val="20"/>
          <w:lang w:val="pt-PT" w:eastAsia="ja-JP"/>
        </w:rPr>
        <w:t>, profundamente inspirado pelo artesanato japonês, cri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ou</w:t>
      </w:r>
      <w:r w:rsidRPr="007935C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paisagens urbanas desenhadas à mão para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7935C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Mazda2 </w:t>
      </w:r>
      <w:proofErr w:type="spellStart"/>
      <w:r w:rsidRPr="007935CC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="005C58C9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possa </w:t>
      </w:r>
      <w:r w:rsidR="005C58C9" w:rsidRPr="007935CC">
        <w:rPr>
          <w:rFonts w:ascii="Mazda Type" w:hAnsi="Mazda Type"/>
          <w:kern w:val="2"/>
          <w:sz w:val="20"/>
          <w:szCs w:val="20"/>
          <w:lang w:val="pt-PT" w:eastAsia="ja-JP"/>
        </w:rPr>
        <w:t>explorar</w:t>
      </w:r>
      <w:r w:rsidRPr="007935C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373A94F" w14:textId="3BCD963B" w:rsidR="00AF0797" w:rsidRPr="009C7EFE" w:rsidRDefault="00287B5F" w:rsidP="00AF079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87B5F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Apenas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ouvido </w:t>
      </w:r>
      <w:r w:rsidRPr="00287B5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ligeiro zumbido à medida que o automóvel compacto descreve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287B5F">
        <w:rPr>
          <w:rFonts w:ascii="Mazda Type" w:hAnsi="Mazda Type"/>
          <w:kern w:val="2"/>
          <w:sz w:val="20"/>
          <w:szCs w:val="20"/>
          <w:lang w:val="pt-PT" w:eastAsia="ja-JP"/>
        </w:rPr>
        <w:t>a curva. Edifícios brancos e abstratos crescem no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87B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céu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87B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em seu redor</w:t>
      </w:r>
      <w:r w:rsidRPr="00287B5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formando o cenário ideal para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criação de </w:t>
      </w:r>
      <w:r w:rsidRPr="00287B5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novas experiências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287B5F">
        <w:rPr>
          <w:rFonts w:ascii="Mazda Type" w:hAnsi="Mazda Type"/>
          <w:kern w:val="2"/>
          <w:sz w:val="20"/>
          <w:szCs w:val="20"/>
          <w:lang w:val="pt-PT" w:eastAsia="ja-JP"/>
        </w:rPr>
        <w:t>espaço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87B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urbano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87B5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Aventura ou local de descanso: onde é que a jornada levará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hoje </w:t>
      </w:r>
      <w:r w:rsidRPr="00287B5F">
        <w:rPr>
          <w:rFonts w:ascii="Mazda Type" w:hAnsi="Mazda Type"/>
          <w:kern w:val="2"/>
          <w:sz w:val="20"/>
          <w:szCs w:val="20"/>
          <w:lang w:val="pt-PT" w:eastAsia="ja-JP"/>
        </w:rPr>
        <w:t>o seu condu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tor? Afinal,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vendo um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cidade como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parque de diversões, as opções são infinitas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!</w:t>
      </w:r>
    </w:p>
    <w:p w14:paraId="58B37B24" w14:textId="2971AF9A" w:rsidR="00287B5F" w:rsidRPr="00D8529C" w:rsidRDefault="00D61BB5" w:rsidP="00287B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arte de Jan </w:t>
      </w:r>
      <w:proofErr w:type="spellStart"/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Bajtlik</w:t>
      </w:r>
      <w:proofErr w:type="spellEnd"/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C7EFE" w:rsidRPr="009C7EFE">
        <w:rPr>
          <w:rFonts w:ascii="Mazda Type" w:hAnsi="Mazda Type"/>
          <w:kern w:val="2"/>
          <w:sz w:val="20"/>
          <w:szCs w:val="20"/>
          <w:lang w:val="pt-PT" w:eastAsia="ja-JP"/>
        </w:rPr>
        <w:t>constitui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base perfeita da colaboração criativa com a Mazda para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a integração d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Mazda2 </w:t>
      </w:r>
      <w:proofErr w:type="spellStart"/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seu habitat natural: a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cidade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. D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e uma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pequen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a folha de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papel à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tela de 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grande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s dimensões, 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de ilustrações divertidas a peças de arte impactantes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</w:t>
      </w:r>
      <w:r w:rsidR="009C7EFE" w:rsidRPr="009C7EFE">
        <w:rPr>
          <w:rFonts w:ascii="Mazda Type" w:hAnsi="Mazda Type"/>
          <w:kern w:val="2"/>
          <w:sz w:val="20"/>
          <w:szCs w:val="20"/>
          <w:lang w:val="pt-PT" w:eastAsia="ja-JP"/>
        </w:rPr>
        <w:t>conc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ei</w:t>
      </w:r>
      <w:r w:rsidR="009C7EFE" w:rsidRPr="009C7EFE"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s, desenhos e pinturas de </w:t>
      </w:r>
      <w:proofErr w:type="spellStart"/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Bajtlik</w:t>
      </w:r>
      <w:proofErr w:type="spellEnd"/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são diversos, mas sempre focados no básico: frequentemente minimalistas,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repletos 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símbolos desenhados à mão e criados </w:t>
      </w:r>
      <w:r w:rsidR="009C7EFE" w:rsidRPr="009C7EFE">
        <w:rPr>
          <w:rFonts w:ascii="Mazda Type" w:hAnsi="Mazda Type"/>
          <w:kern w:val="2"/>
          <w:sz w:val="20"/>
          <w:szCs w:val="20"/>
          <w:lang w:val="pt-PT" w:eastAsia="ja-JP"/>
        </w:rPr>
        <w:t>a pincel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tela. As suas obras mostram os paralelos entre o passado e o presente e têm como </w:t>
      </w:r>
      <w:proofErr w:type="spellStart"/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obje</w:t>
      </w:r>
      <w:r w:rsidR="005C58C9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tivo</w:t>
      </w:r>
      <w:proofErr w:type="spellEnd"/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sensibilizar para as questões sociais e culturais contemporâneas, examinando o seu contexto histórico. A sua arte centra-se na cultura visual europeia, influenciada tanto pela sua </w:t>
      </w:r>
      <w:r w:rsidR="009C7EFE" w:rsidRPr="009C7EFE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9C7EFE" w:rsidRPr="009C7EFE">
        <w:rPr>
          <w:rFonts w:ascii="Mazda Type" w:hAnsi="Mazda Type"/>
          <w:kern w:val="2"/>
          <w:sz w:val="20"/>
          <w:szCs w:val="20"/>
          <w:lang w:val="pt-PT" w:eastAsia="ja-JP"/>
        </w:rPr>
        <w:t>igem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polaca</w:t>
      </w:r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pela sua casa nos Alpes </w:t>
      </w:r>
      <w:r w:rsidR="009C7EFE" w:rsidRPr="009C7EFE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ranceses, mas também</w:t>
      </w:r>
      <w:r w:rsidR="009C7EFE"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 cultura japonesa, a sua arte e a sua elevada consideração pelo </w:t>
      </w:r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conceito de 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artesanato.</w:t>
      </w:r>
    </w:p>
    <w:p w14:paraId="15085563" w14:textId="2C987587" w:rsidR="00D13758" w:rsidRPr="00D13758" w:rsidRDefault="00D13758" w:rsidP="00287B5F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 w:rsidRPr="00D1375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Entender o conceito “</w:t>
      </w:r>
      <w:proofErr w:type="spellStart"/>
      <w:r w:rsidRPr="00D1375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Crafted</w:t>
      </w:r>
      <w:proofErr w:type="spellEnd"/>
      <w:r w:rsidRPr="00D1375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in </w:t>
      </w:r>
      <w:proofErr w:type="spellStart"/>
      <w:r w:rsidRPr="00D1375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Japan</w:t>
      </w:r>
      <w:proofErr w:type="spellEnd"/>
      <w:r w:rsidRPr="00D1375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”</w:t>
      </w:r>
    </w:p>
    <w:p w14:paraId="21351A56" w14:textId="14FA00CF" w:rsidR="00F34A69" w:rsidRDefault="00D61BB5" w:rsidP="00287B5F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fascínio intensificou-se quando Jan visitou a sede da Mazda em </w:t>
      </w:r>
      <w:proofErr w:type="spellStart"/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9C7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9C7E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“Visitar a Mazda em </w:t>
      </w:r>
      <w:proofErr w:type="spellStart"/>
      <w:r w:rsidRPr="009C7E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Hiroshima</w:t>
      </w:r>
      <w:proofErr w:type="spellEnd"/>
      <w:r w:rsidRPr="009C7E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foi crucial para a minha compreensão desta colaboração e mudou completamente a minha </w:t>
      </w:r>
      <w:proofErr w:type="spellStart"/>
      <w:r w:rsidRPr="009C7E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perce</w:t>
      </w:r>
      <w:r w:rsidR="00F34A6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</w:t>
      </w:r>
      <w:r w:rsidRPr="009C7E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ção</w:t>
      </w:r>
      <w:proofErr w:type="spellEnd"/>
      <w:r w:rsidRPr="009C7EFE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da Mazda como marca”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>, refere o artista.</w:t>
      </w:r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“Foi </w:t>
      </w:r>
      <w:proofErr w:type="spellStart"/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ó</w:t>
      </w:r>
      <w:r w:rsidR="00F34A6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timo</w:t>
      </w:r>
      <w:proofErr w:type="spellEnd"/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conhecer a sua história no museu</w:t>
      </w:r>
      <w:r w:rsidR="00D1375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m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 o ponto alto da minha estadia foi conhecer a equipa de design." </w:t>
      </w:r>
    </w:p>
    <w:p w14:paraId="41041FE2" w14:textId="589D186F" w:rsidR="00287B5F" w:rsidRPr="00840795" w:rsidRDefault="00D61BB5" w:rsidP="00287B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Durante a sua visita, Jan </w:t>
      </w:r>
      <w:proofErr w:type="spellStart"/>
      <w:r w:rsidR="00F34A69" w:rsidRPr="009C7EFE">
        <w:rPr>
          <w:rFonts w:ascii="Mazda Type" w:hAnsi="Mazda Type"/>
          <w:kern w:val="2"/>
          <w:sz w:val="20"/>
          <w:szCs w:val="20"/>
          <w:lang w:val="pt-PT" w:eastAsia="ja-JP"/>
        </w:rPr>
        <w:t>Bajtlik</w:t>
      </w:r>
      <w:proofErr w:type="spellEnd"/>
      <w:r w:rsidR="00F34A69"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>experimentou</w:t>
      </w:r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primeira mão</w:t>
      </w:r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forma como a Mazda cria - literalmente - </w:t>
      </w:r>
      <w:r w:rsidR="00F34A69" w:rsidRPr="00840795">
        <w:rPr>
          <w:rFonts w:ascii="Mazda Type" w:hAnsi="Mazda Type"/>
          <w:kern w:val="2"/>
          <w:sz w:val="20"/>
          <w:szCs w:val="20"/>
          <w:lang w:val="pt-PT" w:eastAsia="ja-JP"/>
        </w:rPr>
        <w:t>novos modelos</w:t>
      </w:r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34A69"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vez que lhe foi 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dada a oportunidade de esculpir </w:t>
      </w:r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 xml:space="preserve">exemplares 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barro</w:t>
      </w:r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mesmos que 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>personifica</w:t>
      </w:r>
      <w:r w:rsidR="00F34A69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primeira fase em que uma nova carroçaria Mazda </w:t>
      </w:r>
      <w:r w:rsidR="00840795" w:rsidRPr="00840795">
        <w:rPr>
          <w:rFonts w:ascii="Mazda Type" w:hAnsi="Mazda Type"/>
          <w:kern w:val="2"/>
          <w:sz w:val="20"/>
          <w:szCs w:val="20"/>
          <w:lang w:val="pt-PT" w:eastAsia="ja-JP"/>
        </w:rPr>
        <w:t>começa a ganhar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forma.</w:t>
      </w:r>
    </w:p>
    <w:p w14:paraId="56480248" w14:textId="3294C93F" w:rsidR="00287B5F" w:rsidRPr="00D8529C" w:rsidRDefault="00D61BB5" w:rsidP="00287B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“A filosofia rigorosa da equipa e a atenção aos detalhes surpreenderam-me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recorda </w:t>
      </w:r>
      <w:proofErr w:type="spellStart"/>
      <w:r w:rsidR="00F34A69" w:rsidRPr="009C7EFE">
        <w:rPr>
          <w:rFonts w:ascii="Mazda Type" w:hAnsi="Mazda Type"/>
          <w:kern w:val="2"/>
          <w:sz w:val="20"/>
          <w:szCs w:val="20"/>
          <w:lang w:val="pt-PT" w:eastAsia="ja-JP"/>
        </w:rPr>
        <w:t>Bajtlik</w:t>
      </w:r>
      <w:proofErr w:type="spellEnd"/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"Ainda me </w:t>
      </w:r>
      <w:r w:rsidR="00D1375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recordo 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como o </w:t>
      </w:r>
      <w:proofErr w:type="spellStart"/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ire</w:t>
      </w:r>
      <w:r w:rsidR="00F34A6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tor</w:t>
      </w:r>
      <w:proofErr w:type="spellEnd"/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riativo me mostrou um farolim traseiro proposto no início do processo de design. Mas, para eles, faltava-lhe o toque humano: 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apenas tocar com 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mão não seria uma sensação perfeitamente natural e 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agr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dável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E apesar de o design final ter sido modificado apenas em 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alguns 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milímetros aqui e ali, para eles, este pormenor parecia tão crucial como ter um motor a funcionar. 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Foi deste modo que entendi 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 que significa '</w:t>
      </w:r>
      <w:proofErr w:type="spellStart"/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Crafted</w:t>
      </w:r>
      <w:proofErr w:type="spellEnd"/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in </w:t>
      </w:r>
      <w:proofErr w:type="spellStart"/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Japan</w:t>
      </w:r>
      <w:proofErr w:type="spellEnd"/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'.”</w:t>
      </w:r>
    </w:p>
    <w:p w14:paraId="17EC3F81" w14:textId="4E8C9F80" w:rsidR="00D13758" w:rsidRPr="00D13758" w:rsidRDefault="00D13758" w:rsidP="00D13758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 xml:space="preserve">A importância dos artesãos e do </w:t>
      </w:r>
      <w:r w:rsidR="004B2599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toque manual em cada peça</w:t>
      </w:r>
    </w:p>
    <w:p w14:paraId="257B1E2E" w14:textId="21F4AF4D" w:rsidR="00287B5F" w:rsidRPr="00D8529C" w:rsidRDefault="00D61BB5" w:rsidP="00287B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>A abordagem inicial d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surpreendeu</w:t>
      </w:r>
      <w:r w:rsidR="00FD5B66" w:rsidRPr="00FD5B6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D5B66" w:rsidRPr="009C7EFE">
        <w:rPr>
          <w:rFonts w:ascii="Mazda Type" w:hAnsi="Mazda Type"/>
          <w:kern w:val="2"/>
          <w:sz w:val="20"/>
          <w:szCs w:val="20"/>
          <w:lang w:val="pt-PT" w:eastAsia="ja-JP"/>
        </w:rPr>
        <w:t>Bajtlik</w:t>
      </w:r>
      <w:proofErr w:type="spellEnd"/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Apesar do seu interesse pela cultura japonesa, há poucas ou nenhumas referências 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mesma 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sua arte. Mas quando começou a conhecer melhor </w:t>
      </w:r>
      <w:r w:rsidR="00840795"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Mazda, a ligação entre </w:t>
      </w:r>
      <w:r w:rsidR="00840795" w:rsidRPr="00840795">
        <w:rPr>
          <w:rFonts w:ascii="Mazda Type" w:hAnsi="Mazda Type"/>
          <w:kern w:val="2"/>
          <w:sz w:val="20"/>
          <w:szCs w:val="20"/>
          <w:lang w:val="pt-PT" w:eastAsia="ja-JP"/>
        </w:rPr>
        <w:t>si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marca tornou-se óbvia. 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Ela </w:t>
      </w:r>
      <w:proofErr w:type="spellStart"/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eflecte</w:t>
      </w:r>
      <w:proofErr w:type="spellEnd"/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 forma como ambos trabalhamos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: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eu na criação de arte e a Mazda na construção de automóveis”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refere. 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“Uma abordagem artesanal, baseada na busca da perfeição ao longo da vida, que envolve o exercício repetido dos mesmos passos de trabalho até se tornarem numa segunda natureza. Os artesãos japoneses compreendem que um mestre artesão não faz as coisas mais complexas, complicadas e pomposas, 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antes criando 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coisas que são essenciais, b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el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 e tão perfeitas quanto a mão humana o permite. 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É e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ste também o meu lema.”</w:t>
      </w:r>
    </w:p>
    <w:p w14:paraId="7D418C1E" w14:textId="77777777" w:rsidR="00FD5B66" w:rsidRDefault="00D61BB5" w:rsidP="00801B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colaboração, as modernas e </w:t>
      </w:r>
      <w:proofErr w:type="spellStart"/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>abstractas</w:t>
      </w:r>
      <w:proofErr w:type="spellEnd"/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paisagens urbanas monocromáticas de Jan </w:t>
      </w:r>
      <w:proofErr w:type="spellStart"/>
      <w:r w:rsidR="00FD5B66" w:rsidRPr="009C7EFE">
        <w:rPr>
          <w:rFonts w:ascii="Mazda Type" w:hAnsi="Mazda Type"/>
          <w:kern w:val="2"/>
          <w:sz w:val="20"/>
          <w:szCs w:val="20"/>
          <w:lang w:val="pt-PT" w:eastAsia="ja-JP"/>
        </w:rPr>
        <w:t>Bajtlik</w:t>
      </w:r>
      <w:proofErr w:type="spellEnd"/>
      <w:r w:rsidR="00FD5B66"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colocadas 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movimento fluido através de 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magens 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eradas por 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omputador (CGI). 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No início, achei tudo um pouco misterioso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recorda. 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Mas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e 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uma 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form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positiva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inha praticamente rédea solta para fazer o que quisesse. Foi a primeira vez que trabalhei com um 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construtor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de automóveis, mas o meu estilo, trabalhar com as mãos, a preto e branco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centrar-me na simplicidade das formas, enquadra-se perfeitamente na Mazda como c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rutor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japonês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especialmente tendo em conta 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que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os nossos </w:t>
      </w:r>
      <w:proofErr w:type="spellStart"/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respectivos</w:t>
      </w:r>
      <w:proofErr w:type="spellEnd"/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conhecimentos de artesanato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coincidem amplamente</w:t>
      </w:r>
      <w:r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  <w:r w:rsidR="00840795" w:rsidRPr="008407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D61BB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E9527FB" w14:textId="49FEF4BE" w:rsidR="00801B57" w:rsidRPr="00801B57" w:rsidRDefault="00801B57" w:rsidP="00801B5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01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próprio </w:t>
      </w:r>
      <w:r w:rsidRPr="00801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título da campanha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proofErr w:type="spellStart"/>
      <w:r w:rsidRPr="00801B57">
        <w:rPr>
          <w:rFonts w:ascii="Mazda Type" w:hAnsi="Mazda Type"/>
          <w:kern w:val="2"/>
          <w:sz w:val="20"/>
          <w:szCs w:val="20"/>
          <w:lang w:val="pt-PT" w:eastAsia="ja-JP"/>
        </w:rPr>
        <w:t>Reimagine</w:t>
      </w:r>
      <w:proofErr w:type="spellEnd"/>
      <w:r w:rsidRPr="00801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01B57">
        <w:rPr>
          <w:rFonts w:ascii="Mazda Type" w:hAnsi="Mazda Type"/>
          <w:kern w:val="2"/>
          <w:sz w:val="20"/>
          <w:szCs w:val="20"/>
          <w:lang w:val="pt-PT" w:eastAsia="ja-JP"/>
        </w:rPr>
        <w:t>the</w:t>
      </w:r>
      <w:proofErr w:type="spellEnd"/>
      <w:r w:rsidRPr="00801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01B57">
        <w:rPr>
          <w:rFonts w:ascii="Mazda Type" w:hAnsi="Mazda Type"/>
          <w:kern w:val="2"/>
          <w:sz w:val="20"/>
          <w:szCs w:val="20"/>
          <w:lang w:val="pt-PT" w:eastAsia="ja-JP"/>
        </w:rPr>
        <w:t>City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801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serviu de</w:t>
      </w:r>
      <w:r w:rsidRPr="00801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inspir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açã</w:t>
      </w:r>
      <w:r w:rsidRPr="00801B57">
        <w:rPr>
          <w:rFonts w:ascii="Mazda Type" w:hAnsi="Mazda Type"/>
          <w:kern w:val="2"/>
          <w:sz w:val="20"/>
          <w:szCs w:val="20"/>
          <w:lang w:val="pt-PT" w:eastAsia="ja-JP"/>
        </w:rPr>
        <w:t xml:space="preserve">o: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801B5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Adoro analisar os espaços urbanos e estou muitas vezes em movimento. É possível aprender muito em cada cidade e ganhar novas </w:t>
      </w:r>
      <w:proofErr w:type="spellStart"/>
      <w:r w:rsidRPr="00801B5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perspectivas</w:t>
      </w:r>
      <w:proofErr w:type="spellEnd"/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já que c</w:t>
      </w:r>
      <w:r w:rsidRPr="00801B5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ada cidade tem o seu próprio carácter. Por isso, peguei na essência das muitas cidades que visitei e converti-a em imagens que têm o seu próprio carácter distinto, mas que são também cenários neutros sobre os quais o automóvel pode sobressair.”</w:t>
      </w:r>
    </w:p>
    <w:p w14:paraId="03CFD5C2" w14:textId="2BADF179" w:rsidR="004B2599" w:rsidRPr="00D13758" w:rsidRDefault="004B2599" w:rsidP="004B2599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>Repleto de carácter, sem quaisquer pretensiosismos</w:t>
      </w:r>
    </w:p>
    <w:p w14:paraId="2D63E62E" w14:textId="07F1EF97" w:rsidR="00287B5F" w:rsidRPr="00D8529C" w:rsidRDefault="00801B57" w:rsidP="00287B5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41B52">
        <w:rPr>
          <w:rFonts w:ascii="Mazda Type" w:hAnsi="Mazda Type"/>
          <w:kern w:val="2"/>
          <w:sz w:val="20"/>
          <w:szCs w:val="20"/>
          <w:lang w:val="pt-PT" w:eastAsia="ja-JP"/>
        </w:rPr>
        <w:t>Além disso,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cidade 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>traduz-se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cenário perfeito para o novo Mazda2 </w:t>
      </w:r>
      <w:proofErr w:type="spellStart"/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concebido especificamente para ambientes urbanos: elegante, rápido e ágil, divertido de conduzir, quer seja em grandes vias principais ou em </w:t>
      </w:r>
      <w:r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estreitas 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ruas secundárias. 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seu 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grupo motopropulsor híbrido permite uma condução totalmente elétrica, portanto, sem emissões. </w:t>
      </w:r>
      <w:r w:rsidR="00C41B52" w:rsidRPr="00C41B52">
        <w:rPr>
          <w:rFonts w:ascii="Mazda Type" w:hAnsi="Mazda Type"/>
          <w:kern w:val="2"/>
          <w:sz w:val="20"/>
          <w:szCs w:val="20"/>
          <w:lang w:val="pt-PT" w:eastAsia="ja-JP"/>
        </w:rPr>
        <w:t>Por outro lado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seu comportamento soberbo, o seu interior de qualidade superior, meticulosamente trabalhado pelos </w:t>
      </w:r>
      <w:proofErr w:type="spellStart"/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(mestres artesãos da Mazda) e as suas </w:t>
      </w:r>
      <w:r w:rsidR="00C41B52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abrangentes 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características de segurança </w:t>
      </w:r>
      <w:r w:rsidR="00C41B52" w:rsidRPr="00C41B52">
        <w:rPr>
          <w:rFonts w:ascii="Mazda Type" w:hAnsi="Mazda Type"/>
          <w:kern w:val="2"/>
          <w:sz w:val="20"/>
          <w:szCs w:val="20"/>
          <w:lang w:val="pt-PT" w:eastAsia="ja-JP"/>
        </w:rPr>
        <w:t>oferecem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C41B52" w:rsidRPr="00C41B52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41B52" w:rsidRPr="00C41B52">
        <w:rPr>
          <w:rFonts w:ascii="Mazda Type" w:hAnsi="Mazda Type"/>
          <w:kern w:val="2"/>
          <w:sz w:val="20"/>
          <w:szCs w:val="20"/>
          <w:lang w:val="pt-PT" w:eastAsia="ja-JP"/>
        </w:rPr>
        <w:t>seus ocupantes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aquela sensação de estar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>mos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casa, mesmo quando </w:t>
      </w:r>
      <w:r w:rsidR="00C41B52"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andamento na </w:t>
      </w:r>
      <w:r w:rsidR="00FD5B6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denominada </w:t>
      </w:r>
      <w:r w:rsidR="00C41B52" w:rsidRPr="00C41B52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>selva urbana</w:t>
      </w:r>
      <w:r w:rsidR="00C41B52" w:rsidRPr="00C41B52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A7452F" w:rsidRPr="00C41B5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BBBE381" w14:textId="41BD8A66" w:rsidR="00C41B52" w:rsidRPr="00FD5B66" w:rsidRDefault="00A7452F" w:rsidP="00FD5B6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41B52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O veredito de Jan </w:t>
      </w:r>
      <w:proofErr w:type="spellStart"/>
      <w:r w:rsidR="00FD5B66" w:rsidRPr="009C7EFE">
        <w:rPr>
          <w:rFonts w:ascii="Mazda Type" w:hAnsi="Mazda Type"/>
          <w:kern w:val="2"/>
          <w:sz w:val="20"/>
          <w:szCs w:val="20"/>
          <w:lang w:val="pt-PT" w:eastAsia="ja-JP"/>
        </w:rPr>
        <w:t>Bajtlik</w:t>
      </w:r>
      <w:proofErr w:type="spellEnd"/>
      <w:r w:rsidR="00FD5B66" w:rsidRPr="008407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sobre o Mazda2 </w:t>
      </w:r>
      <w:proofErr w:type="spellStart"/>
      <w:r w:rsidRPr="00C41B52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="00C41B52" w:rsidRPr="00C41B52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Pr="00C41B5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“Os automóveis Mazda têm algo que falta a outras marcas: uma certa dinâmica que os faz parecer e sentir mais </w:t>
      </w:r>
      <w:r w:rsidR="00C41B52"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rea</w:t>
      </w:r>
      <w:r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is, 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bem com</w:t>
      </w:r>
      <w:r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um equilíbrio de design que lhes dá o seu próprio carácter sem 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quaisquer </w:t>
      </w:r>
      <w:r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pretensios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ismos</w:t>
      </w:r>
      <w:r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. O Mazda2 </w:t>
      </w:r>
      <w:proofErr w:type="spellStart"/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Hybrid</w:t>
      </w:r>
      <w:proofErr w:type="spellEnd"/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C41B52"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</w:t>
      </w:r>
      <w:r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nc</w:t>
      </w:r>
      <w:r w:rsidR="00C41B52"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</w:t>
      </w:r>
      <w:r w:rsidR="00C41B52"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por</w:t>
      </w:r>
      <w:r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</w:t>
      </w:r>
      <w:r w:rsidR="00FD5B6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fielmente </w:t>
      </w:r>
      <w:r w:rsidRPr="00C41B5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este conceito.”</w:t>
      </w:r>
      <w:r w:rsidRPr="00A7452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1326DEB" w14:textId="2091D408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D13758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90C1" w14:textId="77777777" w:rsidR="001013D0" w:rsidRDefault="001013D0" w:rsidP="00972E15">
      <w:r>
        <w:separator/>
      </w:r>
    </w:p>
  </w:endnote>
  <w:endnote w:type="continuationSeparator" w:id="0">
    <w:p w14:paraId="319E7273" w14:textId="77777777" w:rsidR="001013D0" w:rsidRDefault="001013D0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0288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BA1E" w14:textId="77777777" w:rsidR="001013D0" w:rsidRDefault="001013D0" w:rsidP="00972E15">
      <w:r>
        <w:separator/>
      </w:r>
    </w:p>
  </w:footnote>
  <w:footnote w:type="continuationSeparator" w:id="0">
    <w:p w14:paraId="73E455FA" w14:textId="77777777" w:rsidR="001013D0" w:rsidRDefault="001013D0" w:rsidP="00972E15">
      <w:r>
        <w:continuationSeparator/>
      </w:r>
    </w:p>
  </w:footnote>
  <w:footnote w:id="1">
    <w:p w14:paraId="3544ED22" w14:textId="3EE58815" w:rsidR="00A2475B" w:rsidRDefault="005C58C9" w:rsidP="00A2475B">
      <w:pPr>
        <w:pStyle w:val="Textodenotaderodap"/>
        <w:jc w:val="both"/>
        <w:rPr>
          <w:rFonts w:ascii="Mazda Type" w:hAnsi="Mazda Type"/>
          <w:kern w:val="2"/>
          <w:sz w:val="17"/>
          <w:szCs w:val="17"/>
          <w:lang w:val="pt-PT" w:eastAsia="ja-JP"/>
        </w:rPr>
      </w:pPr>
      <w:r w:rsidRPr="005C58C9">
        <w:rPr>
          <w:rStyle w:val="Refdenotaderodap"/>
          <w:rFonts w:ascii="Mazda Type" w:hAnsi="Mazda Type"/>
          <w:sz w:val="17"/>
          <w:szCs w:val="17"/>
        </w:rPr>
        <w:footnoteRef/>
      </w:r>
      <w:r w:rsidRPr="005C58C9">
        <w:rPr>
          <w:rFonts w:ascii="Mazda Type" w:hAnsi="Mazda Type"/>
          <w:sz w:val="17"/>
          <w:szCs w:val="17"/>
        </w:rPr>
        <w:t xml:space="preserve"> Mazda2 Hybrid</w:t>
      </w:r>
      <w:r w:rsidR="00A2475B">
        <w:rPr>
          <w:rFonts w:ascii="Mazda Type" w:hAnsi="Mazda Type"/>
          <w:sz w:val="17"/>
          <w:szCs w:val="17"/>
        </w:rPr>
        <w:t xml:space="preserve"> (gama) -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 xml:space="preserve">onsumo </w:t>
      </w:r>
      <w:r w:rsid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de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energ</w:t>
      </w:r>
      <w:r w:rsidR="00A2475B">
        <w:rPr>
          <w:rFonts w:ascii="Mazda Type" w:hAnsi="Mazda Type"/>
          <w:kern w:val="2"/>
          <w:sz w:val="17"/>
          <w:szCs w:val="17"/>
          <w:lang w:val="pt-PT" w:eastAsia="ja-JP"/>
        </w:rPr>
        <w:t>ia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: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 xml:space="preserve"> 3,8-4,2 l/100 km;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E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missões de 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 xml:space="preserve">: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87-97 g/km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;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lasse de 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: B-C</w:t>
      </w:r>
      <w:r w:rsidR="00A2475B">
        <w:rPr>
          <w:rFonts w:ascii="Mazda Type" w:hAnsi="Mazda Type"/>
          <w:kern w:val="2"/>
          <w:sz w:val="17"/>
          <w:szCs w:val="17"/>
          <w:lang w:val="pt-PT" w:eastAsia="ja-JP"/>
        </w:rPr>
        <w:t>.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</w:p>
    <w:p w14:paraId="20C20953" w14:textId="4F8C5E11" w:rsidR="00A2475B" w:rsidRDefault="00A2475B" w:rsidP="00A2475B">
      <w:pPr>
        <w:pStyle w:val="Textodenotaderodap"/>
        <w:jc w:val="both"/>
        <w:rPr>
          <w:rFonts w:ascii="Mazda Type" w:hAnsi="Mazda Type"/>
          <w:kern w:val="2"/>
          <w:sz w:val="17"/>
          <w:szCs w:val="17"/>
          <w:lang w:val="pt-PT" w:eastAsia="ja-JP"/>
        </w:rPr>
      </w:pP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Mazda2 </w:t>
      </w:r>
      <w:proofErr w:type="spellStart"/>
      <w:r>
        <w:rPr>
          <w:rFonts w:ascii="Mazda Type" w:hAnsi="Mazda Type"/>
          <w:kern w:val="2"/>
          <w:sz w:val="17"/>
          <w:szCs w:val="17"/>
          <w:lang w:val="pt-PT" w:eastAsia="ja-JP"/>
        </w:rPr>
        <w:t>Hybrid</w:t>
      </w:r>
      <w:proofErr w:type="spellEnd"/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 Prime-</w:t>
      </w:r>
      <w:proofErr w:type="spellStart"/>
      <w:r>
        <w:rPr>
          <w:rFonts w:ascii="Mazda Type" w:hAnsi="Mazda Type"/>
          <w:kern w:val="2"/>
          <w:sz w:val="17"/>
          <w:szCs w:val="17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 - C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onsumo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de energia: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3,8 l/100 km;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E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missões de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: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87 g/km;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Classe de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: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B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. </w:t>
      </w:r>
    </w:p>
    <w:p w14:paraId="23CAF128" w14:textId="0B74AC21" w:rsidR="00A2475B" w:rsidRPr="00A2475B" w:rsidRDefault="00A2475B" w:rsidP="00A2475B">
      <w:pPr>
        <w:pStyle w:val="Textodenotaderodap"/>
        <w:jc w:val="both"/>
        <w:rPr>
          <w:rFonts w:ascii="Mazda Type" w:hAnsi="Mazda Type"/>
          <w:kern w:val="2"/>
          <w:sz w:val="17"/>
          <w:szCs w:val="17"/>
          <w:lang w:val="pt-PT" w:eastAsia="ja-JP"/>
        </w:rPr>
      </w:pP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Mazda2 </w:t>
      </w:r>
      <w:proofErr w:type="spellStart"/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Hybrid</w:t>
      </w:r>
      <w:proofErr w:type="spellEnd"/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 C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entre-</w:t>
      </w:r>
      <w:proofErr w:type="spellStart"/>
      <w:r>
        <w:rPr>
          <w:rFonts w:ascii="Mazda Type" w:hAnsi="Mazda Type"/>
          <w:kern w:val="2"/>
          <w:sz w:val="17"/>
          <w:szCs w:val="17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 - C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onsumo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de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energ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ia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3,8 l/100 km;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E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missões de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: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87 g/km;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C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lasse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de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: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B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.</w:t>
      </w:r>
    </w:p>
    <w:p w14:paraId="3B925F14" w14:textId="479EB7ED" w:rsidR="00A2475B" w:rsidRPr="00A2475B" w:rsidRDefault="00A2475B" w:rsidP="00A2475B">
      <w:pPr>
        <w:pStyle w:val="Textodenotaderodap"/>
        <w:rPr>
          <w:rFonts w:ascii="Mazda Type" w:hAnsi="Mazda Type"/>
          <w:kern w:val="2"/>
          <w:sz w:val="17"/>
          <w:szCs w:val="17"/>
          <w:lang w:val="pt-PT" w:eastAsia="ja-JP"/>
        </w:rPr>
      </w:pP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Mazda2 </w:t>
      </w:r>
      <w:proofErr w:type="spellStart"/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Hybrid</w:t>
      </w:r>
      <w:proofErr w:type="spellEnd"/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Exclusive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-</w:t>
      </w:r>
      <w:proofErr w:type="spellStart"/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L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ine</w:t>
      </w:r>
      <w:proofErr w:type="spellEnd"/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 - C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onsumo de energia 4,0 l/100 km;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E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missões de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: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92 g/km;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C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lasse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de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: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B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.</w:t>
      </w:r>
    </w:p>
    <w:p w14:paraId="79564A0B" w14:textId="2F02CD40" w:rsidR="00A2475B" w:rsidRPr="00A2475B" w:rsidRDefault="00A2475B" w:rsidP="00A2475B">
      <w:pPr>
        <w:pStyle w:val="Textodenotaderodap"/>
        <w:rPr>
          <w:rFonts w:ascii="Mazda Type" w:hAnsi="Mazda Type"/>
          <w:kern w:val="2"/>
          <w:sz w:val="17"/>
          <w:szCs w:val="17"/>
          <w:lang w:val="pt-PT" w:eastAsia="ja-JP"/>
        </w:rPr>
      </w:pP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Mazda2 </w:t>
      </w:r>
      <w:proofErr w:type="spellStart"/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Hybrid</w:t>
      </w:r>
      <w:proofErr w:type="spellEnd"/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17"/>
          <w:szCs w:val="17"/>
          <w:lang w:val="pt-PT" w:eastAsia="ja-JP"/>
        </w:rPr>
        <w:t>Homura</w:t>
      </w:r>
      <w:proofErr w:type="spellEnd"/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 -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Consumo de energia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: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 4,2 l/100 km; Emissões de </w:t>
      </w:r>
      <w:proofErr w:type="spellStart"/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de</w:t>
      </w:r>
      <w:proofErr w:type="spellEnd"/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: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97 g/km; C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lasse de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: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C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.</w:t>
      </w:r>
    </w:p>
    <w:p w14:paraId="05461598" w14:textId="434A8CDB" w:rsidR="005C58C9" w:rsidRDefault="00A2475B" w:rsidP="00A2475B">
      <w:pPr>
        <w:pStyle w:val="Textodenotaderodap"/>
        <w:rPr>
          <w:rFonts w:ascii="Mazda Type" w:hAnsi="Mazda Type"/>
          <w:kern w:val="2"/>
          <w:sz w:val="17"/>
          <w:szCs w:val="17"/>
          <w:lang w:val="pt-PT" w:eastAsia="ja-JP"/>
        </w:rPr>
      </w:pP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Mazda2 </w:t>
      </w:r>
      <w:proofErr w:type="spellStart"/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Hybrid</w:t>
      </w:r>
      <w:proofErr w:type="spellEnd"/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17"/>
          <w:szCs w:val="17"/>
          <w:lang w:val="pt-PT" w:eastAsia="ja-JP"/>
        </w:rPr>
        <w:t>Homura</w:t>
      </w:r>
      <w:proofErr w:type="spellEnd"/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17"/>
          <w:szCs w:val="17"/>
          <w:lang w:val="pt-PT" w:eastAsia="ja-JP"/>
        </w:rPr>
        <w:t>Plus</w:t>
      </w:r>
      <w:proofErr w:type="spellEnd"/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 - C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onsumo de energia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: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 4,2 l/100 km;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E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missões de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: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97 g/km; C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lasse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 xml:space="preserve">de </w:t>
      </w:r>
      <w:r w:rsidRPr="005C58C9">
        <w:rPr>
          <w:rFonts w:ascii="Mazda Type" w:hAnsi="Mazda Type"/>
          <w:kern w:val="2"/>
          <w:sz w:val="17"/>
          <w:szCs w:val="17"/>
          <w:lang w:val="pt-PT" w:eastAsia="ja-JP"/>
        </w:rPr>
        <w:t>CO</w:t>
      </w:r>
      <w:r w:rsidRPr="005C58C9">
        <w:rPr>
          <w:rFonts w:ascii="Mazda Type" w:hAnsi="Mazda Type"/>
          <w:kern w:val="2"/>
          <w:sz w:val="17"/>
          <w:szCs w:val="17"/>
          <w:vertAlign w:val="subscript"/>
          <w:lang w:val="pt-PT" w:eastAsia="ja-JP"/>
        </w:rPr>
        <w:t>2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: </w:t>
      </w:r>
      <w:r w:rsidRPr="00A2475B">
        <w:rPr>
          <w:rFonts w:ascii="Mazda Type" w:hAnsi="Mazda Type"/>
          <w:kern w:val="2"/>
          <w:sz w:val="17"/>
          <w:szCs w:val="17"/>
          <w:lang w:val="pt-PT" w:eastAsia="ja-JP"/>
        </w:rPr>
        <w:t>C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.</w:t>
      </w:r>
    </w:p>
    <w:p w14:paraId="1D9C4CF6" w14:textId="10413397" w:rsidR="00A2475B" w:rsidRPr="005C58C9" w:rsidRDefault="00A2475B" w:rsidP="00A2475B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>
        <w:rPr>
          <w:rFonts w:ascii="Mazda Type" w:hAnsi="Mazda Type"/>
          <w:kern w:val="2"/>
          <w:sz w:val="17"/>
          <w:szCs w:val="17"/>
          <w:lang w:val="pt-PT" w:eastAsia="ja-JP"/>
        </w:rPr>
        <w:t>Valores combinados.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444574380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91643">
    <w:abstractNumId w:val="5"/>
  </w:num>
  <w:num w:numId="2" w16cid:durableId="319233318">
    <w:abstractNumId w:val="1"/>
  </w:num>
  <w:num w:numId="3" w16cid:durableId="1895579824">
    <w:abstractNumId w:val="4"/>
  </w:num>
  <w:num w:numId="4" w16cid:durableId="1322734926">
    <w:abstractNumId w:val="0"/>
  </w:num>
  <w:num w:numId="5" w16cid:durableId="435709614">
    <w:abstractNumId w:val="6"/>
  </w:num>
  <w:num w:numId="6" w16cid:durableId="1929118077">
    <w:abstractNumId w:val="2"/>
  </w:num>
  <w:num w:numId="7" w16cid:durableId="1810435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4885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13D0"/>
    <w:rsid w:val="00102B76"/>
    <w:rsid w:val="0011628C"/>
    <w:rsid w:val="00123E95"/>
    <w:rsid w:val="0013208C"/>
    <w:rsid w:val="001537CC"/>
    <w:rsid w:val="00154391"/>
    <w:rsid w:val="00161E2F"/>
    <w:rsid w:val="00193064"/>
    <w:rsid w:val="001A44BF"/>
    <w:rsid w:val="001A584D"/>
    <w:rsid w:val="001B516D"/>
    <w:rsid w:val="001C431E"/>
    <w:rsid w:val="001C7B2E"/>
    <w:rsid w:val="001D4E76"/>
    <w:rsid w:val="001D5A45"/>
    <w:rsid w:val="001E5D7F"/>
    <w:rsid w:val="001E7319"/>
    <w:rsid w:val="001F0243"/>
    <w:rsid w:val="00213508"/>
    <w:rsid w:val="00215ECE"/>
    <w:rsid w:val="00222C74"/>
    <w:rsid w:val="00240CD8"/>
    <w:rsid w:val="002468DF"/>
    <w:rsid w:val="00253FF7"/>
    <w:rsid w:val="002541A2"/>
    <w:rsid w:val="00287B5F"/>
    <w:rsid w:val="002B6F3B"/>
    <w:rsid w:val="002D279C"/>
    <w:rsid w:val="002D6BAD"/>
    <w:rsid w:val="002E4FD1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77A9B"/>
    <w:rsid w:val="00485664"/>
    <w:rsid w:val="004A76FF"/>
    <w:rsid w:val="004B2599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92E42"/>
    <w:rsid w:val="005C58C9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C1C32"/>
    <w:rsid w:val="006D1B13"/>
    <w:rsid w:val="006F5DF0"/>
    <w:rsid w:val="00710917"/>
    <w:rsid w:val="00714D56"/>
    <w:rsid w:val="00717F27"/>
    <w:rsid w:val="00725614"/>
    <w:rsid w:val="0076690A"/>
    <w:rsid w:val="00767906"/>
    <w:rsid w:val="007935CC"/>
    <w:rsid w:val="007A7546"/>
    <w:rsid w:val="007B44F8"/>
    <w:rsid w:val="007B58C0"/>
    <w:rsid w:val="007C3DA8"/>
    <w:rsid w:val="007E2F07"/>
    <w:rsid w:val="007E313C"/>
    <w:rsid w:val="007F243A"/>
    <w:rsid w:val="00801B57"/>
    <w:rsid w:val="0080295C"/>
    <w:rsid w:val="008066B7"/>
    <w:rsid w:val="00815DAA"/>
    <w:rsid w:val="008230C3"/>
    <w:rsid w:val="00840795"/>
    <w:rsid w:val="008453F5"/>
    <w:rsid w:val="00862BE0"/>
    <w:rsid w:val="00872E07"/>
    <w:rsid w:val="00873FCB"/>
    <w:rsid w:val="00881C93"/>
    <w:rsid w:val="008879C6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C7EFE"/>
    <w:rsid w:val="00A2475B"/>
    <w:rsid w:val="00A25513"/>
    <w:rsid w:val="00A3539C"/>
    <w:rsid w:val="00A3782B"/>
    <w:rsid w:val="00A71A05"/>
    <w:rsid w:val="00A72EB4"/>
    <w:rsid w:val="00A7452F"/>
    <w:rsid w:val="00AB5FC1"/>
    <w:rsid w:val="00AC7EC8"/>
    <w:rsid w:val="00AE5F02"/>
    <w:rsid w:val="00AF0797"/>
    <w:rsid w:val="00AF29EE"/>
    <w:rsid w:val="00AF3209"/>
    <w:rsid w:val="00AF744A"/>
    <w:rsid w:val="00B01866"/>
    <w:rsid w:val="00B21FA3"/>
    <w:rsid w:val="00B75B28"/>
    <w:rsid w:val="00B76234"/>
    <w:rsid w:val="00B76C10"/>
    <w:rsid w:val="00B87402"/>
    <w:rsid w:val="00BA42D5"/>
    <w:rsid w:val="00BF2CC4"/>
    <w:rsid w:val="00C068FA"/>
    <w:rsid w:val="00C265B9"/>
    <w:rsid w:val="00C41B52"/>
    <w:rsid w:val="00C80697"/>
    <w:rsid w:val="00C97D52"/>
    <w:rsid w:val="00CB3778"/>
    <w:rsid w:val="00CC5EF8"/>
    <w:rsid w:val="00CD199A"/>
    <w:rsid w:val="00CD6B3E"/>
    <w:rsid w:val="00D03719"/>
    <w:rsid w:val="00D13758"/>
    <w:rsid w:val="00D468B9"/>
    <w:rsid w:val="00D61BB5"/>
    <w:rsid w:val="00DA7F93"/>
    <w:rsid w:val="00DB6422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86A38"/>
    <w:rsid w:val="00E91E1A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4A69"/>
    <w:rsid w:val="00F362F2"/>
    <w:rsid w:val="00F53574"/>
    <w:rsid w:val="00F602D9"/>
    <w:rsid w:val="00F712DE"/>
    <w:rsid w:val="00F741A8"/>
    <w:rsid w:val="00F8369B"/>
    <w:rsid w:val="00FD5B66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0130-6A1A-4D8D-B764-44091AD9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</TotalTime>
  <Pages>3</Pages>
  <Words>1083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2024-03-25T14:54:00Z</dcterms:created>
  <dcterms:modified xsi:type="dcterms:W3CDTF">2024-03-25T14:54:00Z</dcterms:modified>
</cp:coreProperties>
</file>