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CC9B" w14:textId="77777777" w:rsidR="00DD638C" w:rsidRDefault="0098657A" w:rsidP="004D3CD8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98657A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DD638C">
        <w:rPr>
          <w:rFonts w:ascii="Mazda Type Medium" w:hAnsi="Mazda Type Medium"/>
          <w:sz w:val="32"/>
          <w:szCs w:val="32"/>
          <w:lang w:val="pt-PT"/>
        </w:rPr>
        <w:t xml:space="preserve">no campeonato </w:t>
      </w:r>
      <w:r w:rsidRPr="0098657A">
        <w:rPr>
          <w:rFonts w:ascii="Mazda Type Medium" w:hAnsi="Mazda Type Medium"/>
          <w:sz w:val="32"/>
          <w:szCs w:val="32"/>
          <w:lang w:val="pt-PT"/>
        </w:rPr>
        <w:t>de resistên</w:t>
      </w:r>
      <w:r>
        <w:rPr>
          <w:rFonts w:ascii="Mazda Type Medium" w:hAnsi="Mazda Type Medium"/>
          <w:sz w:val="32"/>
          <w:szCs w:val="32"/>
          <w:lang w:val="pt-PT"/>
        </w:rPr>
        <w:t xml:space="preserve">cia </w:t>
      </w:r>
    </w:p>
    <w:p w14:paraId="31326DE2" w14:textId="01DC2E03" w:rsidR="00862BE0" w:rsidRPr="0098657A" w:rsidRDefault="0098657A" w:rsidP="004D3CD8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‘</w:t>
      </w:r>
      <w:proofErr w:type="spellStart"/>
      <w:r w:rsidRPr="0098657A">
        <w:rPr>
          <w:rFonts w:ascii="Mazda Type Medium" w:hAnsi="Mazda Type Medium"/>
          <w:sz w:val="32"/>
          <w:szCs w:val="32"/>
          <w:lang w:val="pt-PT"/>
        </w:rPr>
        <w:t>Super</w:t>
      </w:r>
      <w:proofErr w:type="spellEnd"/>
      <w:r w:rsidRPr="0098657A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Pr="0098657A">
        <w:rPr>
          <w:rFonts w:ascii="Mazda Type Medium" w:hAnsi="Mazda Type Medium"/>
          <w:sz w:val="32"/>
          <w:szCs w:val="32"/>
          <w:lang w:val="pt-PT"/>
        </w:rPr>
        <w:t>Taikyu</w:t>
      </w:r>
      <w:proofErr w:type="spellEnd"/>
      <w:r w:rsidRPr="0098657A">
        <w:rPr>
          <w:rFonts w:ascii="Mazda Type Medium" w:hAnsi="Mazda Type Medium"/>
          <w:sz w:val="32"/>
          <w:szCs w:val="32"/>
          <w:lang w:val="pt-PT"/>
        </w:rPr>
        <w:t xml:space="preserve"> Series 2022</w:t>
      </w:r>
      <w:r>
        <w:rPr>
          <w:rFonts w:ascii="Mazda Type Medium" w:hAnsi="Mazda Type Medium"/>
          <w:sz w:val="32"/>
          <w:szCs w:val="32"/>
          <w:lang w:val="pt-PT"/>
        </w:rPr>
        <w:t>’</w:t>
      </w:r>
    </w:p>
    <w:p w14:paraId="31326DE3" w14:textId="77777777" w:rsidR="00862BE0" w:rsidRPr="0098657A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D4AC405" w14:textId="6C00C0A4" w:rsidR="002502A9" w:rsidRDefault="002502A9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Inscrição de um </w:t>
      </w:r>
      <w:r w:rsidRPr="002502A9">
        <w:rPr>
          <w:rFonts w:ascii="Mazda Type" w:hAnsi="Mazda Type"/>
          <w:sz w:val="22"/>
          <w:szCs w:val="22"/>
          <w:lang w:val="pt-PT"/>
        </w:rPr>
        <w:t xml:space="preserve">Mazda2 Bio </w:t>
      </w:r>
      <w:proofErr w:type="spellStart"/>
      <w:r w:rsidRPr="002502A9">
        <w:rPr>
          <w:rFonts w:ascii="Mazda Type" w:hAnsi="Mazda Type"/>
          <w:sz w:val="22"/>
          <w:szCs w:val="22"/>
          <w:lang w:val="pt-PT"/>
        </w:rPr>
        <w:t>Concept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com motor </w:t>
      </w:r>
      <w:proofErr w:type="spellStart"/>
      <w:r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>
        <w:rPr>
          <w:rFonts w:ascii="Mazda Type" w:hAnsi="Mazda Type"/>
          <w:sz w:val="22"/>
          <w:szCs w:val="22"/>
          <w:lang w:val="pt-PT"/>
        </w:rPr>
        <w:t>-D a biodiesel</w:t>
      </w:r>
      <w:r w:rsidRPr="002502A9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de próxima geração</w:t>
      </w:r>
      <w:r w:rsidR="000657A2">
        <w:rPr>
          <w:rFonts w:ascii="Mazda Type" w:hAnsi="Mazda Type"/>
          <w:sz w:val="22"/>
          <w:szCs w:val="22"/>
          <w:lang w:val="pt-PT"/>
        </w:rPr>
        <w:t>, pretendendo promover o processo rumo à neutralidade carbónica</w:t>
      </w:r>
    </w:p>
    <w:p w14:paraId="5374A919" w14:textId="3C645E54" w:rsidR="00A72EB4" w:rsidRPr="00717F27" w:rsidRDefault="002502A9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Segunda viatura será um </w:t>
      </w:r>
      <w:r w:rsidRPr="002502A9">
        <w:rPr>
          <w:rFonts w:ascii="Mazda Type" w:hAnsi="Mazda Type"/>
          <w:sz w:val="22"/>
          <w:szCs w:val="22"/>
          <w:lang w:val="pt-PT"/>
        </w:rPr>
        <w:t>Mazda Roadster (Mazda MX-5)</w:t>
      </w:r>
      <w:r>
        <w:rPr>
          <w:rFonts w:ascii="Mazda Type" w:hAnsi="Mazda Type"/>
          <w:sz w:val="22"/>
          <w:szCs w:val="22"/>
          <w:lang w:val="pt-PT"/>
        </w:rPr>
        <w:t xml:space="preserve">, com bloco </w:t>
      </w:r>
      <w:proofErr w:type="spellStart"/>
      <w:r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>
        <w:rPr>
          <w:rFonts w:ascii="Mazda Type" w:hAnsi="Mazda Type"/>
          <w:sz w:val="22"/>
          <w:szCs w:val="22"/>
          <w:lang w:val="pt-PT"/>
        </w:rPr>
        <w:t>-G</w:t>
      </w:r>
    </w:p>
    <w:p w14:paraId="7E0F0B4F" w14:textId="1CC83A1E" w:rsidR="00A72EB4" w:rsidRDefault="002502A9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Equipas formadas por pilotos profissionais e </w:t>
      </w:r>
      <w:r w:rsidR="000657A2">
        <w:rPr>
          <w:rFonts w:ascii="Mazda Type" w:hAnsi="Mazda Type"/>
          <w:sz w:val="22"/>
          <w:szCs w:val="22"/>
          <w:lang w:val="pt-PT"/>
        </w:rPr>
        <w:t xml:space="preserve">pessoal interno </w:t>
      </w:r>
      <w:r>
        <w:rPr>
          <w:rFonts w:ascii="Mazda Type" w:hAnsi="Mazda Type"/>
          <w:sz w:val="22"/>
          <w:szCs w:val="22"/>
          <w:lang w:val="pt-PT"/>
        </w:rPr>
        <w:t>Mazda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8F6A9B3" w14:textId="13712D36" w:rsidR="0098657A" w:rsidRPr="0098657A" w:rsidRDefault="0098657A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 Lisboa</w:t>
      </w:r>
      <w:r w:rsidR="009871C7"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16 </w:t>
      </w:r>
      <w:proofErr w:type="gramStart"/>
      <w:r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>Fevereiro</w:t>
      </w:r>
      <w:proofErr w:type="gramEnd"/>
      <w:r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4D3CD8" w:rsidRPr="00DD638C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9871C7" w:rsidRPr="00DD638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irá participar na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 xml:space="preserve">série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de resistência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nominada ‘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Series 2022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, nela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inscrevendo dois veículos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Bio </w:t>
      </w:r>
      <w:proofErr w:type="spellStart"/>
      <w:r w:rsidR="002B6647" w:rsidRPr="002B664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2B664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oncept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Mazda Roadster (Mazda MX-5). Ao participar na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corrida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veículo que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opera </w:t>
      </w:r>
      <w:r w:rsidR="002502A9">
        <w:rPr>
          <w:rFonts w:ascii="Mazda Type" w:hAnsi="Mazda Type"/>
          <w:kern w:val="2"/>
          <w:sz w:val="20"/>
          <w:szCs w:val="20"/>
          <w:lang w:val="pt-PT" w:eastAsia="ja-JP"/>
        </w:rPr>
        <w:t>com um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combustível biodiesel de próxima geração, a Mazda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pretende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realizar um teste de demonstração do veículo, bem como expandir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utilização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biodiesel de próxima geração, uma opção alternativa para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alcançar a neutralidade carbónica. Através d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participação,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pretende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contribuir para a revitalização do automobilismo no Japão.</w:t>
      </w:r>
    </w:p>
    <w:p w14:paraId="79D8ED13" w14:textId="63313C63" w:rsidR="0098657A" w:rsidRPr="0098657A" w:rsidRDefault="0098657A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Mazda2 Bio </w:t>
      </w:r>
      <w:proofErr w:type="spellStart"/>
      <w:r w:rsidR="002B6647" w:rsidRPr="002B664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Concept</w:t>
      </w:r>
      <w:proofErr w:type="spellEnd"/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equipado com um motor diesel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-D e utiliza um biodiesel de próxima geração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B6647" w:rsidRPr="0098657A">
        <w:rPr>
          <w:rFonts w:ascii="Mazda Type" w:hAnsi="Mazda Type"/>
          <w:kern w:val="2"/>
          <w:sz w:val="20"/>
          <w:szCs w:val="20"/>
          <w:lang w:val="pt-PT" w:eastAsia="ja-JP"/>
        </w:rPr>
        <w:t>100% derivado de biomassa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denominado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Susteo</w:t>
      </w:r>
      <w:proofErr w:type="spellEnd"/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fornecido pela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Euglena Co.,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Ltd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conta, neste </w:t>
      </w:r>
      <w:proofErr w:type="spellStart"/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projecto</w:t>
      </w:r>
      <w:proofErr w:type="spellEnd"/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 ajuda de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entidades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externas envolvidas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na competição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equipas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provas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dadas nesta competição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o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TEAM NOPRO da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Nogami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Project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Ltd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HM RACERS d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Co.,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Ltd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O modelo será inscrito na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classe ST-Q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integra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especiais de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não homologados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desenvolvidos 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fabricante</w:t>
      </w:r>
      <w:r w:rsidR="002B664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EB2C0FF" w14:textId="77777777" w:rsidR="00DD638C" w:rsidRDefault="002B6647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Quando ao Mazda</w:t>
      </w:r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Roadster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D638C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inscrito na</w:t>
      </w:r>
      <w:r w:rsidR="00DD638C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classe ST-5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conta com </w:t>
      </w:r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a gasolina </w:t>
      </w:r>
      <w:proofErr w:type="spellStart"/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-G,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permitindo a</w:t>
      </w:r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pilotos que se dedicam às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competições </w:t>
      </w:r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>motorizad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98657A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oportunidade de participar em corridas mais desafiantes. </w:t>
      </w:r>
    </w:p>
    <w:p w14:paraId="1BFF1140" w14:textId="72148A42" w:rsidR="0098657A" w:rsidRDefault="0098657A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Engenheiros e mecânicos internos e externos 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>à Mazda ir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juntar-se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estando o início da sua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participa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nesta série 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 xml:space="preserve">agendado para a 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terceira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jornada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 w:rsidR="00B826A4" w:rsidRPr="0098657A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="00B826A4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826A4" w:rsidRPr="0098657A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="00B826A4"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Series 2022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>evento que irá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826A4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 lugar 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circuito </w:t>
      </w:r>
      <w:proofErr w:type="spellStart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Sport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and</w:t>
      </w:r>
      <w:proofErr w:type="spellEnd"/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SUGO</w:t>
      </w:r>
      <w:r w:rsidR="00DD638C">
        <w:rPr>
          <w:rFonts w:ascii="Mazda Type" w:hAnsi="Mazda Type"/>
          <w:kern w:val="2"/>
          <w:sz w:val="20"/>
          <w:szCs w:val="20"/>
          <w:lang w:val="pt-PT" w:eastAsia="ja-JP"/>
        </w:rPr>
        <w:t>, a 9 e 10 de julho</w:t>
      </w:r>
      <w:r w:rsidRPr="0098657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CC540EC" w14:textId="77777777" w:rsidR="0098657A" w:rsidRPr="00DD638C" w:rsidRDefault="0098657A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A073E8D" w14:textId="089EB549" w:rsidR="0098657A" w:rsidRPr="00752985" w:rsidRDefault="00752985" w:rsidP="0098657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75298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Nome da Equipa</w:t>
      </w:r>
      <w:r w:rsidR="0098657A" w:rsidRPr="0075298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: MAZDA SPIRIT RACING</w:t>
      </w:r>
    </w:p>
    <w:p w14:paraId="2FEC57B6" w14:textId="7FD9EA1B" w:rsidR="0098657A" w:rsidRPr="000657A2" w:rsidRDefault="000657A2" w:rsidP="000657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Representa</w:t>
      </w:r>
      <w:r w:rsidR="00752985" w:rsidRPr="000657A2">
        <w:rPr>
          <w:rFonts w:ascii="Mazda Type" w:hAnsi="Mazda Type"/>
          <w:kern w:val="2"/>
          <w:sz w:val="20"/>
          <w:szCs w:val="20"/>
          <w:lang w:val="pt-PT" w:eastAsia="ja-JP"/>
        </w:rPr>
        <w:t>nte</w:t>
      </w:r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Ikuo</w:t>
      </w:r>
      <w:proofErr w:type="spellEnd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Managing</w:t>
      </w:r>
      <w:proofErr w:type="spellEnd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Executive</w:t>
      </w:r>
      <w:proofErr w:type="spellEnd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Officer</w:t>
      </w:r>
      <w:proofErr w:type="spellEnd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Mazda Motor </w:t>
      </w:r>
      <w:proofErr w:type="spellStart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98657A" w:rsidRPr="000657A2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3908E59A" w14:textId="1C86FE33" w:rsidR="0098657A" w:rsidRPr="00752985" w:rsidRDefault="000657A2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="00752985" w:rsidRPr="00752985">
        <w:rPr>
          <w:rFonts w:ascii="Mazda Type" w:hAnsi="Mazda Type"/>
          <w:kern w:val="2"/>
          <w:sz w:val="20"/>
          <w:szCs w:val="20"/>
          <w:lang w:val="pt-PT" w:eastAsia="ja-JP"/>
        </w:rPr>
        <w:t>estão da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corrida</w:t>
      </w:r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: TEAM NOPRO (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Nogami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Project), HM RACERS (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Mazda)</w:t>
      </w:r>
    </w:p>
    <w:p w14:paraId="25D29B6F" w14:textId="7088C360" w:rsidR="0098657A" w:rsidRPr="00752985" w:rsidRDefault="0098657A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752985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MAZDA SPIRIT RACING MAZDA2 Bio concept</w:t>
      </w:r>
      <w:r w:rsidR="00752985" w:rsidRPr="00752985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 xml:space="preserve"> (#55)</w:t>
      </w:r>
    </w:p>
    <w:p w14:paraId="629B8010" w14:textId="01D2B7EF" w:rsidR="0098657A" w:rsidRPr="00752985" w:rsidRDefault="000657A2" w:rsidP="0075298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7A2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752985" w:rsidRPr="00752985">
        <w:rPr>
          <w:rFonts w:ascii="Mazda Type" w:hAnsi="Mazda Type"/>
          <w:kern w:val="2"/>
          <w:sz w:val="20"/>
          <w:szCs w:val="20"/>
          <w:lang w:val="pt-PT" w:eastAsia="ja-JP"/>
        </w:rPr>
        <w:t>Pilotos</w:t>
      </w:r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752985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Kaoru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Ijiri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52985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Yutaka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Seki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(prof</w:t>
      </w:r>
      <w:r w:rsidR="00752985" w:rsidRPr="00752985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ssiona</w:t>
      </w:r>
      <w:r w:rsidR="00752985" w:rsidRPr="00752985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s);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Kazuhiro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Terakawa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Ikuo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752985">
        <w:rPr>
          <w:rFonts w:ascii="Mazda Type" w:hAnsi="Mazda Type"/>
          <w:kern w:val="2"/>
          <w:sz w:val="20"/>
          <w:szCs w:val="20"/>
          <w:lang w:val="pt-PT" w:eastAsia="ja-JP"/>
        </w:rPr>
        <w:t>internos</w:t>
      </w:r>
      <w:r w:rsidR="0098657A" w:rsidRPr="00752985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42CC33AA" w14:textId="1FF7E419" w:rsidR="0098657A" w:rsidRPr="0098657A" w:rsidRDefault="0098657A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752985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MAZDA SPIRIT RACING ROADSTER</w:t>
      </w:r>
      <w:r w:rsidR="00752985" w:rsidRPr="00752985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 xml:space="preserve"> (#12)</w:t>
      </w:r>
    </w:p>
    <w:p w14:paraId="4CC913AA" w14:textId="0BE6F14B" w:rsidR="0098657A" w:rsidRPr="0098657A" w:rsidRDefault="000657A2" w:rsidP="0075298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-</w:t>
      </w:r>
      <w:r w:rsidRPr="000657A2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proofErr w:type="spellStart"/>
      <w:r w:rsidR="00752985">
        <w:rPr>
          <w:rFonts w:ascii="Mazda Type" w:hAnsi="Mazda Type"/>
          <w:kern w:val="2"/>
          <w:sz w:val="20"/>
          <w:szCs w:val="20"/>
          <w:lang w:val="en-US" w:eastAsia="ja-JP"/>
        </w:rPr>
        <w:t>Pilotos</w:t>
      </w:r>
      <w:proofErr w:type="spellEnd"/>
      <w:r w:rsidR="0098657A" w:rsidRPr="0098657A"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="0098657A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752985">
        <w:rPr>
          <w:rFonts w:ascii="Mazda Type" w:hAnsi="Mazda Type"/>
          <w:kern w:val="2"/>
          <w:sz w:val="20"/>
          <w:szCs w:val="20"/>
          <w:lang w:val="en-US" w:eastAsia="ja-JP"/>
        </w:rPr>
        <w:t xml:space="preserve">A </w:t>
      </w:r>
      <w:proofErr w:type="spellStart"/>
      <w:r w:rsidR="00752985">
        <w:rPr>
          <w:rFonts w:ascii="Mazda Type" w:hAnsi="Mazda Type"/>
          <w:kern w:val="2"/>
          <w:sz w:val="20"/>
          <w:szCs w:val="20"/>
          <w:lang w:val="en-US" w:eastAsia="ja-JP"/>
        </w:rPr>
        <w:t>anunciar</w:t>
      </w:r>
      <w:proofErr w:type="spellEnd"/>
    </w:p>
    <w:p w14:paraId="238382FF" w14:textId="77777777" w:rsidR="00752985" w:rsidRPr="00DD638C" w:rsidRDefault="00752985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</w:p>
    <w:p w14:paraId="153AB8C0" w14:textId="1B944E10" w:rsidR="00752985" w:rsidRPr="00752985" w:rsidRDefault="00752985" w:rsidP="009865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Em linha com </w:t>
      </w:r>
      <w:r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visão corporativa, a Mazda esforça-se por se tornar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marca que cria laços especiais com os clientes, enriquecendo as suas vidas com uma experiência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posse </w:t>
      </w:r>
      <w:r w:rsidRPr="00752985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que proporciona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prazer </w:t>
      </w:r>
      <w:r w:rsidRPr="00752985">
        <w:rPr>
          <w:rFonts w:ascii="Mazda Type" w:hAnsi="Mazda Type"/>
          <w:kern w:val="2"/>
          <w:sz w:val="20"/>
          <w:szCs w:val="20"/>
          <w:lang w:val="pt-PT" w:eastAsia="ja-JP"/>
        </w:rPr>
        <w:t>de condução, ao mesmo tempo que se esforça para alcançar a neutralidade carbónica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objectivo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definido para o ano de </w:t>
      </w:r>
      <w:r w:rsidRPr="00752985">
        <w:rPr>
          <w:rFonts w:ascii="Mazda Type" w:hAnsi="Mazda Type"/>
          <w:kern w:val="2"/>
          <w:sz w:val="20"/>
          <w:szCs w:val="20"/>
          <w:lang w:val="pt-PT" w:eastAsia="ja-JP"/>
        </w:rPr>
        <w:t>2050.</w:t>
      </w:r>
    </w:p>
    <w:p w14:paraId="31326DEB" w14:textId="77777777" w:rsidR="00365B33" w:rsidRPr="00B21FA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FA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7BCB3FAD" w14:textId="77777777" w:rsidR="00714D56" w:rsidRPr="004D3CD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4D3CD8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01418B6C" w14:textId="2CF50F04" w:rsidR="00714D56" w:rsidRPr="002B6F3B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da temática do presente Comunicado de Imprensa disponíveis no Portal de Imprensa da Mazda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>
        <w:rPr>
          <w:lang w:val="pt-PT"/>
        </w:rPr>
        <w:t xml:space="preserve"> </w:t>
      </w:r>
      <w:hyperlink r:id="rId8" w:history="1">
        <w:r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4A8E544C" w14:textId="77777777" w:rsidR="00714D56" w:rsidRDefault="00714D56" w:rsidP="00714D56">
      <w:pPr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</w:p>
    <w:p w14:paraId="5144CBF0" w14:textId="77777777" w:rsidR="00714D56" w:rsidRPr="00ED5AF7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bookmarkStart w:id="0" w:name="_Hlk93333158"/>
      <w:r w:rsidRPr="00DE5C6D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a partir de 1 de </w:t>
      </w:r>
      <w:proofErr w:type="gramStart"/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2022, a ser de livre acesso (público)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mas c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>hama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>-se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a atenção de que todos os conteúdos nele integrados – textos 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>e/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ou imagens – 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continuam a estar 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 / autorais, 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mantendo-se 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para 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>exclusiva utilização por parte dos órgãos de comunicação social e dos seus representantes. Utilizações indevidas – nomeadamente comerciais e/ou outras –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poderão </w:t>
      </w:r>
      <w:r w:rsidRPr="00DE5C6D">
        <w:rPr>
          <w:rFonts w:ascii="Mazda Type" w:hAnsi="Mazda Type" w:cs="Segoe UI"/>
          <w:bCs/>
          <w:i/>
          <w:sz w:val="20"/>
          <w:szCs w:val="20"/>
          <w:lang w:val="pt-PT"/>
        </w:rPr>
        <w:t>resultar em processos do foro judicial.</w:t>
      </w:r>
    </w:p>
    <w:bookmarkEnd w:id="0"/>
    <w:p w14:paraId="31326DF0" w14:textId="504DCF71" w:rsidR="000B5634" w:rsidRPr="004D3CD8" w:rsidRDefault="00714D56" w:rsidP="0098657A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4D3CD8" w:rsidSect="000657A2">
      <w:headerReference w:type="default" r:id="rId9"/>
      <w:footerReference w:type="default" r:id="rId10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6581" w14:textId="77777777" w:rsidR="00D107C9" w:rsidRDefault="00D107C9" w:rsidP="00972E15">
      <w:r>
        <w:separator/>
      </w:r>
    </w:p>
  </w:endnote>
  <w:endnote w:type="continuationSeparator" w:id="0">
    <w:p w14:paraId="6D3ABF76" w14:textId="77777777" w:rsidR="00D107C9" w:rsidRDefault="00D107C9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D107C9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1326E02" w14:textId="77777777" w:rsidR="009811AB" w:rsidRPr="00061834" w:rsidRDefault="00D107C9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C4B0" w14:textId="77777777" w:rsidR="00D107C9" w:rsidRDefault="00D107C9" w:rsidP="00972E15">
      <w:r>
        <w:separator/>
      </w:r>
    </w:p>
  </w:footnote>
  <w:footnote w:type="continuationSeparator" w:id="0">
    <w:p w14:paraId="36F96041" w14:textId="77777777" w:rsidR="00D107C9" w:rsidRDefault="00D107C9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C4F2D"/>
    <w:multiLevelType w:val="hybridMultilevel"/>
    <w:tmpl w:val="1370FA9E"/>
    <w:lvl w:ilvl="0" w:tplc="7FB4A464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657A2"/>
    <w:rsid w:val="00076139"/>
    <w:rsid w:val="000B5634"/>
    <w:rsid w:val="000E60B0"/>
    <w:rsid w:val="000F18B0"/>
    <w:rsid w:val="00102B76"/>
    <w:rsid w:val="0011628C"/>
    <w:rsid w:val="00123E95"/>
    <w:rsid w:val="001537CC"/>
    <w:rsid w:val="00153C7A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02A9"/>
    <w:rsid w:val="00253FF7"/>
    <w:rsid w:val="002541A2"/>
    <w:rsid w:val="002B6647"/>
    <w:rsid w:val="002B6F3B"/>
    <w:rsid w:val="002D279C"/>
    <w:rsid w:val="002D6BAD"/>
    <w:rsid w:val="002F63B5"/>
    <w:rsid w:val="003530B3"/>
    <w:rsid w:val="00365B33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E1D85"/>
    <w:rsid w:val="004F7975"/>
    <w:rsid w:val="0052312D"/>
    <w:rsid w:val="005643C0"/>
    <w:rsid w:val="005861A2"/>
    <w:rsid w:val="00586D4C"/>
    <w:rsid w:val="005E4B85"/>
    <w:rsid w:val="00612E35"/>
    <w:rsid w:val="00616679"/>
    <w:rsid w:val="006275A5"/>
    <w:rsid w:val="006360B5"/>
    <w:rsid w:val="0065460D"/>
    <w:rsid w:val="00660816"/>
    <w:rsid w:val="006714D3"/>
    <w:rsid w:val="00682447"/>
    <w:rsid w:val="006F5DF0"/>
    <w:rsid w:val="00710917"/>
    <w:rsid w:val="00714D56"/>
    <w:rsid w:val="00717F27"/>
    <w:rsid w:val="00725614"/>
    <w:rsid w:val="00752985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657A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826A4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107C9"/>
    <w:rsid w:val="00D468B9"/>
    <w:rsid w:val="00DA7F93"/>
    <w:rsid w:val="00DB6422"/>
    <w:rsid w:val="00DD638C"/>
    <w:rsid w:val="00DF69D6"/>
    <w:rsid w:val="00E269D4"/>
    <w:rsid w:val="00E402D9"/>
    <w:rsid w:val="00E402EE"/>
    <w:rsid w:val="00E40809"/>
    <w:rsid w:val="00E568F3"/>
    <w:rsid w:val="00E65950"/>
    <w:rsid w:val="00EB23C3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25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2022-02-16T10:53:00Z</dcterms:created>
  <dcterms:modified xsi:type="dcterms:W3CDTF">2022-02-16T11:56:00Z</dcterms:modified>
</cp:coreProperties>
</file>