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E77D" w14:textId="25D48E97" w:rsidR="00A0624C" w:rsidRPr="00A0624C" w:rsidRDefault="00791D98" w:rsidP="00A0624C">
      <w:pPr>
        <w:pStyle w:val="Ttulo"/>
        <w:spacing w:after="240" w:line="276" w:lineRule="auto"/>
        <w:rPr>
          <w:rFonts w:asciiTheme="majorHAnsi" w:hAnsiTheme="majorHAnsi" w:cstheme="majorHAnsi"/>
          <w:caps w:val="0"/>
          <w:sz w:val="52"/>
          <w:szCs w:val="52"/>
          <w:lang w:val="pt-PT"/>
        </w:rPr>
      </w:pPr>
      <w:r w:rsidRPr="00A0624C">
        <w:rPr>
          <w:rFonts w:asciiTheme="majorHAnsi" w:hAnsiTheme="majorHAnsi" w:cstheme="majorHAnsi"/>
          <w:sz w:val="52"/>
          <w:szCs w:val="52"/>
          <w:lang w:val="pt-PT"/>
        </w:rPr>
        <w:t xml:space="preserve"> </w:t>
      </w:r>
      <w:r w:rsidR="00A0624C" w:rsidRPr="00A0624C">
        <w:rPr>
          <w:rFonts w:asciiTheme="majorHAnsi" w:hAnsiTheme="majorHAnsi" w:cstheme="majorHAnsi"/>
          <w:caps w:val="0"/>
          <w:sz w:val="52"/>
          <w:szCs w:val="52"/>
          <w:lang w:val="pt-PT"/>
        </w:rPr>
        <w:t>Novo M</w:t>
      </w:r>
      <w:r w:rsidR="00E36250" w:rsidRPr="00A0624C">
        <w:rPr>
          <w:rFonts w:asciiTheme="majorHAnsi" w:hAnsiTheme="majorHAnsi" w:cstheme="majorHAnsi"/>
          <w:caps w:val="0"/>
          <w:sz w:val="52"/>
          <w:szCs w:val="52"/>
          <w:lang w:val="pt-PT"/>
        </w:rPr>
        <w:t>azda6e</w:t>
      </w:r>
    </w:p>
    <w:p w14:paraId="2B508B25" w14:textId="4C893B16" w:rsidR="00834F60" w:rsidRPr="00A0624C" w:rsidRDefault="00A0624C" w:rsidP="00A0624C">
      <w:pPr>
        <w:pStyle w:val="Ttulo"/>
        <w:spacing w:after="240" w:line="276" w:lineRule="auto"/>
        <w:rPr>
          <w:rFonts w:asciiTheme="majorHAnsi" w:hAnsiTheme="majorHAnsi" w:cstheme="majorHAnsi"/>
          <w:sz w:val="44"/>
          <w:szCs w:val="44"/>
          <w:lang w:val="pt-PT"/>
        </w:rPr>
      </w:pPr>
      <w:r w:rsidRPr="00A0624C">
        <w:rPr>
          <w:rFonts w:asciiTheme="majorHAnsi" w:hAnsiTheme="majorHAnsi" w:cstheme="majorHAnsi"/>
          <w:caps w:val="0"/>
          <w:sz w:val="44"/>
          <w:szCs w:val="44"/>
          <w:lang w:val="pt-PT"/>
        </w:rPr>
        <w:t>Press Kit</w:t>
      </w:r>
    </w:p>
    <w:p w14:paraId="1764078F" w14:textId="47AC9E32" w:rsidR="003872AA" w:rsidRPr="00A0624C" w:rsidRDefault="00A0624C" w:rsidP="00A0624C">
      <w:pPr>
        <w:rPr>
          <w:lang w:val="pt-PT"/>
        </w:rPr>
      </w:pPr>
      <w:r w:rsidRPr="00A0624C"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3FE7F01F" wp14:editId="704A606B">
            <wp:simplePos x="0" y="0"/>
            <wp:positionH relativeFrom="page">
              <wp:posOffset>0</wp:posOffset>
            </wp:positionH>
            <wp:positionV relativeFrom="paragraph">
              <wp:posOffset>415925</wp:posOffset>
            </wp:positionV>
            <wp:extent cx="7552690" cy="5028565"/>
            <wp:effectExtent l="0" t="0" r="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77C4" w14:textId="141509C6" w:rsidR="00716A5F" w:rsidRPr="00A0624C" w:rsidRDefault="00716A5F" w:rsidP="00A0624C">
      <w:pPr>
        <w:rPr>
          <w:lang w:val="pt-PT"/>
        </w:rPr>
      </w:pPr>
    </w:p>
    <w:p w14:paraId="1C1D7E94" w14:textId="2B599A75" w:rsidR="00585FBB" w:rsidRPr="00A0624C" w:rsidRDefault="00585FBB" w:rsidP="00A0624C">
      <w:pPr>
        <w:pStyle w:val="Backside"/>
        <w:rPr>
          <w:rFonts w:asciiTheme="majorHAnsi" w:hAnsiTheme="majorHAnsi" w:cstheme="majorHAnsi"/>
          <w:lang w:val="pt-PT"/>
        </w:rPr>
      </w:pPr>
    </w:p>
    <w:p w14:paraId="3B2AD945" w14:textId="77777777" w:rsidR="00967239" w:rsidRPr="00A0624C" w:rsidRDefault="00967239" w:rsidP="00A0624C">
      <w:pPr>
        <w:pStyle w:val="Cabealhodondice"/>
        <w:widowControl/>
        <w:spacing w:line="360" w:lineRule="auto"/>
        <w:rPr>
          <w:rFonts w:asciiTheme="majorHAnsi" w:hAnsiTheme="majorHAnsi" w:cstheme="majorHAnsi"/>
          <w:szCs w:val="20"/>
          <w:lang w:val="pt-PT"/>
        </w:rPr>
      </w:pPr>
    </w:p>
    <w:p w14:paraId="3E60B7A3" w14:textId="24931F77" w:rsidR="0042208B" w:rsidRPr="00A0624C" w:rsidRDefault="0042208B" w:rsidP="00A0624C">
      <w:pPr>
        <w:pStyle w:val="Cabealhodondice"/>
        <w:widowControl/>
        <w:spacing w:line="360" w:lineRule="auto"/>
        <w:rPr>
          <w:rFonts w:asciiTheme="majorHAnsi" w:hAnsiTheme="majorHAnsi" w:cstheme="majorHAnsi"/>
          <w:szCs w:val="20"/>
          <w:lang w:val="pt-PT"/>
        </w:rPr>
      </w:pPr>
      <w:r w:rsidRPr="00A0624C">
        <w:rPr>
          <w:rFonts w:asciiTheme="majorHAnsi" w:hAnsiTheme="majorHAnsi" w:cstheme="majorHAnsi"/>
          <w:szCs w:val="20"/>
          <w:lang w:val="pt-PT"/>
        </w:rPr>
        <w:t>Conteúdo</w:t>
      </w:r>
    </w:p>
    <w:p w14:paraId="73CF3B94" w14:textId="7CA81D40" w:rsidR="00A6162D" w:rsidRDefault="00604ED7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r w:rsidRPr="00A0624C">
        <w:rPr>
          <w:sz w:val="20"/>
          <w:szCs w:val="20"/>
          <w:lang w:val="pt-PT"/>
        </w:rPr>
        <w:fldChar w:fldCharType="begin"/>
      </w:r>
      <w:r w:rsidRPr="00A0624C">
        <w:rPr>
          <w:sz w:val="20"/>
          <w:szCs w:val="20"/>
          <w:lang w:val="pt-PT"/>
        </w:rPr>
        <w:instrText xml:space="preserve"> TOC \o "1-1" \h \z \u </w:instrText>
      </w:r>
      <w:r w:rsidRPr="00A0624C">
        <w:rPr>
          <w:sz w:val="20"/>
          <w:szCs w:val="20"/>
          <w:lang w:val="pt-PT"/>
        </w:rPr>
        <w:fldChar w:fldCharType="separate"/>
      </w:r>
      <w:hyperlink w:anchor="_Toc187394293" w:history="1">
        <w:r w:rsidR="00A6162D" w:rsidRPr="00D73B5A">
          <w:rPr>
            <w:rStyle w:val="Hiperligao"/>
            <w:rFonts w:ascii="Arial" w:hAnsi="Arial" w:cs="Arial"/>
            <w:lang w:val="pt-PT"/>
          </w:rPr>
          <w:t>1|</w:t>
        </w:r>
        <w:r w:rsidR="00A6162D"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="00A6162D" w:rsidRPr="00D73B5A">
          <w:rPr>
            <w:rStyle w:val="Hiperligao"/>
            <w:rFonts w:ascii="Arial" w:hAnsi="Arial" w:cs="Arial"/>
            <w:bCs/>
            <w:lang w:val="pt-PT"/>
          </w:rPr>
          <w:t>EM RESUMO</w:t>
        </w:r>
        <w:r w:rsidR="00A6162D">
          <w:rPr>
            <w:webHidden/>
          </w:rPr>
          <w:tab/>
        </w:r>
        <w:r w:rsidR="00A6162D">
          <w:rPr>
            <w:webHidden/>
          </w:rPr>
          <w:fldChar w:fldCharType="begin"/>
        </w:r>
        <w:r w:rsidR="00A6162D">
          <w:rPr>
            <w:webHidden/>
          </w:rPr>
          <w:instrText xml:space="preserve"> PAGEREF _Toc187394293 \h </w:instrText>
        </w:r>
        <w:r w:rsidR="00A6162D">
          <w:rPr>
            <w:webHidden/>
          </w:rPr>
        </w:r>
        <w:r w:rsidR="00A6162D">
          <w:rPr>
            <w:webHidden/>
          </w:rPr>
          <w:fldChar w:fldCharType="separate"/>
        </w:r>
        <w:r w:rsidR="003F05C3">
          <w:rPr>
            <w:webHidden/>
          </w:rPr>
          <w:t>3</w:t>
        </w:r>
        <w:r w:rsidR="00A6162D">
          <w:rPr>
            <w:webHidden/>
          </w:rPr>
          <w:fldChar w:fldCharType="end"/>
        </w:r>
      </w:hyperlink>
    </w:p>
    <w:p w14:paraId="702D9027" w14:textId="308A39CF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294" w:history="1">
        <w:r w:rsidRPr="00D73B5A">
          <w:rPr>
            <w:rStyle w:val="Hiperligao"/>
            <w:lang w:val="pt-PT"/>
          </w:rPr>
          <w:t>2|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/>
          </w:rPr>
          <w:t>Conceção exterior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001DE2" w14:textId="2A35F204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295" w:history="1">
        <w:r w:rsidRPr="00D73B5A">
          <w:rPr>
            <w:rStyle w:val="Hiperligao"/>
            <w:lang w:val="pt-PT"/>
          </w:rPr>
          <w:t>3|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/>
          </w:rPr>
          <w:t>DECORAÇÃO DE INTERIORES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87285D" w14:textId="732062C7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296" w:history="1">
        <w:r w:rsidRPr="00D73B5A">
          <w:rPr>
            <w:rStyle w:val="Hiperligao"/>
            <w:lang w:val="pt-PT"/>
          </w:rPr>
          <w:t>4|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/>
          </w:rPr>
          <w:t>CONFORTO E CONECTIVIDADE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62459A3" w14:textId="3FB814D9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297" w:history="1">
        <w:r w:rsidRPr="00D73B5A">
          <w:rPr>
            <w:rStyle w:val="Hiperligao"/>
            <w:lang w:val="pt-PT" w:eastAsia="ja-JP"/>
          </w:rPr>
          <w:t>5|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 w:eastAsia="ja-JP"/>
          </w:rPr>
          <w:t>GRUPOS MOTOPROPULSORES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8FCAF5" w14:textId="12AA7D99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298" w:history="1">
        <w:r w:rsidRPr="00D73B5A">
          <w:rPr>
            <w:rStyle w:val="Hiperligao"/>
            <w:lang w:val="pt-PT" w:eastAsia="ja-JP"/>
          </w:rPr>
          <w:t>6|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 w:eastAsia="ja-JP"/>
          </w:rPr>
          <w:t>DINÂMICA DE CONDUÇÃO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66A05E1" w14:textId="09849934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299" w:history="1">
        <w:r w:rsidRPr="00D73B5A">
          <w:rPr>
            <w:rStyle w:val="Hiperligao"/>
            <w:lang w:val="pt-PT" w:eastAsia="ja-JP"/>
          </w:rPr>
          <w:t>7|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 w:eastAsia="ja-JP"/>
          </w:rPr>
          <w:t>resumo e calendário de lançamento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C70395E" w14:textId="01886C5E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300" w:history="1">
        <w:r w:rsidRPr="00D73B5A">
          <w:rPr>
            <w:rStyle w:val="Hiperligao"/>
            <w:lang w:val="pt-PT"/>
          </w:rPr>
          <w:t>8|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/>
          </w:rPr>
          <w:t>ESPECIFICAÇÕES TÉCNICAS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855A091" w14:textId="6D41004A" w:rsidR="00A6162D" w:rsidRDefault="00A6162D">
      <w:pPr>
        <w:pStyle w:val="ndice1"/>
        <w:rPr>
          <w:rFonts w:eastAsiaTheme="minorEastAsia" w:cstheme="minorBidi"/>
          <w:caps w:val="0"/>
          <w:spacing w:val="0"/>
          <w:kern w:val="2"/>
          <w:sz w:val="24"/>
          <w:lang w:val="pt-PT" w:eastAsia="pt-PT"/>
          <w14:ligatures w14:val="standardContextual"/>
        </w:rPr>
      </w:pPr>
      <w:hyperlink w:anchor="_Toc187394301" w:history="1">
        <w:r w:rsidRPr="00D73B5A">
          <w:rPr>
            <w:rStyle w:val="Hiperligao"/>
            <w:lang w:val="pt-PT"/>
          </w:rPr>
          <w:t>9|</w:t>
        </w:r>
        <w:r>
          <w:rPr>
            <w:rFonts w:eastAsiaTheme="minorEastAsia" w:cstheme="minorBidi"/>
            <w:caps w:val="0"/>
            <w:spacing w:val="0"/>
            <w:kern w:val="2"/>
            <w:sz w:val="24"/>
            <w:lang w:val="pt-PT" w:eastAsia="pt-PT"/>
            <w14:ligatures w14:val="standardContextual"/>
          </w:rPr>
          <w:tab/>
        </w:r>
        <w:r w:rsidRPr="00D73B5A">
          <w:rPr>
            <w:rStyle w:val="Hiperligao"/>
            <w:lang w:val="pt-PT"/>
          </w:rPr>
          <w:t>CONTACTOS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_Toc187394301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F05C3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A23C0F6" w14:textId="37FDB737" w:rsidR="000A221A" w:rsidRPr="00A0624C" w:rsidRDefault="00604ED7" w:rsidP="00A0624C">
      <w:pPr>
        <w:pStyle w:val="Pictures"/>
        <w:spacing w:line="360" w:lineRule="auto"/>
        <w:rPr>
          <w:rFonts w:asciiTheme="majorHAnsi" w:hAnsiTheme="majorHAnsi" w:cstheme="majorHAnsi"/>
          <w:lang w:val="pt-PT"/>
        </w:rPr>
      </w:pPr>
      <w:r w:rsidRPr="00A0624C">
        <w:rPr>
          <w:spacing w:val="20"/>
          <w:sz w:val="20"/>
          <w:szCs w:val="20"/>
          <w:lang w:val="pt-PT"/>
        </w:rPr>
        <w:fldChar w:fldCharType="end"/>
      </w:r>
    </w:p>
    <w:p w14:paraId="28AE8A04" w14:textId="77777777" w:rsidR="00300DBB" w:rsidRPr="00A0624C" w:rsidRDefault="00300DBB" w:rsidP="00A0624C">
      <w:pPr>
        <w:spacing w:line="360" w:lineRule="auto"/>
        <w:rPr>
          <w:rFonts w:asciiTheme="majorHAnsi" w:hAnsiTheme="majorHAnsi" w:cstheme="majorHAnsi"/>
          <w:lang w:val="pt-PT"/>
        </w:rPr>
      </w:pPr>
    </w:p>
    <w:p w14:paraId="4C234BD5" w14:textId="6002F5DE" w:rsidR="00AB4EFF" w:rsidRPr="00A0624C" w:rsidRDefault="00AB4EFF" w:rsidP="00A0624C">
      <w:pPr>
        <w:pStyle w:val="Heading1Numbered"/>
        <w:rPr>
          <w:rStyle w:val="eop"/>
          <w:rFonts w:ascii="Arial" w:hAnsi="Arial" w:cs="Arial"/>
          <w:bCs/>
          <w:szCs w:val="22"/>
          <w:lang w:val="pt-PT"/>
        </w:rPr>
      </w:pPr>
      <w:bookmarkStart w:id="1" w:name="_Toc57366890"/>
      <w:bookmarkStart w:id="2" w:name="RANGE!B1"/>
      <w:bookmarkStart w:id="3" w:name="_Toc27045620"/>
      <w:bookmarkStart w:id="4" w:name="_Toc187394293"/>
      <w:r w:rsidRPr="00A0624C">
        <w:rPr>
          <w:rStyle w:val="normaltextrun"/>
          <w:rFonts w:ascii="Arial" w:hAnsi="Arial" w:cs="Arial"/>
          <w:bCs/>
          <w:szCs w:val="22"/>
          <w:lang w:val="pt-PT"/>
        </w:rPr>
        <w:lastRenderedPageBreak/>
        <w:t>EM RESUMO</w:t>
      </w:r>
      <w:bookmarkEnd w:id="4"/>
    </w:p>
    <w:p w14:paraId="79979EA5" w14:textId="473624E9" w:rsidR="00EB3DEB" w:rsidRPr="00A0624C" w:rsidRDefault="00EB3DEB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 </w:t>
      </w:r>
      <w:r w:rsidR="00BF23A3" w:rsidRPr="00A0624C">
        <w:rPr>
          <w:lang w:val="pt-PT"/>
        </w:rPr>
        <w:t xml:space="preserve">novo Mazda6e </w:t>
      </w:r>
      <w:r w:rsidRPr="00A0624C">
        <w:rPr>
          <w:lang w:val="pt-PT"/>
        </w:rPr>
        <w:t xml:space="preserve">é a mais recente adição à gama totalmente elétrica da Mazda na Europa, oferecendo um </w:t>
      </w:r>
      <w:proofErr w:type="spellStart"/>
      <w:r w:rsidRPr="00A0624C">
        <w:rPr>
          <w:lang w:val="pt-PT"/>
        </w:rPr>
        <w:t>hatchback</w:t>
      </w:r>
      <w:proofErr w:type="spellEnd"/>
      <w:r w:rsidRPr="00A0624C">
        <w:rPr>
          <w:lang w:val="pt-PT"/>
        </w:rPr>
        <w:t xml:space="preserve"> de 5 portas com carregamento rápido que combina tecnologia inovadora e design prático. O seu perfil inspirado num coupé realça o seu carácter elegante e desportivo, mantendo a versatilidade e o conforto de um </w:t>
      </w:r>
      <w:proofErr w:type="spellStart"/>
      <w:r w:rsidRPr="00A0624C">
        <w:rPr>
          <w:lang w:val="pt-PT"/>
        </w:rPr>
        <w:t>hatchback</w:t>
      </w:r>
      <w:proofErr w:type="spellEnd"/>
      <w:r w:rsidRPr="00A0624C">
        <w:rPr>
          <w:lang w:val="pt-PT"/>
        </w:rPr>
        <w:t>.</w:t>
      </w:r>
    </w:p>
    <w:p w14:paraId="2278A572" w14:textId="44678F8A" w:rsidR="001602C0" w:rsidRPr="00A0624C" w:rsidRDefault="00A971A0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 </w:t>
      </w:r>
      <w:r w:rsidR="00785C73" w:rsidRPr="00A0624C">
        <w:rPr>
          <w:lang w:val="pt-PT"/>
        </w:rPr>
        <w:t xml:space="preserve">novo </w:t>
      </w:r>
      <w:r w:rsidR="001602C0" w:rsidRPr="00A0624C">
        <w:rPr>
          <w:lang w:val="pt-PT"/>
        </w:rPr>
        <w:t xml:space="preserve">Mazda6e representa uma nova abordagem aos seus antecessores, apresentando um exterior moderno e fluido, um design de habitáculo agradavelmente elegante e a experiência tipicamente perfeita da Mazda ao volante. </w:t>
      </w:r>
    </w:p>
    <w:p w14:paraId="2082B740" w14:textId="4D9D0583" w:rsidR="001602C0" w:rsidRPr="00A0624C" w:rsidRDefault="001602C0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 Mazda6e apresenta o compromisso inabalável da </w:t>
      </w:r>
      <w:r w:rsidR="00BC7AE1">
        <w:rPr>
          <w:lang w:val="pt-PT"/>
        </w:rPr>
        <w:t xml:space="preserve">Mazda </w:t>
      </w:r>
      <w:r w:rsidRPr="00A0624C">
        <w:rPr>
          <w:lang w:val="pt-PT"/>
        </w:rPr>
        <w:t xml:space="preserve">para com a qualidade automóvel. Os destaques incluem um interior arejado que é elegantemente minimalista, mas ainda assim oferece uma abundância de conveniência com o seu </w:t>
      </w:r>
      <w:r w:rsidR="00B25FAD" w:rsidRPr="00A0624C">
        <w:rPr>
          <w:lang w:val="pt-PT"/>
        </w:rPr>
        <w:t xml:space="preserve">cockpit </w:t>
      </w:r>
      <w:r w:rsidRPr="00A0624C">
        <w:rPr>
          <w:lang w:val="pt-PT"/>
        </w:rPr>
        <w:t xml:space="preserve">inovador e disposição do habitáculo. </w:t>
      </w:r>
    </w:p>
    <w:p w14:paraId="72E9FDC2" w14:textId="77777777" w:rsidR="00AC3916" w:rsidRPr="00A0624C" w:rsidRDefault="00AC3916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Os grupos motopropulsores proporcionam um desempenho suave com gamas de bateria e tempos de carregamento competitivos, enquanto o chassis assegura um comportamento intuitivo. Em suma, o tipo de comportamento em estrada que se espera de um fabricante com décadas de experiência na construção de automóveis divertidos de conduzir. </w:t>
      </w:r>
    </w:p>
    <w:p w14:paraId="01F68960" w14:textId="77777777" w:rsidR="00C97DF1" w:rsidRPr="00A0624C" w:rsidRDefault="00C97DF1" w:rsidP="00A0624C">
      <w:pPr>
        <w:pStyle w:val="Flietext"/>
        <w:widowControl/>
        <w:suppressAutoHyphens/>
        <w:rPr>
          <w:lang w:val="pt-PT"/>
        </w:rPr>
      </w:pPr>
    </w:p>
    <w:p w14:paraId="67CAD404" w14:textId="77777777" w:rsidR="00AB4EFF" w:rsidRPr="00A0624C" w:rsidRDefault="00AB4EFF" w:rsidP="00A0624C">
      <w:pPr>
        <w:pStyle w:val="paragraph"/>
        <w:suppressAutoHyphens/>
        <w:jc w:val="both"/>
        <w:textAlignment w:val="baseline"/>
        <w:rPr>
          <w:rFonts w:ascii="Arial" w:hAnsi="Arial" w:cs="Arial"/>
          <w:sz w:val="22"/>
          <w:szCs w:val="22"/>
          <w:lang w:val="pt-PT"/>
        </w:rPr>
      </w:pPr>
    </w:p>
    <w:p w14:paraId="6B34939D" w14:textId="187B8155" w:rsidR="00AB4EFF" w:rsidRPr="00A0624C" w:rsidRDefault="00AB4EFF" w:rsidP="00A0624C">
      <w:pPr>
        <w:pStyle w:val="Heading1Numbered"/>
        <w:rPr>
          <w:lang w:val="pt-PT"/>
        </w:rPr>
      </w:pPr>
      <w:bookmarkStart w:id="5" w:name="_Toc27045616"/>
      <w:bookmarkStart w:id="6" w:name="_Toc95944325"/>
      <w:bookmarkStart w:id="7" w:name="_Toc187394294"/>
      <w:r w:rsidRPr="00A0624C">
        <w:rPr>
          <w:lang w:val="pt-PT"/>
        </w:rPr>
        <w:lastRenderedPageBreak/>
        <w:t xml:space="preserve">Conceção </w:t>
      </w:r>
      <w:r w:rsidR="00864F23" w:rsidRPr="00A0624C">
        <w:rPr>
          <w:lang w:val="pt-PT"/>
        </w:rPr>
        <w:t>exterior</w:t>
      </w:r>
      <w:bookmarkEnd w:id="5"/>
      <w:bookmarkEnd w:id="6"/>
      <w:bookmarkEnd w:id="7"/>
    </w:p>
    <w:p w14:paraId="41039B04" w14:textId="01304CD4" w:rsidR="00177946" w:rsidRPr="00A0624C" w:rsidRDefault="00177946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É um visual que se destaca: O exterior do Mazda6e adapta a essência da beleza inerente a todos os modelos da marca com uma subtil vantagem que se adequa ao próximo </w:t>
      </w:r>
      <w:r w:rsidR="00B47381" w:rsidRPr="00A0624C">
        <w:rPr>
          <w:lang w:val="pt-PT"/>
        </w:rPr>
        <w:t xml:space="preserve">veículo elétrico a bateria </w:t>
      </w:r>
      <w:r w:rsidRPr="00A0624C">
        <w:rPr>
          <w:lang w:val="pt-PT"/>
        </w:rPr>
        <w:t>da Mazda.</w:t>
      </w:r>
    </w:p>
    <w:p w14:paraId="47BDEF83" w14:textId="4347CBA0" w:rsidR="00177946" w:rsidRPr="00A0624C" w:rsidRDefault="00177946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>Concebido de acordo com o conceito "</w:t>
      </w:r>
      <w:proofErr w:type="spellStart"/>
      <w:r w:rsidRPr="00A0624C">
        <w:rPr>
          <w:lang w:val="pt-PT"/>
        </w:rPr>
        <w:t>Authentic</w:t>
      </w:r>
      <w:proofErr w:type="spellEnd"/>
      <w:r w:rsidRPr="00A0624C">
        <w:rPr>
          <w:lang w:val="pt-PT"/>
        </w:rPr>
        <w:t xml:space="preserve"> </w:t>
      </w:r>
      <w:proofErr w:type="spellStart"/>
      <w:r w:rsidRPr="00A0624C">
        <w:rPr>
          <w:lang w:val="pt-PT"/>
        </w:rPr>
        <w:t>Modern</w:t>
      </w:r>
      <w:proofErr w:type="spellEnd"/>
      <w:r w:rsidRPr="00A0624C">
        <w:rPr>
          <w:lang w:val="pt-PT"/>
        </w:rPr>
        <w:t xml:space="preserve">", o curto tablier traseiro do Mazda6e e as formas elegantes do sedan escondem o facto de </w:t>
      </w:r>
      <w:r w:rsidR="00445B88" w:rsidRPr="00A0624C">
        <w:rPr>
          <w:lang w:val="pt-PT"/>
        </w:rPr>
        <w:t xml:space="preserve">se tratar de um </w:t>
      </w:r>
      <w:r w:rsidRPr="00A0624C">
        <w:rPr>
          <w:lang w:val="pt-PT"/>
        </w:rPr>
        <w:t xml:space="preserve">prático </w:t>
      </w:r>
      <w:proofErr w:type="spellStart"/>
      <w:r w:rsidRPr="00A0624C">
        <w:rPr>
          <w:lang w:val="pt-PT"/>
        </w:rPr>
        <w:t>hatchback</w:t>
      </w:r>
      <w:proofErr w:type="spellEnd"/>
      <w:r w:rsidRPr="00A0624C">
        <w:rPr>
          <w:lang w:val="pt-PT"/>
        </w:rPr>
        <w:t xml:space="preserve"> de cinco portas com uma abertura da bagageira de</w:t>
      </w:r>
      <w:r w:rsidR="009C7A6A" w:rsidRPr="00A0624C">
        <w:rPr>
          <w:lang w:val="pt-PT"/>
        </w:rPr>
        <w:t xml:space="preserve"> 964 </w:t>
      </w:r>
      <w:r w:rsidRPr="00A0624C">
        <w:rPr>
          <w:lang w:val="pt-PT"/>
        </w:rPr>
        <w:t xml:space="preserve">mm de largura e </w:t>
      </w:r>
      <w:r w:rsidR="00D509AB" w:rsidRPr="00A0624C">
        <w:rPr>
          <w:lang w:val="pt-PT"/>
        </w:rPr>
        <w:t xml:space="preserve">619 </w:t>
      </w:r>
      <w:r w:rsidRPr="00A0624C">
        <w:rPr>
          <w:lang w:val="pt-PT"/>
        </w:rPr>
        <w:t>mm de altura</w:t>
      </w:r>
      <w:r w:rsidR="00BC7AE1">
        <w:rPr>
          <w:lang w:val="pt-PT"/>
        </w:rPr>
        <w:t>,</w:t>
      </w:r>
      <w:r w:rsidRPr="00A0624C">
        <w:rPr>
          <w:lang w:val="pt-PT"/>
        </w:rPr>
        <w:t xml:space="preserve"> muito maior do que um sedan convencional. A complementar a capacidade da bagageira de 330 litros </w:t>
      </w:r>
      <w:r w:rsidR="00ED12DF" w:rsidRPr="00A0624C">
        <w:rPr>
          <w:lang w:val="pt-PT"/>
        </w:rPr>
        <w:t>(</w:t>
      </w:r>
      <w:r w:rsidR="000136B8" w:rsidRPr="00A0624C">
        <w:rPr>
          <w:lang w:val="pt-PT"/>
        </w:rPr>
        <w:t xml:space="preserve">até </w:t>
      </w:r>
      <w:r w:rsidR="00920071" w:rsidRPr="00A0624C">
        <w:rPr>
          <w:lang w:val="pt-PT"/>
        </w:rPr>
        <w:t>1.074 l</w:t>
      </w:r>
      <w:r w:rsidR="00BC7AE1">
        <w:rPr>
          <w:lang w:val="pt-PT"/>
        </w:rPr>
        <w:t>itros</w:t>
      </w:r>
      <w:r w:rsidR="00920071" w:rsidRPr="00A0624C">
        <w:rPr>
          <w:lang w:val="pt-PT"/>
        </w:rPr>
        <w:t xml:space="preserve"> com os bancos da segunda fila rebatidos</w:t>
      </w:r>
      <w:r w:rsidR="000136B8" w:rsidRPr="00A0624C">
        <w:rPr>
          <w:lang w:val="pt-PT"/>
        </w:rPr>
        <w:t xml:space="preserve">) </w:t>
      </w:r>
      <w:r w:rsidRPr="00A0624C">
        <w:rPr>
          <w:lang w:val="pt-PT"/>
        </w:rPr>
        <w:t xml:space="preserve">está uma prática bagageira de 70 litros que pode guardar uma mala extra ou o cabo de carregamento. </w:t>
      </w:r>
    </w:p>
    <w:p w14:paraId="296EA4BA" w14:textId="0FD62F0B" w:rsidR="00177946" w:rsidRPr="00A0624C" w:rsidRDefault="00177946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>As linhas paralelas que percorrem as laterais do Mazda6e realçam a elegância da sua silhueta e o seu aspeto baixo em relação ao solo. Ao mesmo tempo, o automóvel mantém a poderosa traseira típica de outros modelos baseados no "</w:t>
      </w:r>
      <w:proofErr w:type="spellStart"/>
      <w:r w:rsidRPr="00A0624C">
        <w:rPr>
          <w:lang w:val="pt-PT"/>
        </w:rPr>
        <w:t>Kodo</w:t>
      </w:r>
      <w:proofErr w:type="spellEnd"/>
      <w:r w:rsidRPr="00A0624C">
        <w:rPr>
          <w:lang w:val="pt-PT"/>
        </w:rPr>
        <w:t xml:space="preserve"> - Alma do Movimento", a linguagem de design consagrada pela Mazda. O efeito de captação de luz das formas das portas inferiores, inspirado no spray produzido por uma lancha que atravessa a água, reforça ainda mais a expressão de velocidade. </w:t>
      </w:r>
    </w:p>
    <w:p w14:paraId="107406E6" w14:textId="1CEF96F4" w:rsidR="001F6740" w:rsidRPr="00A0624C" w:rsidRDefault="00177946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Uma nova asa de assinatura "brilhante" ilumina </w:t>
      </w:r>
      <w:r w:rsidR="00BC7AE1">
        <w:rPr>
          <w:lang w:val="pt-PT"/>
        </w:rPr>
        <w:t xml:space="preserve">a frente </w:t>
      </w:r>
      <w:r w:rsidRPr="00A0624C">
        <w:rPr>
          <w:lang w:val="pt-PT"/>
        </w:rPr>
        <w:t>do Mazda6e. Possui uma iluminação dinâmica que faz com que a asa pareça vibrar, utilizando também a iluminação para indicar o estado do carregamento.</w:t>
      </w:r>
    </w:p>
    <w:p w14:paraId="5F715C38" w14:textId="70DFACB9" w:rsidR="00175A41" w:rsidRPr="00A0624C" w:rsidRDefault="00175A41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As arestas vivas dos elementos dianteiros contrastam com as formas arredondadas na traseira, incluindo quatro cilindros distintos - dois em cada farolim traseiro - que são inconfundivelmente Mazda, pontuando a barra horizontal dos faróis traseiros enquanto prestam homenagem à herança de design do fabricante automóvel. O spoiler traseiro eletricamente extensível, entretanto, não só acrescenta outro toque atlético, como também melhora a estabilidade na estrada. </w:t>
      </w:r>
      <w:r w:rsidR="00BC7AE1">
        <w:rPr>
          <w:lang w:val="pt-PT"/>
        </w:rPr>
        <w:t>Logo a</w:t>
      </w:r>
      <w:r w:rsidRPr="00A0624C">
        <w:rPr>
          <w:lang w:val="pt-PT"/>
        </w:rPr>
        <w:t xml:space="preserve">baixo, o novo design das letras </w:t>
      </w:r>
      <w:r w:rsidR="00BC7AE1">
        <w:rPr>
          <w:lang w:val="pt-PT"/>
        </w:rPr>
        <w:t>“</w:t>
      </w:r>
      <w:r w:rsidRPr="00A0624C">
        <w:rPr>
          <w:lang w:val="pt-PT"/>
        </w:rPr>
        <w:t>Mazda</w:t>
      </w:r>
      <w:r w:rsidR="00BC7AE1">
        <w:rPr>
          <w:lang w:val="pt-PT"/>
        </w:rPr>
        <w:t>”</w:t>
      </w:r>
      <w:r w:rsidRPr="00A0624C">
        <w:rPr>
          <w:lang w:val="pt-PT"/>
        </w:rPr>
        <w:t xml:space="preserve"> substitui o logótipo da marca, tornando o veículo mais reconhecível como um Mazda. </w:t>
      </w:r>
    </w:p>
    <w:p w14:paraId="609B9FD6" w14:textId="6F0483E2" w:rsidR="00175A41" w:rsidRPr="00A0624C" w:rsidRDefault="00175A41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Outro exemplo de forma e função em harmonia, as jantes de alumínio de 19 polegadas têm uma aerodinâmica que aumenta a autonomia, combinada com o seu design desportivo de cinco raios e superfícies pretas lisas. Quanto aos acabamentos exteriores, o Mazda6e estará disponível em oito cores </w:t>
      </w:r>
      <w:r w:rsidRPr="00A0624C">
        <w:rPr>
          <w:lang w:val="pt-PT"/>
        </w:rPr>
        <w:lastRenderedPageBreak/>
        <w:t>metalizadas, incluindo</w:t>
      </w:r>
      <w:r w:rsidR="00A0624C" w:rsidRPr="00A0624C">
        <w:rPr>
          <w:lang w:val="pt-PT"/>
        </w:rPr>
        <w:t xml:space="preserve"> as cores</w:t>
      </w:r>
      <w:r w:rsidRPr="00A0624C">
        <w:rPr>
          <w:lang w:val="pt-PT"/>
        </w:rPr>
        <w:t xml:space="preserve"> </w:t>
      </w:r>
      <w:proofErr w:type="spellStart"/>
      <w:r w:rsidRPr="00A0624C">
        <w:rPr>
          <w:lang w:val="pt-PT"/>
        </w:rPr>
        <w:t>Melting</w:t>
      </w:r>
      <w:proofErr w:type="spellEnd"/>
      <w:r w:rsidRPr="00A0624C">
        <w:rPr>
          <w:lang w:val="pt-PT"/>
        </w:rPr>
        <w:t xml:space="preserve"> </w:t>
      </w:r>
      <w:proofErr w:type="spellStart"/>
      <w:r w:rsidRPr="00A0624C">
        <w:rPr>
          <w:lang w:val="pt-PT"/>
        </w:rPr>
        <w:t>Copper</w:t>
      </w:r>
      <w:proofErr w:type="spellEnd"/>
      <w:r w:rsidRPr="00A0624C">
        <w:rPr>
          <w:lang w:val="pt-PT"/>
        </w:rPr>
        <w:t xml:space="preserve">, que estreou no Mazda CX-80 em 2024, e </w:t>
      </w:r>
      <w:proofErr w:type="spellStart"/>
      <w:r w:rsidRPr="00A0624C">
        <w:rPr>
          <w:lang w:val="pt-PT"/>
        </w:rPr>
        <w:t>Aero</w:t>
      </w:r>
      <w:proofErr w:type="spellEnd"/>
      <w:r w:rsidRPr="00A0624C">
        <w:rPr>
          <w:lang w:val="pt-PT"/>
        </w:rPr>
        <w:t xml:space="preserve"> </w:t>
      </w:r>
      <w:proofErr w:type="spellStart"/>
      <w:r w:rsidR="00183840" w:rsidRPr="00A0624C">
        <w:rPr>
          <w:lang w:val="pt-PT"/>
        </w:rPr>
        <w:t>Grey</w:t>
      </w:r>
      <w:proofErr w:type="spellEnd"/>
      <w:r w:rsidRPr="00A0624C">
        <w:rPr>
          <w:lang w:val="pt-PT"/>
        </w:rPr>
        <w:t xml:space="preserve">, conhecida do Mazda MX-5. </w:t>
      </w:r>
    </w:p>
    <w:p w14:paraId="3F7A58F4" w14:textId="4C29C2F4" w:rsidR="00AB4EFF" w:rsidRPr="00A0624C" w:rsidRDefault="00AB4EFF" w:rsidP="00A0624C">
      <w:pPr>
        <w:pStyle w:val="Flietext"/>
        <w:widowControl/>
        <w:suppressAutoHyphens/>
        <w:rPr>
          <w:lang w:val="pt-PT"/>
        </w:rPr>
      </w:pPr>
    </w:p>
    <w:p w14:paraId="18278F90" w14:textId="0952CF8D" w:rsidR="00547445" w:rsidRPr="00A0624C" w:rsidRDefault="00C27EC4" w:rsidP="00A0624C">
      <w:pPr>
        <w:pStyle w:val="Heading1Numbered"/>
        <w:rPr>
          <w:lang w:val="pt-PT"/>
        </w:rPr>
      </w:pPr>
      <w:bookmarkStart w:id="8" w:name="_Toc187394295"/>
      <w:r w:rsidRPr="00A0624C">
        <w:rPr>
          <w:caps w:val="0"/>
          <w:lang w:val="pt-PT"/>
        </w:rPr>
        <w:lastRenderedPageBreak/>
        <w:t>DECORAÇÃO DE INTERIORES</w:t>
      </w:r>
      <w:bookmarkEnd w:id="8"/>
    </w:p>
    <w:p w14:paraId="57A7C203" w14:textId="0AB17A8C" w:rsidR="00763492" w:rsidRPr="00A0624C" w:rsidRDefault="00763492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 xml:space="preserve">Qualidade acolhedora, calma e despojada: </w:t>
      </w:r>
      <w:r w:rsidR="00BC7AE1">
        <w:rPr>
          <w:rStyle w:val="normaltextrun"/>
          <w:rFonts w:ascii="Arial" w:hAnsi="Arial" w:cs="Arial"/>
          <w:lang w:val="pt-PT"/>
        </w:rPr>
        <w:t>o</w:t>
      </w:r>
      <w:r w:rsidRPr="00A0624C">
        <w:rPr>
          <w:rStyle w:val="normaltextrun"/>
          <w:rFonts w:ascii="Arial" w:hAnsi="Arial" w:cs="Arial"/>
          <w:lang w:val="pt-PT"/>
        </w:rPr>
        <w:t xml:space="preserve">s designers do habitáculo do Mazda6e basearam os seus esforços na simplicidade da estética japonesa, </w:t>
      </w:r>
      <w:r w:rsidR="00BC7AE1">
        <w:rPr>
          <w:rStyle w:val="normaltextrun"/>
          <w:rFonts w:ascii="Arial" w:hAnsi="Arial" w:cs="Arial"/>
          <w:lang w:val="pt-PT"/>
        </w:rPr>
        <w:t xml:space="preserve">segundo a filosofia </w:t>
      </w:r>
      <w:r w:rsidR="00344D00" w:rsidRPr="00A0624C">
        <w:rPr>
          <w:rStyle w:val="normaltextrun"/>
          <w:rFonts w:ascii="Arial" w:hAnsi="Arial" w:cs="Arial"/>
          <w:i/>
          <w:iCs/>
          <w:lang w:val="pt-PT"/>
        </w:rPr>
        <w:t>ma</w:t>
      </w:r>
      <w:r w:rsidRPr="00A0624C">
        <w:rPr>
          <w:rStyle w:val="normaltextrun"/>
          <w:rFonts w:ascii="Arial" w:hAnsi="Arial" w:cs="Arial"/>
          <w:lang w:val="pt-PT"/>
        </w:rPr>
        <w:t xml:space="preserve">. Esta filosofia japonesa dá especial importância ao espaço vazio entre as coisas e à criação de uma atmosfera equilibrada e tranquila para o corpo e para a mente. </w:t>
      </w:r>
    </w:p>
    <w:p w14:paraId="55499298" w14:textId="233C868E" w:rsidR="00763492" w:rsidRPr="00A0624C" w:rsidRDefault="00763492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 xml:space="preserve">O resultado é um interior espaçoso e convidativo, concebido para colocar os ocupantes à vontade: um ambiente que privilegia a serenidade em vez de botões e ecrãs. O fino elemento de design horizontal que percorre toda a largura do </w:t>
      </w:r>
      <w:r w:rsidR="00562A23" w:rsidRPr="00A0624C">
        <w:rPr>
          <w:rStyle w:val="normaltextrun"/>
          <w:rFonts w:ascii="Arial" w:hAnsi="Arial" w:cs="Arial"/>
          <w:lang w:val="pt-PT"/>
        </w:rPr>
        <w:t>painel</w:t>
      </w:r>
      <w:r w:rsidRPr="00A0624C">
        <w:rPr>
          <w:rStyle w:val="normaltextrun"/>
          <w:rFonts w:ascii="Arial" w:hAnsi="Arial" w:cs="Arial"/>
          <w:lang w:val="pt-PT"/>
        </w:rPr>
        <w:t xml:space="preserve"> de instrumentos consegue uma expressão "flutuante", transmitindo uma leveza visual a todo o habitáculo. A consola central proeminente, por sua vez, proporciona uma sensação de segurança ao mesmo tempo que aumenta a capacidade de concentração do condutor. </w:t>
      </w:r>
    </w:p>
    <w:p w14:paraId="2EB06768" w14:textId="77777777" w:rsidR="00412F1C" w:rsidRPr="00A0624C" w:rsidRDefault="00412F1C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</w:p>
    <w:p w14:paraId="78F81326" w14:textId="77777777" w:rsidR="00763492" w:rsidRPr="00A0624C" w:rsidRDefault="00763492" w:rsidP="00A0624C">
      <w:pPr>
        <w:pStyle w:val="Flietext"/>
        <w:widowControl/>
        <w:suppressAutoHyphens/>
        <w:rPr>
          <w:rStyle w:val="normaltextrun"/>
          <w:rFonts w:ascii="Arial" w:hAnsi="Arial" w:cs="Arial"/>
          <w:b/>
          <w:bCs/>
          <w:caps/>
          <w:lang w:val="pt-PT"/>
        </w:rPr>
      </w:pPr>
      <w:r w:rsidRPr="00A0624C">
        <w:rPr>
          <w:rStyle w:val="normaltextrun"/>
          <w:rFonts w:ascii="Arial" w:hAnsi="Arial" w:cs="Arial"/>
          <w:b/>
          <w:bCs/>
          <w:caps/>
          <w:lang w:val="pt-PT"/>
        </w:rPr>
        <w:t xml:space="preserve">Simplicidade sofisticada </w:t>
      </w:r>
    </w:p>
    <w:p w14:paraId="60039629" w14:textId="55B71371" w:rsidR="00763492" w:rsidRPr="00A0624C" w:rsidRDefault="00763492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 xml:space="preserve">Inundando o habitáculo com luz natural, o teto de abrir panorâmico contribui para o ambiente interior arejado e para a sensação de espaço. Com vidro fumado e isolamento térmico de série, o teto de abrir é acompanhado por um para-sol elétrico na versão </w:t>
      </w:r>
      <w:proofErr w:type="spellStart"/>
      <w:r w:rsidRPr="00A0624C">
        <w:rPr>
          <w:rStyle w:val="normaltextrun"/>
          <w:rFonts w:ascii="Arial" w:hAnsi="Arial" w:cs="Arial"/>
          <w:lang w:val="pt-PT"/>
        </w:rPr>
        <w:t>Takumi</w:t>
      </w:r>
      <w:proofErr w:type="spellEnd"/>
      <w:r w:rsidRPr="00A0624C">
        <w:rPr>
          <w:rStyle w:val="normaltextrun"/>
          <w:rFonts w:ascii="Arial" w:hAnsi="Arial" w:cs="Arial"/>
          <w:lang w:val="pt-PT"/>
        </w:rPr>
        <w:t xml:space="preserve"> </w:t>
      </w:r>
      <w:proofErr w:type="spellStart"/>
      <w:r w:rsidRPr="00A0624C">
        <w:rPr>
          <w:rStyle w:val="normaltextrun"/>
          <w:rFonts w:ascii="Arial" w:hAnsi="Arial" w:cs="Arial"/>
          <w:lang w:val="pt-PT"/>
        </w:rPr>
        <w:t>Plus</w:t>
      </w:r>
      <w:proofErr w:type="spellEnd"/>
      <w:r w:rsidRPr="00A0624C">
        <w:rPr>
          <w:rStyle w:val="normaltextrun"/>
          <w:rFonts w:ascii="Arial" w:hAnsi="Arial" w:cs="Arial"/>
          <w:lang w:val="pt-PT"/>
        </w:rPr>
        <w:t xml:space="preserve">. </w:t>
      </w:r>
      <w:r w:rsidR="00267B24" w:rsidRPr="00A0624C">
        <w:rPr>
          <w:rStyle w:val="normaltextrun"/>
          <w:rFonts w:ascii="Arial" w:hAnsi="Arial" w:cs="Arial"/>
          <w:lang w:val="pt-PT"/>
        </w:rPr>
        <w:t>No escuro</w:t>
      </w:r>
      <w:r w:rsidRPr="00A0624C">
        <w:rPr>
          <w:rStyle w:val="normaltextrun"/>
          <w:rFonts w:ascii="Arial" w:hAnsi="Arial" w:cs="Arial"/>
          <w:lang w:val="pt-PT"/>
        </w:rPr>
        <w:t xml:space="preserve">, o </w:t>
      </w:r>
      <w:r w:rsidR="00F66C0E" w:rsidRPr="00A0624C">
        <w:rPr>
          <w:rStyle w:val="normaltextrun"/>
          <w:rFonts w:ascii="Arial" w:hAnsi="Arial" w:cs="Arial"/>
          <w:lang w:val="pt-PT"/>
        </w:rPr>
        <w:t xml:space="preserve">sofisticado </w:t>
      </w:r>
      <w:r w:rsidRPr="00A0624C">
        <w:rPr>
          <w:rStyle w:val="normaltextrun"/>
          <w:rFonts w:ascii="Arial" w:hAnsi="Arial" w:cs="Arial"/>
          <w:lang w:val="pt-PT"/>
        </w:rPr>
        <w:t xml:space="preserve">sistema de iluminação ambiente da Mazda utiliza apenas fontes de luz indiretas para proporcionar uma atmosfera </w:t>
      </w:r>
      <w:r w:rsidR="00D564E4" w:rsidRPr="00A0624C">
        <w:rPr>
          <w:rStyle w:val="normaltextrun"/>
          <w:rFonts w:ascii="Arial" w:hAnsi="Arial" w:cs="Arial"/>
          <w:lang w:val="pt-PT"/>
        </w:rPr>
        <w:t xml:space="preserve">suprema </w:t>
      </w:r>
      <w:r w:rsidRPr="00A0624C">
        <w:rPr>
          <w:rStyle w:val="normaltextrun"/>
          <w:rFonts w:ascii="Arial" w:hAnsi="Arial" w:cs="Arial"/>
          <w:lang w:val="pt-PT"/>
        </w:rPr>
        <w:t>no habitáculo. Com 64 opções de cores</w:t>
      </w:r>
      <w:r w:rsidR="00805431" w:rsidRPr="00A0624C">
        <w:rPr>
          <w:rStyle w:val="normaltextrun"/>
          <w:rFonts w:ascii="Arial" w:hAnsi="Arial" w:cs="Arial"/>
          <w:lang w:val="pt-PT"/>
        </w:rPr>
        <w:t>, é altamente personalizável</w:t>
      </w:r>
      <w:r w:rsidRPr="00A0624C">
        <w:rPr>
          <w:rStyle w:val="normaltextrun"/>
          <w:rFonts w:ascii="Arial" w:hAnsi="Arial" w:cs="Arial"/>
          <w:lang w:val="pt-PT"/>
        </w:rPr>
        <w:t xml:space="preserve">. </w:t>
      </w:r>
    </w:p>
    <w:p w14:paraId="1094017D" w14:textId="7878803A" w:rsidR="00AB4EFF" w:rsidRPr="00A0624C" w:rsidRDefault="00AE57D9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 xml:space="preserve">Os bancos dianteiros </w:t>
      </w:r>
      <w:proofErr w:type="spellStart"/>
      <w:r w:rsidR="00763492" w:rsidRPr="00A0624C">
        <w:rPr>
          <w:rStyle w:val="normaltextrun"/>
          <w:rFonts w:ascii="Arial" w:hAnsi="Arial" w:cs="Arial"/>
          <w:lang w:val="pt-PT"/>
        </w:rPr>
        <w:t>monoformados</w:t>
      </w:r>
      <w:proofErr w:type="spellEnd"/>
      <w:r w:rsidR="00763492" w:rsidRPr="00A0624C">
        <w:rPr>
          <w:rStyle w:val="normaltextrun"/>
          <w:rFonts w:ascii="Arial" w:hAnsi="Arial" w:cs="Arial"/>
          <w:lang w:val="pt-PT"/>
        </w:rPr>
        <w:t xml:space="preserve"> </w:t>
      </w:r>
      <w:r w:rsidR="001812F1" w:rsidRPr="00A0624C">
        <w:rPr>
          <w:rStyle w:val="normaltextrun"/>
          <w:rFonts w:ascii="Arial" w:hAnsi="Arial" w:cs="Arial"/>
          <w:lang w:val="pt-PT"/>
        </w:rPr>
        <w:t xml:space="preserve">com </w:t>
      </w:r>
      <w:r w:rsidR="00763492" w:rsidRPr="00A0624C">
        <w:rPr>
          <w:rStyle w:val="normaltextrun"/>
          <w:rFonts w:ascii="Arial" w:hAnsi="Arial" w:cs="Arial"/>
          <w:lang w:val="pt-PT"/>
        </w:rPr>
        <w:t xml:space="preserve">apoios de cabeça integrados transmitem uma classe despretensiosa. Combinam materiais habilmente cosidos com subtis toques de cromado acetinado para um aspeto e toque finamente trabalhados, mas modernos. O interior está disponível em três variações de cor: o </w:t>
      </w:r>
      <w:r w:rsidR="00BC7AE1">
        <w:rPr>
          <w:rStyle w:val="normaltextrun"/>
          <w:rFonts w:ascii="Arial" w:hAnsi="Arial" w:cs="Arial"/>
          <w:lang w:val="pt-PT"/>
        </w:rPr>
        <w:t xml:space="preserve">pack </w:t>
      </w:r>
      <w:proofErr w:type="spellStart"/>
      <w:r w:rsidR="00763492" w:rsidRPr="00A0624C">
        <w:rPr>
          <w:rStyle w:val="normaltextrun"/>
          <w:rFonts w:ascii="Arial" w:hAnsi="Arial" w:cs="Arial"/>
          <w:lang w:val="pt-PT"/>
        </w:rPr>
        <w:t>Takumi</w:t>
      </w:r>
      <w:proofErr w:type="spellEnd"/>
      <w:r w:rsidR="00BC7AE1">
        <w:rPr>
          <w:rStyle w:val="normaltextrun"/>
          <w:rFonts w:ascii="Arial" w:hAnsi="Arial" w:cs="Arial"/>
          <w:lang w:val="pt-PT"/>
        </w:rPr>
        <w:t>,</w:t>
      </w:r>
      <w:r w:rsidR="00763492" w:rsidRPr="00A0624C">
        <w:rPr>
          <w:rStyle w:val="normaltextrun"/>
          <w:rFonts w:ascii="Arial" w:hAnsi="Arial" w:cs="Arial"/>
          <w:lang w:val="pt-PT"/>
        </w:rPr>
        <w:t xml:space="preserve"> de série</w:t>
      </w:r>
      <w:r w:rsidR="00BC7AE1">
        <w:rPr>
          <w:rStyle w:val="normaltextrun"/>
          <w:rFonts w:ascii="Arial" w:hAnsi="Arial" w:cs="Arial"/>
          <w:lang w:val="pt-PT"/>
        </w:rPr>
        <w:t>,</w:t>
      </w:r>
      <w:r w:rsidR="00763492" w:rsidRPr="00A0624C">
        <w:rPr>
          <w:rStyle w:val="normaltextrun"/>
          <w:rFonts w:ascii="Arial" w:hAnsi="Arial" w:cs="Arial"/>
          <w:lang w:val="pt-PT"/>
        </w:rPr>
        <w:t xml:space="preserve"> </w:t>
      </w:r>
      <w:r w:rsidR="00BC7AE1">
        <w:rPr>
          <w:rStyle w:val="normaltextrun"/>
          <w:rFonts w:ascii="Arial" w:hAnsi="Arial" w:cs="Arial"/>
          <w:lang w:val="pt-PT"/>
        </w:rPr>
        <w:t xml:space="preserve">apresenta </w:t>
      </w:r>
      <w:r w:rsidR="00763492" w:rsidRPr="00A0624C">
        <w:rPr>
          <w:rStyle w:val="normaltextrun"/>
          <w:rFonts w:ascii="Arial" w:hAnsi="Arial" w:cs="Arial"/>
          <w:lang w:val="pt-PT"/>
        </w:rPr>
        <w:t>uma escolha de estofos em</w:t>
      </w:r>
      <w:r w:rsidR="00E65C1E" w:rsidRPr="00A0624C">
        <w:rPr>
          <w:rStyle w:val="normaltextrun"/>
          <w:rFonts w:ascii="Arial" w:hAnsi="Arial" w:cs="Arial"/>
          <w:lang w:val="pt-PT"/>
        </w:rPr>
        <w:t xml:space="preserve"> pele artificial </w:t>
      </w:r>
      <w:r w:rsidR="003E45A6" w:rsidRPr="00A0624C">
        <w:rPr>
          <w:rStyle w:val="normaltextrun"/>
          <w:rFonts w:ascii="Arial" w:hAnsi="Arial" w:cs="Arial"/>
          <w:lang w:val="pt-PT"/>
        </w:rPr>
        <w:t xml:space="preserve">Bege Quente </w:t>
      </w:r>
      <w:r w:rsidR="00763492" w:rsidRPr="00A0624C">
        <w:rPr>
          <w:rStyle w:val="normaltextrun"/>
          <w:rFonts w:ascii="Arial" w:hAnsi="Arial" w:cs="Arial"/>
          <w:lang w:val="pt-PT"/>
        </w:rPr>
        <w:t xml:space="preserve">ou Preto, enquanto a opção </w:t>
      </w:r>
      <w:proofErr w:type="spellStart"/>
      <w:r w:rsidR="00763492" w:rsidRPr="00A0624C">
        <w:rPr>
          <w:rStyle w:val="normaltextrun"/>
          <w:rFonts w:ascii="Arial" w:hAnsi="Arial" w:cs="Arial"/>
          <w:lang w:val="pt-PT"/>
        </w:rPr>
        <w:t>Takumi</w:t>
      </w:r>
      <w:proofErr w:type="spellEnd"/>
      <w:r w:rsidR="00763492" w:rsidRPr="00A0624C">
        <w:rPr>
          <w:rStyle w:val="normaltextrun"/>
          <w:rFonts w:ascii="Arial" w:hAnsi="Arial" w:cs="Arial"/>
          <w:lang w:val="pt-PT"/>
        </w:rPr>
        <w:t xml:space="preserve"> </w:t>
      </w:r>
      <w:proofErr w:type="spellStart"/>
      <w:r w:rsidR="00763492" w:rsidRPr="00A0624C">
        <w:rPr>
          <w:rStyle w:val="normaltextrun"/>
          <w:rFonts w:ascii="Arial" w:hAnsi="Arial" w:cs="Arial"/>
          <w:lang w:val="pt-PT"/>
        </w:rPr>
        <w:t>Plus</w:t>
      </w:r>
      <w:proofErr w:type="spellEnd"/>
      <w:r w:rsidR="00763492" w:rsidRPr="00A0624C">
        <w:rPr>
          <w:rStyle w:val="normaltextrun"/>
          <w:rFonts w:ascii="Arial" w:hAnsi="Arial" w:cs="Arial"/>
          <w:lang w:val="pt-PT"/>
        </w:rPr>
        <w:t xml:space="preserve"> </w:t>
      </w:r>
      <w:r w:rsidR="00BC7AE1">
        <w:rPr>
          <w:rStyle w:val="normaltextrun"/>
          <w:rFonts w:ascii="Arial" w:hAnsi="Arial" w:cs="Arial"/>
          <w:lang w:val="pt-PT"/>
        </w:rPr>
        <w:t xml:space="preserve">conta </w:t>
      </w:r>
      <w:r w:rsidR="00763492" w:rsidRPr="00A0624C">
        <w:rPr>
          <w:rStyle w:val="normaltextrun"/>
          <w:rFonts w:ascii="Arial" w:hAnsi="Arial" w:cs="Arial"/>
          <w:lang w:val="pt-PT"/>
        </w:rPr>
        <w:t xml:space="preserve">com a elegante </w:t>
      </w:r>
      <w:r w:rsidR="0042138E" w:rsidRPr="00A0624C">
        <w:rPr>
          <w:rStyle w:val="normaltextrun"/>
          <w:rFonts w:ascii="Arial" w:hAnsi="Arial" w:cs="Arial"/>
          <w:lang w:val="pt-PT"/>
        </w:rPr>
        <w:t xml:space="preserve">pele </w:t>
      </w:r>
      <w:proofErr w:type="spellStart"/>
      <w:r w:rsidR="00763492" w:rsidRPr="00A0624C">
        <w:rPr>
          <w:rStyle w:val="normaltextrun"/>
          <w:rFonts w:ascii="Arial" w:hAnsi="Arial" w:cs="Arial"/>
          <w:lang w:val="pt-PT"/>
        </w:rPr>
        <w:t>Tan</w:t>
      </w:r>
      <w:proofErr w:type="spellEnd"/>
      <w:r w:rsidR="00763492" w:rsidRPr="00A0624C">
        <w:rPr>
          <w:rStyle w:val="normaltextrun"/>
          <w:rFonts w:ascii="Arial" w:hAnsi="Arial" w:cs="Arial"/>
          <w:lang w:val="pt-PT"/>
        </w:rPr>
        <w:t xml:space="preserve"> </w:t>
      </w:r>
      <w:proofErr w:type="spellStart"/>
      <w:r w:rsidR="00763492" w:rsidRPr="00A0624C">
        <w:rPr>
          <w:rStyle w:val="normaltextrun"/>
          <w:rFonts w:ascii="Arial" w:hAnsi="Arial" w:cs="Arial"/>
          <w:lang w:val="pt-PT"/>
        </w:rPr>
        <w:t>Nappa</w:t>
      </w:r>
      <w:proofErr w:type="spellEnd"/>
      <w:r w:rsidR="00763492" w:rsidRPr="00A0624C">
        <w:rPr>
          <w:rStyle w:val="normaltextrun"/>
          <w:rFonts w:ascii="Arial" w:hAnsi="Arial" w:cs="Arial"/>
          <w:lang w:val="pt-PT"/>
        </w:rPr>
        <w:t xml:space="preserve"> e </w:t>
      </w:r>
      <w:proofErr w:type="spellStart"/>
      <w:r w:rsidR="00763492" w:rsidRPr="00A0624C">
        <w:rPr>
          <w:rStyle w:val="normaltextrun"/>
          <w:rFonts w:ascii="Arial" w:hAnsi="Arial" w:cs="Arial"/>
          <w:lang w:val="pt-PT"/>
        </w:rPr>
        <w:t>Suede</w:t>
      </w:r>
      <w:proofErr w:type="spellEnd"/>
      <w:r w:rsidR="00763492" w:rsidRPr="00A0624C">
        <w:rPr>
          <w:rStyle w:val="normaltextrun"/>
          <w:rFonts w:ascii="Arial" w:hAnsi="Arial" w:cs="Arial"/>
          <w:lang w:val="pt-PT"/>
        </w:rPr>
        <w:t>.</w:t>
      </w:r>
    </w:p>
    <w:p w14:paraId="53EBAE24" w14:textId="17ED4BA3" w:rsidR="00AB4EFF" w:rsidRPr="00A0624C" w:rsidRDefault="00AB4EFF" w:rsidP="00A0624C">
      <w:pPr>
        <w:pStyle w:val="Flietext"/>
        <w:widowControl/>
        <w:suppressAutoHyphens/>
        <w:rPr>
          <w:lang w:val="pt-PT"/>
        </w:rPr>
      </w:pPr>
    </w:p>
    <w:p w14:paraId="13847DE9" w14:textId="1F524962" w:rsidR="00AB4EFF" w:rsidRPr="00A0624C" w:rsidRDefault="005A300B" w:rsidP="00A0624C">
      <w:pPr>
        <w:pStyle w:val="Heading1Numbered"/>
        <w:rPr>
          <w:rStyle w:val="eop"/>
          <w:lang w:val="pt-PT"/>
        </w:rPr>
      </w:pPr>
      <w:bookmarkStart w:id="9" w:name="_Toc187394296"/>
      <w:r w:rsidRPr="00A0624C">
        <w:rPr>
          <w:rStyle w:val="normaltextrun"/>
          <w:lang w:val="pt-PT"/>
        </w:rPr>
        <w:lastRenderedPageBreak/>
        <w:t>CONFORTO E CONECTIVIDADE</w:t>
      </w:r>
      <w:bookmarkEnd w:id="9"/>
    </w:p>
    <w:p w14:paraId="33DE15F6" w14:textId="41AFD3B4" w:rsidR="0078238E" w:rsidRPr="00A0624C" w:rsidRDefault="0078238E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 xml:space="preserve">Com as suas dimensões generosas, o habitáculo do Mazda6e faz mais do que apenas parecer espaçoso. De facto, muitas das dimensões interiores estão entre as melhores da sua classe. O espaço </w:t>
      </w:r>
      <w:r w:rsidR="008125BD" w:rsidRPr="00A0624C">
        <w:rPr>
          <w:rStyle w:val="normaltextrun"/>
          <w:rFonts w:ascii="Arial" w:hAnsi="Arial" w:cs="Arial"/>
          <w:lang w:val="pt-PT"/>
        </w:rPr>
        <w:t xml:space="preserve">para a cabeça à </w:t>
      </w:r>
      <w:r w:rsidRPr="00A0624C">
        <w:rPr>
          <w:rStyle w:val="normaltextrun"/>
          <w:rFonts w:ascii="Arial" w:hAnsi="Arial" w:cs="Arial"/>
          <w:lang w:val="pt-PT"/>
        </w:rPr>
        <w:t xml:space="preserve">frente e atrás mede </w:t>
      </w:r>
      <w:r w:rsidR="008125BD" w:rsidRPr="00A0624C">
        <w:rPr>
          <w:rStyle w:val="normaltextrun"/>
          <w:rFonts w:ascii="Arial" w:hAnsi="Arial" w:cs="Arial"/>
          <w:lang w:val="pt-PT"/>
        </w:rPr>
        <w:t xml:space="preserve">988 </w:t>
      </w:r>
      <w:r w:rsidRPr="00A0624C">
        <w:rPr>
          <w:rStyle w:val="normaltextrun"/>
          <w:rFonts w:ascii="Arial" w:hAnsi="Arial" w:cs="Arial"/>
          <w:lang w:val="pt-PT"/>
        </w:rPr>
        <w:t xml:space="preserve">mm e </w:t>
      </w:r>
      <w:r w:rsidR="00D07D42" w:rsidRPr="00A0624C">
        <w:rPr>
          <w:rStyle w:val="normaltextrun"/>
          <w:rFonts w:ascii="Arial" w:hAnsi="Arial" w:cs="Arial"/>
          <w:lang w:val="pt-PT"/>
        </w:rPr>
        <w:t xml:space="preserve">963 </w:t>
      </w:r>
      <w:r w:rsidRPr="00A0624C">
        <w:rPr>
          <w:rStyle w:val="normaltextrun"/>
          <w:rFonts w:ascii="Arial" w:hAnsi="Arial" w:cs="Arial"/>
          <w:lang w:val="pt-PT"/>
        </w:rPr>
        <w:t xml:space="preserve">mm, respetivamente, enquanto </w:t>
      </w:r>
      <w:r w:rsidR="00D07D42" w:rsidRPr="00A0624C">
        <w:rPr>
          <w:rStyle w:val="normaltextrun"/>
          <w:rFonts w:ascii="Arial" w:hAnsi="Arial" w:cs="Arial"/>
          <w:lang w:val="pt-PT"/>
        </w:rPr>
        <w:t xml:space="preserve">o espaço para os ombros </w:t>
      </w:r>
      <w:r w:rsidRPr="00A0624C">
        <w:rPr>
          <w:rStyle w:val="normaltextrun"/>
          <w:rFonts w:ascii="Arial" w:hAnsi="Arial" w:cs="Arial"/>
          <w:lang w:val="pt-PT"/>
        </w:rPr>
        <w:t xml:space="preserve">é </w:t>
      </w:r>
      <w:r w:rsidR="00D07D42" w:rsidRPr="00A0624C">
        <w:rPr>
          <w:rStyle w:val="normaltextrun"/>
          <w:rFonts w:ascii="Arial" w:hAnsi="Arial" w:cs="Arial"/>
          <w:lang w:val="pt-PT"/>
        </w:rPr>
        <w:t xml:space="preserve">de 1.478 </w:t>
      </w:r>
      <w:r w:rsidRPr="00A0624C">
        <w:rPr>
          <w:rStyle w:val="normaltextrun"/>
          <w:rFonts w:ascii="Arial" w:hAnsi="Arial" w:cs="Arial"/>
          <w:lang w:val="pt-PT"/>
        </w:rPr>
        <w:t xml:space="preserve">mm à frente e </w:t>
      </w:r>
      <w:r w:rsidR="00D07D42" w:rsidRPr="00A0624C">
        <w:rPr>
          <w:rStyle w:val="normaltextrun"/>
          <w:rFonts w:ascii="Arial" w:hAnsi="Arial" w:cs="Arial"/>
          <w:lang w:val="pt-PT"/>
        </w:rPr>
        <w:t xml:space="preserve">1.416 </w:t>
      </w:r>
      <w:r w:rsidRPr="00A0624C">
        <w:rPr>
          <w:rStyle w:val="normaltextrun"/>
          <w:rFonts w:ascii="Arial" w:hAnsi="Arial" w:cs="Arial"/>
          <w:lang w:val="pt-PT"/>
        </w:rPr>
        <w:t xml:space="preserve">mm </w:t>
      </w:r>
      <w:r w:rsidR="00A62F6E" w:rsidRPr="00A0624C">
        <w:rPr>
          <w:rStyle w:val="normaltextrun"/>
          <w:rFonts w:ascii="Arial" w:hAnsi="Arial" w:cs="Arial"/>
          <w:lang w:val="pt-PT"/>
        </w:rPr>
        <w:t>atrás</w:t>
      </w:r>
      <w:r w:rsidRPr="00A0624C">
        <w:rPr>
          <w:rStyle w:val="normaltextrun"/>
          <w:rFonts w:ascii="Arial" w:hAnsi="Arial" w:cs="Arial"/>
          <w:lang w:val="pt-PT"/>
        </w:rPr>
        <w:t xml:space="preserve">. </w:t>
      </w:r>
      <w:r w:rsidR="00AE163E" w:rsidRPr="00A0624C">
        <w:rPr>
          <w:rStyle w:val="normaltextrun"/>
          <w:rFonts w:ascii="Arial" w:hAnsi="Arial" w:cs="Arial"/>
          <w:lang w:val="pt-PT"/>
        </w:rPr>
        <w:t xml:space="preserve">O espaço para a anca </w:t>
      </w:r>
      <w:r w:rsidR="0083335D" w:rsidRPr="00A0624C">
        <w:rPr>
          <w:rStyle w:val="normaltextrun"/>
          <w:rFonts w:ascii="Arial" w:hAnsi="Arial" w:cs="Arial"/>
          <w:lang w:val="pt-PT"/>
        </w:rPr>
        <w:t xml:space="preserve">à frente e </w:t>
      </w:r>
      <w:r w:rsidRPr="00A0624C">
        <w:rPr>
          <w:rStyle w:val="normaltextrun"/>
          <w:rFonts w:ascii="Arial" w:hAnsi="Arial" w:cs="Arial"/>
          <w:lang w:val="pt-PT"/>
        </w:rPr>
        <w:t xml:space="preserve">atrás </w:t>
      </w:r>
      <w:r w:rsidR="00AE163E" w:rsidRPr="00A0624C">
        <w:rPr>
          <w:rStyle w:val="normaltextrun"/>
          <w:rFonts w:ascii="Arial" w:hAnsi="Arial" w:cs="Arial"/>
          <w:lang w:val="pt-PT"/>
        </w:rPr>
        <w:t xml:space="preserve">mede </w:t>
      </w:r>
      <w:r w:rsidR="00F82545" w:rsidRPr="00A0624C">
        <w:rPr>
          <w:rStyle w:val="normaltextrun"/>
          <w:rFonts w:ascii="Arial" w:hAnsi="Arial" w:cs="Arial"/>
          <w:lang w:val="pt-PT"/>
        </w:rPr>
        <w:t xml:space="preserve">1.394 mm e 1.392 mm, enquanto </w:t>
      </w:r>
      <w:r w:rsidR="001B73ED" w:rsidRPr="00A0624C">
        <w:rPr>
          <w:rStyle w:val="normaltextrun"/>
          <w:rFonts w:ascii="Arial" w:hAnsi="Arial" w:cs="Arial"/>
          <w:lang w:val="pt-PT"/>
        </w:rPr>
        <w:t xml:space="preserve">o espaço para as pernas </w:t>
      </w:r>
      <w:r w:rsidRPr="00A0624C">
        <w:rPr>
          <w:rStyle w:val="normaltextrun"/>
          <w:rFonts w:ascii="Arial" w:hAnsi="Arial" w:cs="Arial"/>
          <w:lang w:val="pt-PT"/>
        </w:rPr>
        <w:t xml:space="preserve">é de respeitáveis </w:t>
      </w:r>
      <w:r w:rsidR="002D5AA4" w:rsidRPr="00A0624C">
        <w:rPr>
          <w:rStyle w:val="normaltextrun"/>
          <w:rFonts w:ascii="Arial" w:hAnsi="Arial" w:cs="Arial"/>
          <w:lang w:val="pt-PT"/>
        </w:rPr>
        <w:t xml:space="preserve">1.074 </w:t>
      </w:r>
      <w:r w:rsidRPr="00A0624C">
        <w:rPr>
          <w:rStyle w:val="normaltextrun"/>
          <w:rFonts w:ascii="Arial" w:hAnsi="Arial" w:cs="Arial"/>
          <w:lang w:val="pt-PT"/>
        </w:rPr>
        <w:t xml:space="preserve">mm </w:t>
      </w:r>
      <w:r w:rsidR="00AE163E" w:rsidRPr="00A0624C">
        <w:rPr>
          <w:rStyle w:val="normaltextrun"/>
          <w:rFonts w:ascii="Arial" w:hAnsi="Arial" w:cs="Arial"/>
          <w:lang w:val="pt-PT"/>
        </w:rPr>
        <w:t xml:space="preserve">à frente </w:t>
      </w:r>
      <w:r w:rsidR="002D5AA4" w:rsidRPr="00A0624C">
        <w:rPr>
          <w:rStyle w:val="normaltextrun"/>
          <w:rFonts w:ascii="Arial" w:hAnsi="Arial" w:cs="Arial"/>
          <w:lang w:val="pt-PT"/>
        </w:rPr>
        <w:t xml:space="preserve">e 921 mm </w:t>
      </w:r>
      <w:r w:rsidR="00AE163E" w:rsidRPr="00A0624C">
        <w:rPr>
          <w:rStyle w:val="normaltextrun"/>
          <w:rFonts w:ascii="Arial" w:hAnsi="Arial" w:cs="Arial"/>
          <w:lang w:val="pt-PT"/>
        </w:rPr>
        <w:t>atrás</w:t>
      </w:r>
      <w:r w:rsidRPr="00A0624C">
        <w:rPr>
          <w:rStyle w:val="normaltextrun"/>
          <w:rFonts w:ascii="Arial" w:hAnsi="Arial" w:cs="Arial"/>
          <w:lang w:val="pt-PT"/>
        </w:rPr>
        <w:t>.</w:t>
      </w:r>
    </w:p>
    <w:p w14:paraId="10EF49B9" w14:textId="2FAD66E0" w:rsidR="00412F1C" w:rsidRPr="00A0624C" w:rsidRDefault="0078238E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 xml:space="preserve">Segurança e conveniência são as principais motivações por detrás do HMI (interface homem-máquina) do Mazda6e, com a tecnologia de ecrã posicionada de acordo com o tipo de informação apresentada e o campo de visão do condutor. Os destaques incluem o </w:t>
      </w:r>
      <w:proofErr w:type="spellStart"/>
      <w:r w:rsidRPr="00A0624C">
        <w:rPr>
          <w:rStyle w:val="normaltextrun"/>
          <w:rFonts w:ascii="Arial" w:hAnsi="Arial" w:cs="Arial"/>
          <w:lang w:val="pt-PT"/>
        </w:rPr>
        <w:t>head-up</w:t>
      </w:r>
      <w:proofErr w:type="spellEnd"/>
      <w:r w:rsidRPr="00A0624C">
        <w:rPr>
          <w:rStyle w:val="normaltextrun"/>
          <w:rFonts w:ascii="Arial" w:hAnsi="Arial" w:cs="Arial"/>
          <w:lang w:val="pt-PT"/>
        </w:rPr>
        <w:t xml:space="preserve"> display de realidade aumentada (AR-HUD), que projeta dinamicamente informações ativas e relevantes para a condução no ecrã virtual de </w:t>
      </w:r>
      <w:r w:rsidR="00A62F6E" w:rsidRPr="00A0624C">
        <w:rPr>
          <w:rStyle w:val="normaltextrun"/>
          <w:rFonts w:ascii="Arial" w:hAnsi="Arial" w:cs="Arial"/>
          <w:lang w:val="pt-PT"/>
        </w:rPr>
        <w:t>50</w:t>
      </w:r>
      <w:r w:rsidRPr="00A0624C">
        <w:rPr>
          <w:rStyle w:val="normaltextrun"/>
          <w:rFonts w:ascii="Arial" w:hAnsi="Arial" w:cs="Arial"/>
          <w:lang w:val="pt-PT"/>
        </w:rPr>
        <w:t xml:space="preserve"> polegadas no para-brisas, à profundidade de visão </w:t>
      </w:r>
      <w:r w:rsidR="00AF1C96" w:rsidRPr="00A0624C">
        <w:rPr>
          <w:rStyle w:val="normaltextrun"/>
          <w:rFonts w:ascii="Arial" w:hAnsi="Arial" w:cs="Arial"/>
          <w:lang w:val="pt-PT"/>
        </w:rPr>
        <w:t xml:space="preserve">habitual do condutor </w:t>
      </w:r>
      <w:r w:rsidRPr="00A0624C">
        <w:rPr>
          <w:rStyle w:val="normaltextrun"/>
          <w:rFonts w:ascii="Arial" w:hAnsi="Arial" w:cs="Arial"/>
          <w:lang w:val="pt-PT"/>
        </w:rPr>
        <w:t xml:space="preserve">de 7,5 </w:t>
      </w:r>
      <w:r w:rsidR="00116C55" w:rsidRPr="00A0624C">
        <w:rPr>
          <w:rStyle w:val="normaltextrun"/>
          <w:rFonts w:ascii="Arial" w:hAnsi="Arial" w:cs="Arial"/>
          <w:lang w:val="pt-PT"/>
        </w:rPr>
        <w:t>metros</w:t>
      </w:r>
      <w:r w:rsidRPr="00A0624C">
        <w:rPr>
          <w:rStyle w:val="normaltextrun"/>
          <w:rFonts w:ascii="Arial" w:hAnsi="Arial" w:cs="Arial"/>
          <w:lang w:val="pt-PT"/>
        </w:rPr>
        <w:t xml:space="preserve">. </w:t>
      </w:r>
    </w:p>
    <w:p w14:paraId="37C8F3F1" w14:textId="715C019E" w:rsidR="0078238E" w:rsidRPr="00A0624C" w:rsidRDefault="0078238E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>Exigindo um movimento mínimo dos olhos, a realidade aumentada - uma estreia da Mazda - sobrepõe dados ao cenário atual, permitindo ao condutor reagir intuitivamente. A configuração também permite personalizar a quantidade de informação apresentada e inclui funcionalidades inteligentes como o "modo neve", que melhora a legibilidade do AR-HUD ao alterar a cor do texto e das marcações de branco para azul quando está a nevar.</w:t>
      </w:r>
    </w:p>
    <w:p w14:paraId="36D14796" w14:textId="145E1BDF" w:rsidR="0078238E" w:rsidRPr="00A0624C" w:rsidRDefault="0078238E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>Enquanto o painel de instrumentos digital de 10,2 polegadas se concentra em informações de estado (por exemplo</w:t>
      </w:r>
      <w:r w:rsidR="00F81A6F" w:rsidRPr="00A0624C">
        <w:rPr>
          <w:rStyle w:val="normaltextrun"/>
          <w:rFonts w:ascii="Arial" w:hAnsi="Arial" w:cs="Arial"/>
          <w:lang w:val="pt-PT"/>
        </w:rPr>
        <w:t xml:space="preserve">, </w:t>
      </w:r>
      <w:r w:rsidRPr="00A0624C">
        <w:rPr>
          <w:rStyle w:val="normaltextrun"/>
          <w:rFonts w:ascii="Arial" w:hAnsi="Arial" w:cs="Arial"/>
          <w:lang w:val="pt-PT"/>
        </w:rPr>
        <w:t xml:space="preserve">avisos de porta aberta), o ecrã tátil de 14,6 polegadas na consola central dá acesso a funcionalidades de comunicação e entretenimento. Este último apresenta uma interface semelhante à de um smartphone com funcionalidade de deslize. Apresenta o mapa de navegação ou um papel de parede que pode ser personalizado a partir de uma das 12 imagens de fundo pré-instaladas. </w:t>
      </w:r>
    </w:p>
    <w:p w14:paraId="5737AAD7" w14:textId="3845A705" w:rsidR="00AB4EFF" w:rsidRPr="00A0624C" w:rsidRDefault="0078238E" w:rsidP="00A0624C">
      <w:pPr>
        <w:pStyle w:val="Flietext"/>
        <w:widowControl/>
        <w:suppressAutoHyphens/>
        <w:rPr>
          <w:rStyle w:val="normaltextrun"/>
          <w:rFonts w:ascii="Arial" w:hAnsi="Arial" w:cs="Arial"/>
          <w:lang w:val="pt-PT"/>
        </w:rPr>
      </w:pPr>
      <w:r w:rsidRPr="00A0624C">
        <w:rPr>
          <w:rStyle w:val="normaltextrun"/>
          <w:rFonts w:ascii="Arial" w:hAnsi="Arial" w:cs="Arial"/>
          <w:lang w:val="pt-PT"/>
        </w:rPr>
        <w:t>Existe ainda um ecrã tátil traseiro, que permite aos passageiros de trás ajustar as definições de climatização, acionar o para-sol e ajustar a posição do banco do passageiro da frente quando o veículo está estacionado.</w:t>
      </w:r>
    </w:p>
    <w:p w14:paraId="678C84A4" w14:textId="77777777" w:rsidR="00220198" w:rsidRPr="00A0624C" w:rsidRDefault="00220198" w:rsidP="00A0624C">
      <w:pPr>
        <w:keepLines w:val="0"/>
        <w:tabs>
          <w:tab w:val="clear" w:pos="1320"/>
        </w:tabs>
        <w:spacing w:after="0" w:line="240" w:lineRule="auto"/>
        <w:jc w:val="left"/>
        <w:rPr>
          <w:rStyle w:val="normaltextrun"/>
          <w:rFonts w:eastAsia="源真ゴシックP Regular"/>
          <w:b/>
          <w:bCs/>
          <w:caps/>
          <w:kern w:val="2"/>
          <w:sz w:val="20"/>
          <w:szCs w:val="20"/>
          <w:lang w:val="pt-PT" w:eastAsia="ja-JP"/>
        </w:rPr>
      </w:pPr>
      <w:r w:rsidRPr="00A0624C">
        <w:rPr>
          <w:rStyle w:val="normaltextrun"/>
          <w:b/>
          <w:bCs/>
          <w:caps/>
          <w:lang w:val="pt-PT"/>
        </w:rPr>
        <w:br w:type="page"/>
      </w:r>
    </w:p>
    <w:p w14:paraId="6907E363" w14:textId="61146C53" w:rsidR="00A02385" w:rsidRPr="00A0624C" w:rsidRDefault="00A02385" w:rsidP="00A0624C">
      <w:pPr>
        <w:pStyle w:val="Flietext"/>
        <w:widowControl/>
        <w:suppressAutoHyphens/>
        <w:rPr>
          <w:rStyle w:val="normaltextrun"/>
          <w:b/>
          <w:bCs/>
          <w:caps/>
          <w:lang w:val="pt-PT"/>
        </w:rPr>
      </w:pPr>
      <w:r w:rsidRPr="00A0624C">
        <w:rPr>
          <w:rStyle w:val="normaltextrun"/>
          <w:b/>
          <w:bCs/>
          <w:caps/>
          <w:lang w:val="pt-PT"/>
        </w:rPr>
        <w:lastRenderedPageBreak/>
        <w:t>Experiência cómoda e intuitiva</w:t>
      </w:r>
    </w:p>
    <w:p w14:paraId="6AEB344C" w14:textId="77777777" w:rsidR="00BC7AE1" w:rsidRDefault="00A02385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Com o reconhecimento de voz disponível em nove línguas europeias, as mãos do condutor podem permanecer no volante enquanto utiliza várias tecnologias, desde os sistemas de navegação e de controlo da climatização até ao sistema áudio </w:t>
      </w:r>
      <w:proofErr w:type="spellStart"/>
      <w:r w:rsidR="005D3AB5" w:rsidRPr="00A0624C">
        <w:rPr>
          <w:rStyle w:val="normaltextrun"/>
          <w:lang w:val="pt-PT"/>
        </w:rPr>
        <w:t>SonyPRO</w:t>
      </w:r>
      <w:proofErr w:type="spellEnd"/>
      <w:r w:rsidR="00F15819" w:rsidRPr="00A0624C">
        <w:rPr>
          <w:rStyle w:val="normaltextrun"/>
          <w:vertAlign w:val="superscript"/>
          <w:lang w:val="pt-PT"/>
        </w:rPr>
        <w:t>®</w:t>
      </w:r>
      <w:r w:rsidRPr="00A0624C">
        <w:rPr>
          <w:rStyle w:val="normaltextrun"/>
          <w:lang w:val="pt-PT"/>
        </w:rPr>
        <w:t xml:space="preserve"> com 14 colunas. </w:t>
      </w:r>
    </w:p>
    <w:p w14:paraId="75B5A923" w14:textId="77777777" w:rsidR="00BC7AE1" w:rsidRDefault="00A02385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O controlo por gestos, outra estreia da Mazda, também é possível para várias operações. </w:t>
      </w:r>
    </w:p>
    <w:p w14:paraId="6EAB3E67" w14:textId="5C424749" w:rsidR="00A02385" w:rsidRPr="00A0624C" w:rsidRDefault="00A02385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A função de chave Bluetooth </w:t>
      </w:r>
      <w:r w:rsidR="00671027" w:rsidRPr="00A0624C">
        <w:rPr>
          <w:rStyle w:val="normaltextrun"/>
          <w:lang w:val="pt-PT"/>
        </w:rPr>
        <w:t xml:space="preserve">permite </w:t>
      </w:r>
      <w:r w:rsidRPr="00A0624C">
        <w:rPr>
          <w:rStyle w:val="normaltextrun"/>
          <w:lang w:val="pt-PT"/>
        </w:rPr>
        <w:t xml:space="preserve">aceder e ligar o Mazda6e utilizando um smartphone </w:t>
      </w:r>
      <w:r w:rsidR="00671027" w:rsidRPr="00A0624C">
        <w:rPr>
          <w:rStyle w:val="normaltextrun"/>
          <w:lang w:val="pt-PT"/>
        </w:rPr>
        <w:t xml:space="preserve">e </w:t>
      </w:r>
      <w:r w:rsidRPr="00A0624C">
        <w:rPr>
          <w:rStyle w:val="normaltextrun"/>
          <w:lang w:val="pt-PT"/>
        </w:rPr>
        <w:t xml:space="preserve">pode ser partilhada com até três outros utilizadores por períodos de tempo predefinidos. </w:t>
      </w:r>
    </w:p>
    <w:p w14:paraId="3F161941" w14:textId="77777777" w:rsidR="00692CAE" w:rsidRDefault="00692CAE" w:rsidP="00A0624C">
      <w:pPr>
        <w:pStyle w:val="Flietext"/>
        <w:widowControl/>
        <w:suppressAutoHyphens/>
        <w:rPr>
          <w:rStyle w:val="normaltextrun"/>
          <w:b/>
          <w:bCs/>
          <w:caps/>
          <w:lang w:val="pt-PT"/>
        </w:rPr>
      </w:pPr>
    </w:p>
    <w:p w14:paraId="6A669552" w14:textId="0D1022DC" w:rsidR="00FE7E16" w:rsidRPr="00A0624C" w:rsidRDefault="00C9112D" w:rsidP="00A0624C">
      <w:pPr>
        <w:pStyle w:val="Flietext"/>
        <w:widowControl/>
        <w:suppressAutoHyphens/>
        <w:rPr>
          <w:rStyle w:val="normaltextrun"/>
          <w:b/>
          <w:bCs/>
          <w:caps/>
          <w:lang w:val="pt-PT"/>
        </w:rPr>
      </w:pPr>
      <w:r w:rsidRPr="00A0624C">
        <w:rPr>
          <w:rStyle w:val="normaltextrun"/>
          <w:b/>
          <w:bCs/>
          <w:caps/>
          <w:lang w:val="pt-PT"/>
        </w:rPr>
        <w:t xml:space="preserve">modos inteligentes </w:t>
      </w:r>
      <w:r w:rsidR="00DB1A42" w:rsidRPr="00A0624C">
        <w:rPr>
          <w:rStyle w:val="normaltextrun"/>
          <w:b/>
          <w:bCs/>
          <w:caps/>
          <w:lang w:val="pt-PT"/>
        </w:rPr>
        <w:t xml:space="preserve">para </w:t>
      </w:r>
      <w:r w:rsidR="00280F8A" w:rsidRPr="00A0624C">
        <w:rPr>
          <w:rStyle w:val="normaltextrun"/>
          <w:b/>
          <w:bCs/>
          <w:caps/>
          <w:lang w:val="pt-PT"/>
        </w:rPr>
        <w:t xml:space="preserve">situações </w:t>
      </w:r>
      <w:r w:rsidR="00DB1A42" w:rsidRPr="00A0624C">
        <w:rPr>
          <w:rStyle w:val="normaltextrun"/>
          <w:b/>
          <w:bCs/>
          <w:caps/>
          <w:lang w:val="pt-PT"/>
        </w:rPr>
        <w:t>específicas</w:t>
      </w:r>
    </w:p>
    <w:p w14:paraId="078964C9" w14:textId="75A2F633" w:rsidR="00C44795" w:rsidRPr="00A0624C" w:rsidRDefault="00A02385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>Seis "</w:t>
      </w:r>
      <w:proofErr w:type="spellStart"/>
      <w:r w:rsidRPr="00A0624C">
        <w:rPr>
          <w:rStyle w:val="normaltextrun"/>
          <w:lang w:val="pt-PT"/>
        </w:rPr>
        <w:t>Smart</w:t>
      </w:r>
      <w:proofErr w:type="spellEnd"/>
      <w:r w:rsidRPr="00A0624C">
        <w:rPr>
          <w:rStyle w:val="normaltextrun"/>
          <w:lang w:val="pt-PT"/>
        </w:rPr>
        <w:t xml:space="preserve"> </w:t>
      </w:r>
      <w:proofErr w:type="spellStart"/>
      <w:r w:rsidRPr="00A0624C">
        <w:rPr>
          <w:rStyle w:val="normaltextrun"/>
          <w:lang w:val="pt-PT"/>
        </w:rPr>
        <w:t>Modes</w:t>
      </w:r>
      <w:proofErr w:type="spellEnd"/>
      <w:r w:rsidRPr="00A0624C">
        <w:rPr>
          <w:rStyle w:val="normaltextrun"/>
          <w:lang w:val="pt-PT"/>
        </w:rPr>
        <w:t>" ajustam automaticamente várias funções do veículo com um só comando</w:t>
      </w:r>
      <w:r w:rsidR="0043448F" w:rsidRPr="00A0624C">
        <w:rPr>
          <w:rStyle w:val="normaltextrun"/>
          <w:lang w:val="pt-PT"/>
        </w:rPr>
        <w:t xml:space="preserve">, adaptando </w:t>
      </w:r>
      <w:r w:rsidR="00D06A43" w:rsidRPr="00A0624C">
        <w:rPr>
          <w:rStyle w:val="normaltextrun"/>
          <w:lang w:val="pt-PT"/>
        </w:rPr>
        <w:t xml:space="preserve">convenientemente </w:t>
      </w:r>
      <w:r w:rsidR="0043448F" w:rsidRPr="00A0624C">
        <w:rPr>
          <w:rStyle w:val="normaltextrun"/>
          <w:lang w:val="pt-PT"/>
        </w:rPr>
        <w:t xml:space="preserve">o </w:t>
      </w:r>
      <w:r w:rsidR="00524BF9" w:rsidRPr="00A0624C">
        <w:rPr>
          <w:rStyle w:val="normaltextrun"/>
          <w:lang w:val="pt-PT"/>
        </w:rPr>
        <w:t xml:space="preserve">estado </w:t>
      </w:r>
      <w:r w:rsidR="0043448F" w:rsidRPr="00A0624C">
        <w:rPr>
          <w:rStyle w:val="normaltextrun"/>
          <w:lang w:val="pt-PT"/>
        </w:rPr>
        <w:t xml:space="preserve">do veículo a </w:t>
      </w:r>
      <w:r w:rsidR="00280F8A" w:rsidRPr="00A0624C">
        <w:rPr>
          <w:rStyle w:val="normaltextrun"/>
          <w:lang w:val="pt-PT"/>
        </w:rPr>
        <w:t xml:space="preserve">cenários </w:t>
      </w:r>
      <w:r w:rsidR="00543300" w:rsidRPr="00A0624C">
        <w:rPr>
          <w:rStyle w:val="normaltextrun"/>
          <w:lang w:val="pt-PT"/>
        </w:rPr>
        <w:t>comuns</w:t>
      </w:r>
      <w:r w:rsidRPr="00A0624C">
        <w:rPr>
          <w:rStyle w:val="normaltextrun"/>
          <w:lang w:val="pt-PT"/>
        </w:rPr>
        <w:t xml:space="preserve">. </w:t>
      </w:r>
    </w:p>
    <w:p w14:paraId="40326640" w14:textId="367F3FD1" w:rsidR="00A02385" w:rsidRPr="00A0624C" w:rsidRDefault="00525B20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Ao sair temporariamente do automóvel, </w:t>
      </w:r>
      <w:r w:rsidR="00A02385" w:rsidRPr="00A0624C">
        <w:rPr>
          <w:rStyle w:val="normaltextrun"/>
          <w:b/>
          <w:bCs/>
          <w:lang w:val="pt-PT"/>
        </w:rPr>
        <w:t xml:space="preserve">o Modo de Saída </w:t>
      </w:r>
      <w:r w:rsidR="00A02385" w:rsidRPr="00A0624C">
        <w:rPr>
          <w:rStyle w:val="normaltextrun"/>
          <w:lang w:val="pt-PT"/>
        </w:rPr>
        <w:t xml:space="preserve">mantém uma temperatura constante do habitáculo </w:t>
      </w:r>
      <w:r w:rsidR="00C44795" w:rsidRPr="00A0624C">
        <w:rPr>
          <w:rStyle w:val="normaltextrun"/>
          <w:lang w:val="pt-PT"/>
        </w:rPr>
        <w:t xml:space="preserve">para os passageiros, animais de estimação ou compras que permaneçam no automóvel </w:t>
      </w:r>
      <w:r w:rsidR="00A02385" w:rsidRPr="00A0624C">
        <w:rPr>
          <w:rStyle w:val="normaltextrun"/>
          <w:lang w:val="pt-PT"/>
        </w:rPr>
        <w:t>e apresenta uma mensagem de que o condutor regressará em breve</w:t>
      </w:r>
      <w:r w:rsidR="00FA771E" w:rsidRPr="00A0624C">
        <w:rPr>
          <w:rStyle w:val="normaltextrun"/>
          <w:lang w:val="pt-PT"/>
        </w:rPr>
        <w:t>.</w:t>
      </w:r>
    </w:p>
    <w:p w14:paraId="6628A547" w14:textId="779CA71A" w:rsidR="009E3368" w:rsidRPr="00A0624C" w:rsidRDefault="00B86C82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O </w:t>
      </w:r>
      <w:r w:rsidR="00A0624C" w:rsidRPr="00A0624C">
        <w:rPr>
          <w:rStyle w:val="normaltextrun"/>
          <w:b/>
          <w:bCs/>
          <w:lang w:val="pt-PT"/>
        </w:rPr>
        <w:t>M</w:t>
      </w:r>
      <w:r w:rsidR="00F22743" w:rsidRPr="00A0624C">
        <w:rPr>
          <w:rStyle w:val="normaltextrun"/>
          <w:b/>
          <w:bCs/>
          <w:lang w:val="pt-PT"/>
        </w:rPr>
        <w:t xml:space="preserve">odo de </w:t>
      </w:r>
      <w:r w:rsidR="00A0624C" w:rsidRPr="00A0624C">
        <w:rPr>
          <w:rStyle w:val="normaltextrun"/>
          <w:b/>
          <w:bCs/>
          <w:lang w:val="pt-PT"/>
        </w:rPr>
        <w:t>R</w:t>
      </w:r>
      <w:r w:rsidR="00F22743" w:rsidRPr="00A0624C">
        <w:rPr>
          <w:rStyle w:val="normaltextrun"/>
          <w:b/>
          <w:bCs/>
          <w:lang w:val="pt-PT"/>
        </w:rPr>
        <w:t xml:space="preserve">epouso </w:t>
      </w:r>
      <w:r w:rsidR="001B1CE7" w:rsidRPr="00A0624C">
        <w:rPr>
          <w:rStyle w:val="normaltextrun"/>
          <w:lang w:val="pt-PT"/>
        </w:rPr>
        <w:t>prepara o automóvel para repousar no interior durante várias horas</w:t>
      </w:r>
      <w:r w:rsidR="00ED2384" w:rsidRPr="00A0624C">
        <w:rPr>
          <w:rStyle w:val="normaltextrun"/>
          <w:lang w:val="pt-PT"/>
        </w:rPr>
        <w:t xml:space="preserve">, ajustando a posição do banco e </w:t>
      </w:r>
      <w:r w:rsidR="00DA1E78" w:rsidRPr="00A0624C">
        <w:rPr>
          <w:rStyle w:val="normaltextrun"/>
          <w:lang w:val="pt-PT"/>
        </w:rPr>
        <w:t>desligando a iluminação exterior e interior</w:t>
      </w:r>
      <w:r w:rsidR="00F22743" w:rsidRPr="00A0624C">
        <w:rPr>
          <w:rStyle w:val="normaltextrun"/>
          <w:lang w:val="pt-PT"/>
        </w:rPr>
        <w:t>:</w:t>
      </w:r>
    </w:p>
    <w:p w14:paraId="40598291" w14:textId="1A075F48" w:rsidR="009E3368" w:rsidRPr="00A0624C" w:rsidRDefault="00443D6A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O </w:t>
      </w:r>
      <w:r w:rsidR="00A0624C" w:rsidRPr="00A0624C">
        <w:rPr>
          <w:rStyle w:val="normaltextrun"/>
          <w:b/>
          <w:bCs/>
          <w:lang w:val="pt-PT"/>
        </w:rPr>
        <w:t>M</w:t>
      </w:r>
      <w:r w:rsidR="00F22743" w:rsidRPr="00A0624C">
        <w:rPr>
          <w:rStyle w:val="normaltextrun"/>
          <w:b/>
          <w:bCs/>
          <w:lang w:val="pt-PT"/>
        </w:rPr>
        <w:t xml:space="preserve">odo Relax </w:t>
      </w:r>
      <w:r w:rsidR="00965B81" w:rsidRPr="00A0624C">
        <w:rPr>
          <w:rStyle w:val="normaltextrun"/>
          <w:lang w:val="pt-PT"/>
        </w:rPr>
        <w:t xml:space="preserve">reorganiza </w:t>
      </w:r>
      <w:r w:rsidR="001367A1" w:rsidRPr="00A0624C">
        <w:rPr>
          <w:rStyle w:val="normaltextrun"/>
          <w:lang w:val="pt-PT"/>
        </w:rPr>
        <w:t xml:space="preserve">o habitáculo para uma breve </w:t>
      </w:r>
      <w:r w:rsidR="003D3F08" w:rsidRPr="00A0624C">
        <w:rPr>
          <w:rStyle w:val="normaltextrun"/>
          <w:lang w:val="pt-PT"/>
        </w:rPr>
        <w:t xml:space="preserve">pausa, ajustando a </w:t>
      </w:r>
      <w:r w:rsidR="006B3762" w:rsidRPr="00A0624C">
        <w:rPr>
          <w:rStyle w:val="normaltextrun"/>
          <w:lang w:val="pt-PT"/>
        </w:rPr>
        <w:t xml:space="preserve">posição dos bancos, o </w:t>
      </w:r>
      <w:r w:rsidR="009E3368" w:rsidRPr="00A0624C">
        <w:rPr>
          <w:rStyle w:val="normaltextrun"/>
          <w:lang w:val="pt-PT"/>
        </w:rPr>
        <w:t>ar condicionado</w:t>
      </w:r>
      <w:r w:rsidR="00050AF2" w:rsidRPr="00A0624C">
        <w:rPr>
          <w:rStyle w:val="normaltextrun"/>
          <w:lang w:val="pt-PT"/>
        </w:rPr>
        <w:t xml:space="preserve">, os vidros, a iluminação interior, o volume do som </w:t>
      </w:r>
      <w:r w:rsidR="00FF6D69" w:rsidRPr="00A0624C">
        <w:rPr>
          <w:rStyle w:val="normaltextrun"/>
          <w:lang w:val="pt-PT"/>
        </w:rPr>
        <w:t xml:space="preserve">e a iluminação interior </w:t>
      </w:r>
      <w:r w:rsidR="00AB040C" w:rsidRPr="00A0624C">
        <w:rPr>
          <w:rStyle w:val="normaltextrun"/>
          <w:lang w:val="pt-PT"/>
        </w:rPr>
        <w:t xml:space="preserve">de acordo com as preferências predefinidas pelo condutor e pelos passageiros. Também é possível </w:t>
      </w:r>
      <w:r w:rsidR="00410354" w:rsidRPr="00A0624C">
        <w:rPr>
          <w:rStyle w:val="normaltextrun"/>
          <w:lang w:val="pt-PT"/>
        </w:rPr>
        <w:t xml:space="preserve">ativar </w:t>
      </w:r>
      <w:r w:rsidR="009E3368" w:rsidRPr="00A0624C">
        <w:rPr>
          <w:rStyle w:val="normaltextrun"/>
          <w:lang w:val="pt-PT"/>
        </w:rPr>
        <w:t xml:space="preserve">o alarme </w:t>
      </w:r>
      <w:r w:rsidR="00410354" w:rsidRPr="00A0624C">
        <w:rPr>
          <w:rStyle w:val="normaltextrun"/>
          <w:lang w:val="pt-PT"/>
        </w:rPr>
        <w:t>após um período de tempo predefinido.</w:t>
      </w:r>
    </w:p>
    <w:p w14:paraId="44F2B9C2" w14:textId="5EDC5C8E" w:rsidR="009E3368" w:rsidRPr="00A0624C" w:rsidRDefault="008B0608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O </w:t>
      </w:r>
      <w:r w:rsidR="00A0624C" w:rsidRPr="00A0624C">
        <w:rPr>
          <w:rStyle w:val="normaltextrun"/>
          <w:b/>
          <w:bCs/>
          <w:lang w:val="pt-PT"/>
        </w:rPr>
        <w:t>M</w:t>
      </w:r>
      <w:r w:rsidR="00F22743" w:rsidRPr="00A0624C">
        <w:rPr>
          <w:rStyle w:val="normaltextrun"/>
          <w:b/>
          <w:bCs/>
          <w:lang w:val="pt-PT"/>
        </w:rPr>
        <w:t xml:space="preserve">odo de </w:t>
      </w:r>
      <w:r w:rsidR="00A0624C" w:rsidRPr="00A0624C">
        <w:rPr>
          <w:rStyle w:val="normaltextrun"/>
          <w:b/>
          <w:bCs/>
          <w:lang w:val="pt-PT"/>
        </w:rPr>
        <w:t>L</w:t>
      </w:r>
      <w:r w:rsidR="00F22743" w:rsidRPr="00A0624C">
        <w:rPr>
          <w:rStyle w:val="normaltextrun"/>
          <w:b/>
          <w:bCs/>
          <w:lang w:val="pt-PT"/>
        </w:rPr>
        <w:t xml:space="preserve">avagem do </w:t>
      </w:r>
      <w:r w:rsidR="00A0624C" w:rsidRPr="00A0624C">
        <w:rPr>
          <w:rStyle w:val="normaltextrun"/>
          <w:b/>
          <w:bCs/>
          <w:lang w:val="pt-PT"/>
        </w:rPr>
        <w:t>A</w:t>
      </w:r>
      <w:r w:rsidR="00F22743" w:rsidRPr="00A0624C">
        <w:rPr>
          <w:rStyle w:val="normaltextrun"/>
          <w:b/>
          <w:bCs/>
          <w:lang w:val="pt-PT"/>
        </w:rPr>
        <w:t xml:space="preserve">utomóvel </w:t>
      </w:r>
      <w:r w:rsidR="00E876D9" w:rsidRPr="00A0624C">
        <w:rPr>
          <w:rStyle w:val="normaltextrun"/>
          <w:lang w:val="pt-PT"/>
        </w:rPr>
        <w:t xml:space="preserve">ajuda a </w:t>
      </w:r>
      <w:r w:rsidR="009E3368" w:rsidRPr="00A0624C">
        <w:rPr>
          <w:rStyle w:val="normaltextrun"/>
          <w:lang w:val="pt-PT"/>
        </w:rPr>
        <w:t xml:space="preserve">evitar danos nas partes exteriores e a entrada de água durante a lavagem do automóvel: </w:t>
      </w:r>
      <w:r w:rsidR="00BC6295" w:rsidRPr="00A0624C">
        <w:rPr>
          <w:rStyle w:val="normaltextrun"/>
          <w:lang w:val="pt-PT"/>
        </w:rPr>
        <w:t>Desliga os limpa para-brisas automáticos, dobra os espelhos laterais, retrai o spoiler traseiro e fecha os vidros,</w:t>
      </w:r>
    </w:p>
    <w:p w14:paraId="2ECD3373" w14:textId="6E8ECE6B" w:rsidR="009E3368" w:rsidRPr="00A0624C" w:rsidRDefault="004D070C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lastRenderedPageBreak/>
        <w:t xml:space="preserve">O </w:t>
      </w:r>
      <w:r w:rsidR="00A0624C" w:rsidRPr="00A0624C">
        <w:rPr>
          <w:rStyle w:val="normaltextrun"/>
          <w:b/>
          <w:bCs/>
          <w:lang w:val="pt-PT"/>
        </w:rPr>
        <w:t>M</w:t>
      </w:r>
      <w:r w:rsidRPr="00A0624C">
        <w:rPr>
          <w:rStyle w:val="normaltextrun"/>
          <w:b/>
          <w:bCs/>
          <w:lang w:val="pt-PT"/>
        </w:rPr>
        <w:t xml:space="preserve">odo de </w:t>
      </w:r>
      <w:r w:rsidR="00A0624C" w:rsidRPr="00A0624C">
        <w:rPr>
          <w:rStyle w:val="normaltextrun"/>
          <w:b/>
          <w:bCs/>
          <w:lang w:val="pt-PT"/>
        </w:rPr>
        <w:t>C</w:t>
      </w:r>
      <w:r w:rsidRPr="00A0624C">
        <w:rPr>
          <w:rStyle w:val="normaltextrun"/>
          <w:b/>
          <w:bCs/>
          <w:lang w:val="pt-PT"/>
        </w:rPr>
        <w:t xml:space="preserve">hamada </w:t>
      </w:r>
      <w:r w:rsidR="00A0624C" w:rsidRPr="00A0624C">
        <w:rPr>
          <w:rStyle w:val="normaltextrun"/>
          <w:b/>
          <w:bCs/>
          <w:lang w:val="pt-PT"/>
        </w:rPr>
        <w:t>P</w:t>
      </w:r>
      <w:r w:rsidRPr="00A0624C">
        <w:rPr>
          <w:rStyle w:val="normaltextrun"/>
          <w:b/>
          <w:bCs/>
          <w:lang w:val="pt-PT"/>
        </w:rPr>
        <w:t xml:space="preserve">rivada </w:t>
      </w:r>
      <w:r w:rsidR="009E3368" w:rsidRPr="00A0624C">
        <w:rPr>
          <w:rStyle w:val="normaltextrun"/>
          <w:lang w:val="pt-PT"/>
        </w:rPr>
        <w:t>protege a privacidade da introdução de chamadas</w:t>
      </w:r>
      <w:r w:rsidRPr="00A0624C">
        <w:rPr>
          <w:rStyle w:val="normaltextrun"/>
          <w:lang w:val="pt-PT"/>
        </w:rPr>
        <w:t xml:space="preserve">, desligando a </w:t>
      </w:r>
      <w:r w:rsidR="009E3368" w:rsidRPr="00A0624C">
        <w:rPr>
          <w:rStyle w:val="normaltextrun"/>
          <w:lang w:val="pt-PT"/>
        </w:rPr>
        <w:t>ligação telefónica Bluetooth</w:t>
      </w:r>
      <w:r w:rsidR="006867C8" w:rsidRPr="00A0624C">
        <w:rPr>
          <w:rStyle w:val="normaltextrun"/>
          <w:lang w:val="pt-PT"/>
        </w:rPr>
        <w:t xml:space="preserve">® e o </w:t>
      </w:r>
      <w:r w:rsidR="009E3368" w:rsidRPr="00A0624C">
        <w:rPr>
          <w:rStyle w:val="normaltextrun"/>
          <w:lang w:val="pt-PT"/>
        </w:rPr>
        <w:t>menu de chamadas</w:t>
      </w:r>
      <w:r w:rsidR="006867C8" w:rsidRPr="00A0624C">
        <w:rPr>
          <w:rStyle w:val="normaltextrun"/>
          <w:lang w:val="pt-PT"/>
        </w:rPr>
        <w:t>.</w:t>
      </w:r>
    </w:p>
    <w:p w14:paraId="40F4695A" w14:textId="2E36BAF8" w:rsidR="00E76443" w:rsidRPr="00A0624C" w:rsidRDefault="00E76443" w:rsidP="00A0624C">
      <w:pPr>
        <w:pStyle w:val="Flietext"/>
        <w:widowControl/>
        <w:suppressAutoHyphens/>
        <w:rPr>
          <w:rStyle w:val="normaltextrun"/>
          <w:lang w:val="pt-PT"/>
        </w:rPr>
      </w:pPr>
      <w:r w:rsidRPr="00A0624C">
        <w:rPr>
          <w:rStyle w:val="normaltextrun"/>
          <w:lang w:val="pt-PT"/>
        </w:rPr>
        <w:t xml:space="preserve">O </w:t>
      </w:r>
      <w:r w:rsidR="00A0624C" w:rsidRPr="00A0624C">
        <w:rPr>
          <w:rStyle w:val="normaltextrun"/>
          <w:b/>
          <w:bCs/>
          <w:lang w:val="pt-PT"/>
        </w:rPr>
        <w:t>M</w:t>
      </w:r>
      <w:r w:rsidRPr="00A0624C">
        <w:rPr>
          <w:rStyle w:val="normaltextrun"/>
          <w:b/>
          <w:bCs/>
          <w:lang w:val="pt-PT"/>
        </w:rPr>
        <w:t xml:space="preserve">odo Ar Fresco </w:t>
      </w:r>
      <w:r w:rsidRPr="00A0624C">
        <w:rPr>
          <w:rStyle w:val="normaltextrun"/>
          <w:lang w:val="pt-PT"/>
        </w:rPr>
        <w:t>permite respirar instantaneamente um pouco de ar fresco. Abre a janela do condutor e ativa o modo de purificação do ar do ar condicionado.</w:t>
      </w:r>
    </w:p>
    <w:p w14:paraId="0DA1EBED" w14:textId="40BB5AD3" w:rsidR="00AB4EFF" w:rsidRPr="00A0624C" w:rsidRDefault="00A0624C" w:rsidP="00A0624C">
      <w:pPr>
        <w:pStyle w:val="Heading1Numbered"/>
        <w:rPr>
          <w:lang w:val="pt-PT" w:eastAsia="ja-JP"/>
        </w:rPr>
      </w:pPr>
      <w:bookmarkStart w:id="10" w:name="_Toc187394297"/>
      <w:r w:rsidRPr="00A0624C">
        <w:rPr>
          <w:lang w:val="pt-PT" w:eastAsia="ja-JP"/>
        </w:rPr>
        <w:lastRenderedPageBreak/>
        <w:t>GRUPOS MOTOPROPULSORES</w:t>
      </w:r>
      <w:bookmarkEnd w:id="10"/>
    </w:p>
    <w:p w14:paraId="7CB1B451" w14:textId="30F4425B" w:rsidR="00F1032D" w:rsidRPr="00A0624C" w:rsidRDefault="00F1032D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Seguindo o ADN </w:t>
      </w:r>
      <w:proofErr w:type="spellStart"/>
      <w:r w:rsidRPr="00A0624C">
        <w:rPr>
          <w:lang w:val="pt-PT"/>
        </w:rPr>
        <w:t>Jinba-Ittai</w:t>
      </w:r>
      <w:proofErr w:type="spellEnd"/>
      <w:r w:rsidRPr="00A0624C">
        <w:rPr>
          <w:lang w:val="pt-PT"/>
        </w:rPr>
        <w:t xml:space="preserve"> </w:t>
      </w:r>
      <w:r w:rsidR="00BC7AE1">
        <w:rPr>
          <w:lang w:val="pt-PT"/>
        </w:rPr>
        <w:t xml:space="preserve">- automóvel </w:t>
      </w:r>
      <w:r w:rsidRPr="00A0624C">
        <w:rPr>
          <w:lang w:val="pt-PT"/>
        </w:rPr>
        <w:t>e condutor como um só</w:t>
      </w:r>
      <w:r w:rsidR="00BC7AE1">
        <w:rPr>
          <w:lang w:val="pt-PT"/>
        </w:rPr>
        <w:t xml:space="preserve"> -</w:t>
      </w:r>
      <w:r w:rsidRPr="00A0624C">
        <w:rPr>
          <w:lang w:val="pt-PT"/>
        </w:rPr>
        <w:t xml:space="preserve"> d</w:t>
      </w:r>
      <w:r w:rsidR="00692CAE">
        <w:rPr>
          <w:lang w:val="pt-PT"/>
        </w:rPr>
        <w:t>este</w:t>
      </w:r>
      <w:r w:rsidRPr="00A0624C">
        <w:rPr>
          <w:lang w:val="pt-PT"/>
        </w:rPr>
        <w:t xml:space="preserve"> fabricante, o Mazda 6e estará disponível com dois grupos motopropulsores elétricos </w:t>
      </w:r>
      <w:r w:rsidR="00AB47F4" w:rsidRPr="00A0624C">
        <w:rPr>
          <w:lang w:val="pt-PT"/>
        </w:rPr>
        <w:t xml:space="preserve">a bateria. </w:t>
      </w:r>
    </w:p>
    <w:p w14:paraId="1056A61B" w14:textId="0173966F" w:rsidR="00F1032D" w:rsidRPr="00A0624C" w:rsidRDefault="00F1032D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 </w:t>
      </w:r>
      <w:r w:rsidR="001B3D10" w:rsidRPr="00A0624C">
        <w:rPr>
          <w:b/>
          <w:bCs/>
          <w:lang w:val="pt-PT"/>
        </w:rPr>
        <w:t>Mazda6e</w:t>
      </w:r>
      <w:r w:rsidR="00611AF3" w:rsidRPr="00A0624C">
        <w:rPr>
          <w:rStyle w:val="Refdenotaderodap"/>
          <w:b/>
          <w:bCs/>
          <w:lang w:val="pt-PT"/>
        </w:rPr>
        <w:footnoteReference w:id="2"/>
      </w:r>
      <w:r w:rsidRPr="00A0624C">
        <w:rPr>
          <w:lang w:val="pt-PT"/>
        </w:rPr>
        <w:t xml:space="preserve"> é a melhor escolha para os condutores que privilegiam um tempo de carregamento mínimo. Está equipado com </w:t>
      </w:r>
      <w:r w:rsidR="002508BD" w:rsidRPr="00A0624C">
        <w:rPr>
          <w:lang w:val="pt-PT"/>
        </w:rPr>
        <w:t xml:space="preserve">uma </w:t>
      </w:r>
      <w:r w:rsidRPr="00A0624C">
        <w:rPr>
          <w:lang w:val="pt-PT"/>
        </w:rPr>
        <w:t xml:space="preserve">bateria de 68,8 kWh </w:t>
      </w:r>
      <w:r w:rsidR="002508BD" w:rsidRPr="00A0624C">
        <w:rPr>
          <w:lang w:val="pt-PT"/>
        </w:rPr>
        <w:t>que proporciona até 479 km de autonomia</w:t>
      </w:r>
      <w:r w:rsidR="000A0ECA" w:rsidRPr="00A0624C">
        <w:rPr>
          <w:rStyle w:val="Refdenotaderodap"/>
          <w:lang w:val="pt-PT"/>
        </w:rPr>
        <w:footnoteReference w:id="3"/>
      </w:r>
      <w:r w:rsidRPr="00A0624C">
        <w:rPr>
          <w:lang w:val="pt-PT"/>
        </w:rPr>
        <w:t xml:space="preserve"> e um motor elétrico que debita 190 kW (258 </w:t>
      </w:r>
      <w:proofErr w:type="spellStart"/>
      <w:r w:rsidRPr="00A0624C">
        <w:rPr>
          <w:lang w:val="pt-PT"/>
        </w:rPr>
        <w:t>cv</w:t>
      </w:r>
      <w:proofErr w:type="spellEnd"/>
      <w:r w:rsidRPr="00A0624C">
        <w:rPr>
          <w:lang w:val="pt-PT"/>
        </w:rPr>
        <w:t xml:space="preserve">) de potência máxima e 320 </w:t>
      </w:r>
      <w:proofErr w:type="spellStart"/>
      <w:r w:rsidRPr="00A0624C">
        <w:rPr>
          <w:lang w:val="pt-PT"/>
        </w:rPr>
        <w:t>Nm</w:t>
      </w:r>
      <w:proofErr w:type="spellEnd"/>
      <w:r w:rsidRPr="00A0624C">
        <w:rPr>
          <w:lang w:val="pt-PT"/>
        </w:rPr>
        <w:t xml:space="preserve"> de binário às rodas traseiras. A aceleração dos 0 aos 100 km/h demora 7,6 segundos e a velocidade máxima é de </w:t>
      </w:r>
      <w:r w:rsidR="00280F8A" w:rsidRPr="00A0624C">
        <w:rPr>
          <w:lang w:val="pt-PT"/>
        </w:rPr>
        <w:t xml:space="preserve">175 </w:t>
      </w:r>
      <w:r w:rsidRPr="00A0624C">
        <w:rPr>
          <w:lang w:val="pt-PT"/>
        </w:rPr>
        <w:t xml:space="preserve">km/h. </w:t>
      </w:r>
      <w:r w:rsidR="00912F53" w:rsidRPr="00A0624C">
        <w:rPr>
          <w:lang w:val="pt-PT"/>
        </w:rPr>
        <w:t xml:space="preserve">Com um </w:t>
      </w:r>
      <w:r w:rsidR="00CB76FB" w:rsidRPr="00A0624C">
        <w:rPr>
          <w:lang w:val="pt-PT"/>
        </w:rPr>
        <w:t xml:space="preserve">carregamento de 200 kW DC, </w:t>
      </w:r>
      <w:r w:rsidRPr="00A0624C">
        <w:rPr>
          <w:lang w:val="pt-PT"/>
        </w:rPr>
        <w:t xml:space="preserve">a bateria é recarregada de 10% a 80% em </w:t>
      </w:r>
      <w:r w:rsidR="00D67A64" w:rsidRPr="00A0624C">
        <w:rPr>
          <w:lang w:val="pt-PT"/>
        </w:rPr>
        <w:t xml:space="preserve">aproximadamente </w:t>
      </w:r>
      <w:r w:rsidRPr="00A0624C">
        <w:rPr>
          <w:lang w:val="pt-PT"/>
        </w:rPr>
        <w:t>22 minutos</w:t>
      </w:r>
      <w:r w:rsidR="006F1A75" w:rsidRPr="00A0624C">
        <w:rPr>
          <w:rStyle w:val="Refdenotaderodap"/>
          <w:b/>
          <w:bCs/>
          <w:lang w:val="pt-PT"/>
        </w:rPr>
        <w:footnoteReference w:id="4"/>
      </w:r>
      <w:r w:rsidR="00732AA5" w:rsidRPr="00A0624C">
        <w:rPr>
          <w:lang w:val="pt-PT"/>
        </w:rPr>
        <w:t xml:space="preserve"> . É possível adicionar 235 km de autonomia em apenas 15 minutos de carregamento em </w:t>
      </w:r>
      <w:r w:rsidR="0043492E" w:rsidRPr="00A0624C">
        <w:rPr>
          <w:lang w:val="pt-PT"/>
        </w:rPr>
        <w:t>corrente contínua.</w:t>
      </w:r>
      <w:r w:rsidR="001B02B5" w:rsidRPr="00A0624C">
        <w:rPr>
          <w:rStyle w:val="Refdenotaderodap"/>
          <w:lang w:val="pt-PT"/>
        </w:rPr>
        <w:footnoteReference w:id="5"/>
      </w:r>
    </w:p>
    <w:p w14:paraId="13C71390" w14:textId="212915F3" w:rsidR="00F1032D" w:rsidRPr="00A0624C" w:rsidRDefault="00DE7980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Para os condutores que preferem uma condução ininterrupta de longa distância, o </w:t>
      </w:r>
      <w:r w:rsidR="001B3D10" w:rsidRPr="00A0624C">
        <w:rPr>
          <w:b/>
          <w:bCs/>
          <w:lang w:val="pt-PT"/>
        </w:rPr>
        <w:t xml:space="preserve">Mazda6e </w:t>
      </w:r>
      <w:r w:rsidR="00F1032D" w:rsidRPr="00A0624C">
        <w:rPr>
          <w:b/>
          <w:bCs/>
          <w:lang w:val="pt-PT"/>
        </w:rPr>
        <w:t>Long Range</w:t>
      </w:r>
      <w:r w:rsidR="00A96C80" w:rsidRPr="00A0624C">
        <w:rPr>
          <w:rStyle w:val="Refdenotaderodap"/>
          <w:b/>
          <w:bCs/>
          <w:lang w:val="pt-PT"/>
        </w:rPr>
        <w:footnoteReference w:id="6"/>
      </w:r>
      <w:r w:rsidR="00F1032D" w:rsidRPr="00A0624C">
        <w:rPr>
          <w:lang w:val="pt-PT"/>
        </w:rPr>
        <w:t xml:space="preserve"> está equipado com uma bateria maior de 80 kWh, aumentando a autonomia para 552 km. O seu motor elétrico fornece 180 kW (</w:t>
      </w:r>
      <w:r w:rsidR="00C52E1B" w:rsidRPr="00A0624C">
        <w:rPr>
          <w:lang w:val="pt-PT"/>
        </w:rPr>
        <w:t xml:space="preserve">245 </w:t>
      </w:r>
      <w:proofErr w:type="spellStart"/>
      <w:r w:rsidR="00F1032D" w:rsidRPr="00A0624C">
        <w:rPr>
          <w:lang w:val="pt-PT"/>
        </w:rPr>
        <w:t>cv</w:t>
      </w:r>
      <w:proofErr w:type="spellEnd"/>
      <w:r w:rsidR="00F1032D" w:rsidRPr="00A0624C">
        <w:rPr>
          <w:lang w:val="pt-PT"/>
        </w:rPr>
        <w:t xml:space="preserve">) de potência </w:t>
      </w:r>
      <w:r w:rsidR="00A34861" w:rsidRPr="00A0624C">
        <w:rPr>
          <w:lang w:val="pt-PT"/>
        </w:rPr>
        <w:t xml:space="preserve">e 320 </w:t>
      </w:r>
      <w:proofErr w:type="spellStart"/>
      <w:r w:rsidR="00A34861" w:rsidRPr="00A0624C">
        <w:rPr>
          <w:lang w:val="pt-PT"/>
        </w:rPr>
        <w:t>Nm</w:t>
      </w:r>
      <w:proofErr w:type="spellEnd"/>
      <w:r w:rsidR="00A34861" w:rsidRPr="00A0624C">
        <w:rPr>
          <w:lang w:val="pt-PT"/>
        </w:rPr>
        <w:t xml:space="preserve"> de binário </w:t>
      </w:r>
      <w:r w:rsidR="00F1032D" w:rsidRPr="00A0624C">
        <w:rPr>
          <w:lang w:val="pt-PT"/>
        </w:rPr>
        <w:t>para um tempo de aceleração d</w:t>
      </w:r>
      <w:r w:rsidR="00692CAE">
        <w:rPr>
          <w:lang w:val="pt-PT"/>
        </w:rPr>
        <w:t>os</w:t>
      </w:r>
      <w:r w:rsidR="00F1032D" w:rsidRPr="00A0624C">
        <w:rPr>
          <w:lang w:val="pt-PT"/>
        </w:rPr>
        <w:t xml:space="preserve"> 0</w:t>
      </w:r>
      <w:r w:rsidR="00692CAE">
        <w:rPr>
          <w:lang w:val="pt-PT"/>
        </w:rPr>
        <w:t xml:space="preserve"> aos </w:t>
      </w:r>
      <w:r w:rsidR="00F1032D" w:rsidRPr="00A0624C">
        <w:rPr>
          <w:lang w:val="pt-PT"/>
        </w:rPr>
        <w:t xml:space="preserve">100 km/h de 7,8 segundos e a mesma velocidade máxima </w:t>
      </w:r>
      <w:r w:rsidR="00280F8A" w:rsidRPr="00A0624C">
        <w:rPr>
          <w:lang w:val="pt-PT"/>
        </w:rPr>
        <w:t xml:space="preserve">de 175 </w:t>
      </w:r>
      <w:r w:rsidR="00F1032D" w:rsidRPr="00A0624C">
        <w:rPr>
          <w:lang w:val="pt-PT"/>
        </w:rPr>
        <w:t xml:space="preserve">km/h. O conjunto de baterias tem uma capacidade de carga de 95 kW DC, que permite reabastecer as baterias de 10% a 80% em </w:t>
      </w:r>
      <w:r w:rsidR="00D67A64" w:rsidRPr="00A0624C">
        <w:rPr>
          <w:lang w:val="pt-PT"/>
        </w:rPr>
        <w:t xml:space="preserve">cerca de </w:t>
      </w:r>
      <w:r w:rsidR="00F1032D" w:rsidRPr="00A0624C">
        <w:rPr>
          <w:lang w:val="pt-PT"/>
        </w:rPr>
        <w:t xml:space="preserve">45 minutos. </w:t>
      </w:r>
    </w:p>
    <w:p w14:paraId="3E3B01FD" w14:textId="5CDB61EA" w:rsidR="00F1032D" w:rsidRPr="00A0624C" w:rsidRDefault="00F1032D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Como mencionado, a asa caraterística, o logótipo frontal e a barra de luzes traseiras são iluminados para indicar o estado de carregamento da bateria. Para além do carregamento rápido em corrente contínua </w:t>
      </w:r>
      <w:r w:rsidR="0028732E" w:rsidRPr="00A0624C">
        <w:rPr>
          <w:lang w:val="pt-PT"/>
        </w:rPr>
        <w:t xml:space="preserve">com </w:t>
      </w:r>
      <w:r w:rsidR="00917F14" w:rsidRPr="00A0624C">
        <w:rPr>
          <w:lang w:val="pt-PT"/>
        </w:rPr>
        <w:t xml:space="preserve">conectores </w:t>
      </w:r>
      <w:r w:rsidR="0028732E" w:rsidRPr="00A0624C">
        <w:rPr>
          <w:lang w:val="pt-PT"/>
        </w:rPr>
        <w:t>CCS</w:t>
      </w:r>
      <w:r w:rsidRPr="00A0624C">
        <w:rPr>
          <w:lang w:val="pt-PT"/>
        </w:rPr>
        <w:t xml:space="preserve">, ambos os grupos motopropulsores suportam o carregamento trifásico em corrente alternada de 11 kWh </w:t>
      </w:r>
      <w:r w:rsidR="0028732E" w:rsidRPr="00A0624C">
        <w:rPr>
          <w:lang w:val="pt-PT"/>
        </w:rPr>
        <w:t xml:space="preserve">através de </w:t>
      </w:r>
      <w:r w:rsidR="00917F14" w:rsidRPr="00A0624C">
        <w:rPr>
          <w:lang w:val="pt-PT"/>
        </w:rPr>
        <w:t xml:space="preserve">fichas </w:t>
      </w:r>
      <w:r w:rsidR="0028732E" w:rsidRPr="00A0624C">
        <w:rPr>
          <w:lang w:val="pt-PT"/>
        </w:rPr>
        <w:t xml:space="preserve">do tipo 2 </w:t>
      </w:r>
      <w:r w:rsidRPr="00A0624C">
        <w:rPr>
          <w:lang w:val="pt-PT"/>
        </w:rPr>
        <w:t xml:space="preserve">e </w:t>
      </w:r>
      <w:r w:rsidR="004301E7" w:rsidRPr="00A0624C">
        <w:rPr>
          <w:lang w:val="pt-PT"/>
        </w:rPr>
        <w:t xml:space="preserve">podem </w:t>
      </w:r>
      <w:r w:rsidRPr="00A0624C">
        <w:rPr>
          <w:lang w:val="pt-PT"/>
        </w:rPr>
        <w:t xml:space="preserve">rebocar reboques </w:t>
      </w:r>
      <w:r w:rsidR="007F2382" w:rsidRPr="00A0624C">
        <w:rPr>
          <w:lang w:val="pt-PT"/>
        </w:rPr>
        <w:t xml:space="preserve">com um peso </w:t>
      </w:r>
      <w:r w:rsidRPr="00A0624C">
        <w:rPr>
          <w:lang w:val="pt-PT"/>
        </w:rPr>
        <w:t>até 1.500 kg.</w:t>
      </w:r>
    </w:p>
    <w:p w14:paraId="27D2CF68" w14:textId="77777777" w:rsidR="00AB4EFF" w:rsidRPr="00A0624C" w:rsidRDefault="00AB4EFF" w:rsidP="00A0624C">
      <w:pPr>
        <w:pStyle w:val="Heading1Numbered"/>
        <w:rPr>
          <w:lang w:val="pt-PT" w:eastAsia="ja-JP"/>
        </w:rPr>
      </w:pPr>
      <w:bookmarkStart w:id="11" w:name="_Toc187394298"/>
      <w:r w:rsidRPr="00A0624C">
        <w:rPr>
          <w:lang w:val="pt-PT" w:eastAsia="ja-JP"/>
        </w:rPr>
        <w:lastRenderedPageBreak/>
        <w:t>DINÂMICA DE CONDUÇÃO</w:t>
      </w:r>
      <w:bookmarkEnd w:id="11"/>
    </w:p>
    <w:p w14:paraId="50E08EF7" w14:textId="51D967CE" w:rsidR="00692CAE" w:rsidRDefault="0062103F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Com o objetivo de incutir confiança ao volante, os criadores do Mazda6e conceberam um veículo que proporciona uma experiência de condução intuitiva e a capacidade de resposta caraterística da Mazda. </w:t>
      </w:r>
      <w:r w:rsidR="001428B8" w:rsidRPr="00A0624C">
        <w:rPr>
          <w:lang w:val="pt-PT"/>
        </w:rPr>
        <w:t xml:space="preserve">A generosa largura da carroçaria e o baixo </w:t>
      </w:r>
      <w:r w:rsidR="00E76443" w:rsidRPr="00A0624C">
        <w:rPr>
          <w:lang w:val="pt-PT"/>
        </w:rPr>
        <w:t xml:space="preserve">centro </w:t>
      </w:r>
      <w:r w:rsidR="001428B8" w:rsidRPr="00A0624C">
        <w:rPr>
          <w:lang w:val="pt-PT"/>
        </w:rPr>
        <w:t xml:space="preserve">de gravidade, combinados com uma distribuição de peso de 50:50 entre a frente e a traseira, são </w:t>
      </w:r>
      <w:proofErr w:type="spellStart"/>
      <w:r w:rsidR="001428B8" w:rsidRPr="00A0624C">
        <w:rPr>
          <w:lang w:val="pt-PT"/>
        </w:rPr>
        <w:t>factores-chave</w:t>
      </w:r>
      <w:proofErr w:type="spellEnd"/>
      <w:r w:rsidR="001428B8" w:rsidRPr="00A0624C">
        <w:rPr>
          <w:lang w:val="pt-PT"/>
        </w:rPr>
        <w:t xml:space="preserve"> que contribuem para um automóvel idealmente equilibrado e um comportamento preciso. </w:t>
      </w:r>
    </w:p>
    <w:p w14:paraId="01739359" w14:textId="16A223AD" w:rsidR="0062103F" w:rsidRPr="00A0624C" w:rsidRDefault="00047E97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A configuração da tração traseira e a suspensão traseira </w:t>
      </w:r>
      <w:proofErr w:type="spellStart"/>
      <w:r w:rsidRPr="00A0624C">
        <w:rPr>
          <w:lang w:val="pt-PT"/>
        </w:rPr>
        <w:t>multi-link</w:t>
      </w:r>
      <w:proofErr w:type="spellEnd"/>
      <w:r w:rsidRPr="00A0624C">
        <w:rPr>
          <w:lang w:val="pt-PT"/>
        </w:rPr>
        <w:t xml:space="preserve"> melhoram o comportamento do veículo e proporcionam ao condutor um feedback preciso da estrada.</w:t>
      </w:r>
    </w:p>
    <w:p w14:paraId="4AF751F6" w14:textId="77777777" w:rsidR="00692CAE" w:rsidRDefault="0062103F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A velocidade de guinada foi </w:t>
      </w:r>
      <w:r w:rsidR="00436CC9" w:rsidRPr="00A0624C">
        <w:rPr>
          <w:lang w:val="pt-PT"/>
        </w:rPr>
        <w:t xml:space="preserve">afinada </w:t>
      </w:r>
      <w:r w:rsidRPr="00A0624C">
        <w:rPr>
          <w:lang w:val="pt-PT"/>
        </w:rPr>
        <w:t xml:space="preserve">para se </w:t>
      </w:r>
      <w:r w:rsidR="00436CC9" w:rsidRPr="00A0624C">
        <w:rPr>
          <w:lang w:val="pt-PT"/>
        </w:rPr>
        <w:t xml:space="preserve">alinhar com a </w:t>
      </w:r>
      <w:r w:rsidRPr="00A0624C">
        <w:rPr>
          <w:lang w:val="pt-PT"/>
        </w:rPr>
        <w:t xml:space="preserve">perceção humana. </w:t>
      </w:r>
      <w:r w:rsidR="00436CC9" w:rsidRPr="00A0624C">
        <w:rPr>
          <w:lang w:val="pt-PT"/>
        </w:rPr>
        <w:t xml:space="preserve">Juntamente com a </w:t>
      </w:r>
      <w:r w:rsidRPr="00A0624C">
        <w:rPr>
          <w:lang w:val="pt-PT"/>
        </w:rPr>
        <w:t xml:space="preserve">força de direção e a </w:t>
      </w:r>
      <w:r w:rsidR="00436CC9" w:rsidRPr="00A0624C">
        <w:rPr>
          <w:lang w:val="pt-PT"/>
        </w:rPr>
        <w:t>configuração dos amortecedores</w:t>
      </w:r>
      <w:r w:rsidRPr="00A0624C">
        <w:rPr>
          <w:lang w:val="pt-PT"/>
        </w:rPr>
        <w:t xml:space="preserve">, isto aumenta ainda mais a precisão da direção. O avançado sistema integrado de controlo dos travões </w:t>
      </w:r>
      <w:r w:rsidR="00036222" w:rsidRPr="00A0624C">
        <w:rPr>
          <w:lang w:val="pt-PT"/>
        </w:rPr>
        <w:t xml:space="preserve">assegura </w:t>
      </w:r>
      <w:r w:rsidRPr="00A0624C">
        <w:rPr>
          <w:lang w:val="pt-PT"/>
        </w:rPr>
        <w:t xml:space="preserve">transições </w:t>
      </w:r>
      <w:r w:rsidR="00036222" w:rsidRPr="00A0624C">
        <w:rPr>
          <w:lang w:val="pt-PT"/>
        </w:rPr>
        <w:t xml:space="preserve">perfeitas </w:t>
      </w:r>
      <w:r w:rsidRPr="00A0624C">
        <w:rPr>
          <w:lang w:val="pt-PT"/>
        </w:rPr>
        <w:t xml:space="preserve">entre aceleração, viragem e paragem. </w:t>
      </w:r>
    </w:p>
    <w:p w14:paraId="5D6BA025" w14:textId="653F5D9E" w:rsidR="00AB4EFF" w:rsidRPr="00A0624C" w:rsidRDefault="0062103F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 spoiler traseiro elétrico abre automaticamente a 90 km/h e também pode ser acionado manualmente </w:t>
      </w:r>
      <w:r w:rsidR="006E35F7" w:rsidRPr="00A0624C">
        <w:rPr>
          <w:lang w:val="pt-PT"/>
        </w:rPr>
        <w:t xml:space="preserve">para aumentar a força descendente e melhorar ainda mais </w:t>
      </w:r>
      <w:r w:rsidR="00D47161" w:rsidRPr="00A0624C">
        <w:rPr>
          <w:lang w:val="pt-PT"/>
        </w:rPr>
        <w:t xml:space="preserve">a estabilidade da condução </w:t>
      </w:r>
      <w:r w:rsidR="009F101C" w:rsidRPr="00A0624C">
        <w:rPr>
          <w:lang w:val="pt-PT"/>
        </w:rPr>
        <w:t>a velocidades mais elevadas</w:t>
      </w:r>
    </w:p>
    <w:p w14:paraId="03596DD9" w14:textId="77777777" w:rsidR="00D4173E" w:rsidRPr="00A0624C" w:rsidRDefault="00D4173E" w:rsidP="00A0624C">
      <w:pPr>
        <w:pStyle w:val="Flietext"/>
        <w:widowControl/>
        <w:suppressAutoHyphens/>
        <w:rPr>
          <w:b/>
          <w:bCs/>
          <w:caps/>
          <w:lang w:val="pt-PT"/>
        </w:rPr>
      </w:pPr>
    </w:p>
    <w:p w14:paraId="30AE3E5B" w14:textId="3716EDAB" w:rsidR="00C010A0" w:rsidRPr="00A0624C" w:rsidRDefault="007D672B" w:rsidP="00A0624C">
      <w:pPr>
        <w:pStyle w:val="Flietext"/>
        <w:widowControl/>
        <w:suppressAutoHyphens/>
        <w:rPr>
          <w:b/>
          <w:bCs/>
          <w:caps/>
          <w:lang w:val="pt-PT"/>
        </w:rPr>
      </w:pPr>
      <w:r w:rsidRPr="00A0624C">
        <w:rPr>
          <w:b/>
          <w:bCs/>
          <w:caps/>
          <w:lang w:val="pt-PT"/>
        </w:rPr>
        <w:t>tranquilizadoramente seguro</w:t>
      </w:r>
    </w:p>
    <w:p w14:paraId="0E70CBA7" w14:textId="77777777" w:rsidR="00A6162D" w:rsidRDefault="00EE3EA0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A segurança é uma prioridade no Mazda6e. Nove airbags protegem os ocupantes, </w:t>
      </w:r>
      <w:r w:rsidR="00A6162D">
        <w:rPr>
          <w:lang w:val="pt-PT"/>
        </w:rPr>
        <w:t>tendo</w:t>
      </w:r>
      <w:r w:rsidRPr="00A0624C">
        <w:rPr>
          <w:lang w:val="pt-PT"/>
        </w:rPr>
        <w:t xml:space="preserve"> </w:t>
      </w:r>
      <w:r w:rsidR="00A6162D">
        <w:rPr>
          <w:lang w:val="pt-PT"/>
        </w:rPr>
        <w:t>a</w:t>
      </w:r>
      <w:r w:rsidR="00C010A0" w:rsidRPr="00A0624C">
        <w:rPr>
          <w:lang w:val="pt-PT"/>
        </w:rPr>
        <w:t xml:space="preserve"> Mazda como objetivo obter uma classificação de cinco estrelas no Euro NCAP para mais </w:t>
      </w:r>
      <w:r w:rsidR="00A6162D">
        <w:rPr>
          <w:lang w:val="pt-PT"/>
        </w:rPr>
        <w:t xml:space="preserve">este </w:t>
      </w:r>
      <w:r w:rsidR="00C010A0" w:rsidRPr="00A0624C">
        <w:rPr>
          <w:lang w:val="pt-PT"/>
        </w:rPr>
        <w:t xml:space="preserve">modelo. </w:t>
      </w:r>
    </w:p>
    <w:p w14:paraId="6A8D36C9" w14:textId="4DAD5A5F" w:rsidR="00412F1C" w:rsidRPr="00A0624C" w:rsidRDefault="00C010A0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Para além da sua engenharia centrada no condutor, o Mazda6e virá equipado com o conjunto completo de tecnologia de segurança avançada do fabricante automóvel, incluindo a Manutenção de Faixa de Emergência (ELK), o Aviso de Colisão Traseira (RCW) e </w:t>
      </w:r>
      <w:r w:rsidR="00207791" w:rsidRPr="00A0624C">
        <w:rPr>
          <w:lang w:val="pt-PT"/>
        </w:rPr>
        <w:t>a Travagem de Emergência Autónoma (AEB)</w:t>
      </w:r>
      <w:r w:rsidRPr="00A0624C">
        <w:rPr>
          <w:lang w:val="pt-PT"/>
        </w:rPr>
        <w:t xml:space="preserve">. </w:t>
      </w:r>
      <w:r w:rsidR="0051635F" w:rsidRPr="00A0624C">
        <w:rPr>
          <w:lang w:val="pt-PT"/>
        </w:rPr>
        <w:t xml:space="preserve">O </w:t>
      </w:r>
      <w:r w:rsidR="00461362" w:rsidRPr="00A0624C">
        <w:rPr>
          <w:lang w:val="pt-PT"/>
        </w:rPr>
        <w:t xml:space="preserve">Mazda6e </w:t>
      </w:r>
      <w:r w:rsidR="0051635F" w:rsidRPr="00A0624C">
        <w:rPr>
          <w:lang w:val="pt-PT"/>
        </w:rPr>
        <w:t>também inclui caraterísticas inteligentes como a Redução Secundária de Colisão (SCR), Assistência ao Limite de Velocidade (SLA) e Reconhecimento de Sinais de Trânsito (TSR)</w:t>
      </w:r>
      <w:r w:rsidR="00F673FB" w:rsidRPr="00A0624C">
        <w:rPr>
          <w:lang w:val="pt-PT"/>
        </w:rPr>
        <w:t>.</w:t>
      </w:r>
    </w:p>
    <w:p w14:paraId="27E4D9C7" w14:textId="7E5B1729" w:rsidR="00AB4EFF" w:rsidRPr="00A0624C" w:rsidRDefault="00C010A0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t xml:space="preserve">O pacote tecnológico monitoriza perfeitamente o ambiente circundante com a ajuda das mais recentes câmaras M-pixel, radar de ondas milimétricas e radar ultrassónico. </w:t>
      </w:r>
    </w:p>
    <w:p w14:paraId="14DEF0D3" w14:textId="41222C39" w:rsidR="00CB1ED1" w:rsidRPr="00A0624C" w:rsidRDefault="00CB1ED1" w:rsidP="00A0624C">
      <w:pPr>
        <w:pStyle w:val="Flietext"/>
        <w:widowControl/>
        <w:suppressAutoHyphens/>
        <w:rPr>
          <w:lang w:val="pt-PT"/>
        </w:rPr>
      </w:pPr>
      <w:r w:rsidRPr="00A0624C">
        <w:rPr>
          <w:lang w:val="pt-PT"/>
        </w:rPr>
        <w:lastRenderedPageBreak/>
        <w:t>O novo Sistema de Monitorização de Ocupação utiliza uma câmara interior para detetar crianças nos bancos traseiros e projetá-las no ecrã central. Ao sair do automóvel, um som de aviso assegura que as crianças pequenas não ficam acidentalmente no automóvel sem vigilância.</w:t>
      </w:r>
    </w:p>
    <w:p w14:paraId="75F87133" w14:textId="77777777" w:rsidR="00CB1ED1" w:rsidRPr="00A0624C" w:rsidRDefault="00CB1ED1" w:rsidP="00A0624C">
      <w:pPr>
        <w:pStyle w:val="Flietext"/>
        <w:widowControl/>
        <w:suppressAutoHyphens/>
        <w:rPr>
          <w:lang w:val="pt-PT"/>
        </w:rPr>
      </w:pPr>
    </w:p>
    <w:p w14:paraId="07E145CD" w14:textId="7EA2F7EF" w:rsidR="00AB4EFF" w:rsidRPr="00A0624C" w:rsidRDefault="002D59F7" w:rsidP="00A0624C">
      <w:pPr>
        <w:pStyle w:val="Heading1Numbered"/>
        <w:rPr>
          <w:lang w:val="pt-PT" w:eastAsia="ja-JP"/>
        </w:rPr>
      </w:pPr>
      <w:bookmarkStart w:id="12" w:name="_Toc187394299"/>
      <w:r w:rsidRPr="00A0624C">
        <w:rPr>
          <w:lang w:val="pt-PT" w:eastAsia="ja-JP"/>
        </w:rPr>
        <w:lastRenderedPageBreak/>
        <w:t>resumo e calendário de lançamento</w:t>
      </w:r>
      <w:bookmarkEnd w:id="12"/>
    </w:p>
    <w:p w14:paraId="218C80BB" w14:textId="77777777" w:rsidR="00A6162D" w:rsidRDefault="003712BA" w:rsidP="00A0624C">
      <w:pPr>
        <w:pStyle w:val="Flietext"/>
        <w:widowControl/>
        <w:suppressAutoHyphens/>
        <w:rPr>
          <w:rFonts w:asciiTheme="majorHAnsi" w:hAnsiTheme="majorHAnsi" w:cstheme="majorHAnsi"/>
          <w:lang w:val="pt-PT"/>
        </w:rPr>
      </w:pPr>
      <w:r w:rsidRPr="00A0624C">
        <w:rPr>
          <w:lang w:val="pt-PT"/>
        </w:rPr>
        <w:t xml:space="preserve">O </w:t>
      </w:r>
      <w:r w:rsidR="00FD0A86" w:rsidRPr="00A0624C">
        <w:rPr>
          <w:lang w:val="pt-PT"/>
        </w:rPr>
        <w:t xml:space="preserve">novíssimo Mazda6e </w:t>
      </w:r>
      <w:r w:rsidRPr="00A0624C">
        <w:rPr>
          <w:lang w:val="pt-PT"/>
        </w:rPr>
        <w:t xml:space="preserve">combina um design cuidado e tecnologia de ponta para proporcionar uma </w:t>
      </w:r>
      <w:r w:rsidRPr="007E6626">
        <w:rPr>
          <w:rFonts w:asciiTheme="majorHAnsi" w:hAnsiTheme="majorHAnsi" w:cstheme="majorHAnsi"/>
          <w:lang w:val="pt-PT"/>
        </w:rPr>
        <w:t xml:space="preserve">experiência de condução elétrica que é moderna, confortável e refinada. </w:t>
      </w:r>
    </w:p>
    <w:p w14:paraId="714DE9CB" w14:textId="5DD6492C" w:rsidR="00756E86" w:rsidRDefault="00756E86" w:rsidP="00A0624C">
      <w:pPr>
        <w:pStyle w:val="Flietext"/>
        <w:widowControl/>
        <w:suppressAutoHyphens/>
        <w:rPr>
          <w:rFonts w:asciiTheme="majorHAnsi" w:hAnsiTheme="majorHAnsi" w:cstheme="majorHAnsi"/>
          <w:lang w:val="pt-PT"/>
        </w:rPr>
      </w:pPr>
      <w:r w:rsidRPr="007E6626">
        <w:rPr>
          <w:rFonts w:asciiTheme="majorHAnsi" w:hAnsiTheme="majorHAnsi" w:cstheme="majorHAnsi"/>
          <w:lang w:val="pt-PT"/>
        </w:rPr>
        <w:t xml:space="preserve">Chegará </w:t>
      </w:r>
      <w:r w:rsidR="00A6162D">
        <w:rPr>
          <w:rFonts w:asciiTheme="majorHAnsi" w:hAnsiTheme="majorHAnsi" w:cstheme="majorHAnsi"/>
          <w:lang w:val="pt-PT"/>
        </w:rPr>
        <w:t xml:space="preserve">aos </w:t>
      </w:r>
      <w:r w:rsidRPr="007E6626">
        <w:rPr>
          <w:rFonts w:asciiTheme="majorHAnsi" w:hAnsiTheme="majorHAnsi" w:cstheme="majorHAnsi"/>
          <w:lang w:val="pt-PT"/>
        </w:rPr>
        <w:t>sal</w:t>
      </w:r>
      <w:r w:rsidR="00A6162D">
        <w:rPr>
          <w:rFonts w:asciiTheme="majorHAnsi" w:hAnsiTheme="majorHAnsi" w:cstheme="majorHAnsi"/>
          <w:lang w:val="pt-PT"/>
        </w:rPr>
        <w:t>õe</w:t>
      </w:r>
      <w:r w:rsidRPr="007E6626">
        <w:rPr>
          <w:rFonts w:asciiTheme="majorHAnsi" w:hAnsiTheme="majorHAnsi" w:cstheme="majorHAnsi"/>
          <w:lang w:val="pt-PT"/>
        </w:rPr>
        <w:t xml:space="preserve">s de exposição dos </w:t>
      </w:r>
      <w:r w:rsidR="00A6162D">
        <w:rPr>
          <w:rFonts w:asciiTheme="majorHAnsi" w:hAnsiTheme="majorHAnsi" w:cstheme="majorHAnsi"/>
          <w:lang w:val="pt-PT"/>
        </w:rPr>
        <w:t>c</w:t>
      </w:r>
      <w:r w:rsidRPr="007E6626">
        <w:rPr>
          <w:rFonts w:asciiTheme="majorHAnsi" w:hAnsiTheme="majorHAnsi" w:cstheme="majorHAnsi"/>
          <w:lang w:val="pt-PT"/>
        </w:rPr>
        <w:t>oncessionários europeus no verão de 2025.</w:t>
      </w:r>
      <w:r w:rsidR="00A6162D">
        <w:rPr>
          <w:rFonts w:asciiTheme="majorHAnsi" w:hAnsiTheme="majorHAnsi" w:cstheme="majorHAnsi"/>
          <w:lang w:val="pt-PT"/>
        </w:rPr>
        <w:t xml:space="preserve"> </w:t>
      </w:r>
    </w:p>
    <w:p w14:paraId="2E6E5413" w14:textId="20243B26" w:rsidR="00A6162D" w:rsidRPr="007E6626" w:rsidRDefault="00A6162D" w:rsidP="00A0624C">
      <w:pPr>
        <w:pStyle w:val="Flietext"/>
        <w:widowControl/>
        <w:suppressAutoHyphens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Detalhes relativos ao lançamento em Portugal serão anunciados oportunamente.</w:t>
      </w:r>
    </w:p>
    <w:p w14:paraId="02EFC5D7" w14:textId="77777777" w:rsidR="007E6626" w:rsidRDefault="007E6626" w:rsidP="007E6626">
      <w:pPr>
        <w:keepLines w:val="0"/>
        <w:tabs>
          <w:tab w:val="clear" w:pos="1320"/>
        </w:tabs>
        <w:suppressAutoHyphens w:val="0"/>
        <w:spacing w:after="200" w:line="276" w:lineRule="auto"/>
        <w:jc w:val="left"/>
        <w:rPr>
          <w:rFonts w:asciiTheme="majorHAnsi" w:hAnsiTheme="majorHAnsi" w:cstheme="majorHAnsi"/>
          <w:b/>
          <w:bCs/>
          <w:sz w:val="20"/>
          <w:szCs w:val="20"/>
          <w:lang w:val="pt-PT"/>
        </w:rPr>
      </w:pPr>
    </w:p>
    <w:p w14:paraId="0CA78981" w14:textId="77777777" w:rsidR="007E6626" w:rsidRPr="00A0624C" w:rsidRDefault="007E6626" w:rsidP="00A0624C">
      <w:pPr>
        <w:pStyle w:val="Flietext"/>
        <w:widowControl/>
        <w:suppressAutoHyphens/>
        <w:rPr>
          <w:lang w:val="pt-PT"/>
        </w:rPr>
      </w:pPr>
    </w:p>
    <w:p w14:paraId="7544B7F1" w14:textId="3EA9C77D" w:rsidR="006B1A38" w:rsidRPr="00A0624C" w:rsidRDefault="00F76D1C" w:rsidP="00A0624C">
      <w:pPr>
        <w:pStyle w:val="Heading1Numbered"/>
        <w:rPr>
          <w:lang w:val="pt-PT"/>
        </w:rPr>
      </w:pPr>
      <w:bookmarkStart w:id="13" w:name="_Toc187394300"/>
      <w:bookmarkEnd w:id="1"/>
      <w:bookmarkEnd w:id="2"/>
      <w:bookmarkEnd w:id="3"/>
      <w:r w:rsidRPr="00A0624C">
        <w:rPr>
          <w:caps w:val="0"/>
          <w:lang w:val="pt-PT"/>
        </w:rPr>
        <w:lastRenderedPageBreak/>
        <w:t>ESPECIFICAÇÕES TÉCNICAS</w:t>
      </w:r>
      <w:bookmarkEnd w:id="13"/>
    </w:p>
    <w:p w14:paraId="501DBB57" w14:textId="77777777" w:rsidR="00E4411B" w:rsidRPr="00A0624C" w:rsidRDefault="00E4411B" w:rsidP="00A0624C">
      <w:pPr>
        <w:pStyle w:val="Ttulo2"/>
        <w:rPr>
          <w:lang w:val="pt-PT"/>
        </w:rPr>
      </w:pPr>
      <w:r w:rsidRPr="00A0624C">
        <w:rPr>
          <w:lang w:val="pt-PT"/>
        </w:rPr>
        <w:t>Dimensões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465"/>
        <w:gridCol w:w="2816"/>
        <w:gridCol w:w="3079"/>
      </w:tblGrid>
      <w:tr w:rsidR="00E4411B" w:rsidRPr="00A0624C" w14:paraId="12531C6D" w14:textId="77777777" w:rsidTr="0004793C">
        <w:trPr>
          <w:trHeight w:val="567"/>
          <w:tblHeader/>
        </w:trPr>
        <w:tc>
          <w:tcPr>
            <w:tcW w:w="3330" w:type="dxa"/>
            <w:gridSpan w:val="2"/>
            <w:shd w:val="clear" w:color="auto" w:fill="DCDCDC" w:themeFill="background2"/>
            <w:vAlign w:val="center"/>
            <w:hideMark/>
          </w:tcPr>
          <w:p w14:paraId="1FA8D538" w14:textId="614BD91D" w:rsidR="00E4411B" w:rsidRPr="00A0624C" w:rsidRDefault="00E4411B" w:rsidP="00A0624C">
            <w:pPr>
              <w:pStyle w:val="Tabletextleft"/>
              <w:rPr>
                <w:rStyle w:val="Forte"/>
                <w:sz w:val="16"/>
                <w:szCs w:val="16"/>
                <w:lang w:val="pt-PT"/>
              </w:rPr>
            </w:pPr>
          </w:p>
        </w:tc>
        <w:tc>
          <w:tcPr>
            <w:tcW w:w="2816" w:type="dxa"/>
            <w:shd w:val="clear" w:color="auto" w:fill="DCDCDC" w:themeFill="background2"/>
            <w:vAlign w:val="center"/>
            <w:hideMark/>
          </w:tcPr>
          <w:p w14:paraId="2B088C4D" w14:textId="4BD5D986" w:rsidR="00E4411B" w:rsidRPr="00A0624C" w:rsidRDefault="0066368B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="002B6FEF" w:rsidRPr="00A0624C">
              <w:rPr>
                <w:caps w:val="0"/>
                <w:lang w:val="pt-PT"/>
              </w:rPr>
              <w:t>6e</w:t>
            </w:r>
          </w:p>
        </w:tc>
        <w:tc>
          <w:tcPr>
            <w:tcW w:w="3079" w:type="dxa"/>
            <w:shd w:val="clear" w:color="auto" w:fill="DCDCDC" w:themeFill="background2"/>
          </w:tcPr>
          <w:p w14:paraId="01FB4057" w14:textId="2EDD7C17" w:rsidR="00E4411B" w:rsidRPr="00A0624C" w:rsidRDefault="00252863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  <w:p w14:paraId="1EDFFF55" w14:textId="77777777" w:rsidR="00E4411B" w:rsidRPr="00A0624C" w:rsidRDefault="00E4411B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>Longo alcance</w:t>
            </w:r>
          </w:p>
        </w:tc>
      </w:tr>
      <w:tr w:rsidR="00E4411B" w:rsidRPr="00A0624C" w14:paraId="1E6F9959" w14:textId="77777777" w:rsidTr="0004793C">
        <w:trPr>
          <w:trHeight w:val="405"/>
        </w:trPr>
        <w:tc>
          <w:tcPr>
            <w:tcW w:w="3330" w:type="dxa"/>
            <w:gridSpan w:val="2"/>
            <w:shd w:val="clear" w:color="auto" w:fill="FFFFFF" w:themeFill="background1"/>
            <w:vAlign w:val="center"/>
            <w:hideMark/>
          </w:tcPr>
          <w:p w14:paraId="19764316" w14:textId="77777777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Tipo de corpo</w:t>
            </w:r>
          </w:p>
        </w:tc>
        <w:tc>
          <w:tcPr>
            <w:tcW w:w="5895" w:type="dxa"/>
            <w:gridSpan w:val="2"/>
            <w:shd w:val="clear" w:color="auto" w:fill="FFFFFF" w:themeFill="background1"/>
            <w:vAlign w:val="center"/>
          </w:tcPr>
          <w:p w14:paraId="68F87363" w14:textId="5124390B" w:rsidR="00E4411B" w:rsidRPr="00A0624C" w:rsidRDefault="00092A8E" w:rsidP="00A0624C">
            <w:pPr>
              <w:pStyle w:val="Tabeltextcentered"/>
              <w:rPr>
                <w:lang w:val="pt-PT"/>
              </w:rPr>
            </w:pPr>
            <w:proofErr w:type="spellStart"/>
            <w:r>
              <w:rPr>
                <w:lang w:val="pt-PT"/>
              </w:rPr>
              <w:t>Hatchback</w:t>
            </w:r>
            <w:proofErr w:type="spellEnd"/>
            <w:r w:rsidR="00E4411B" w:rsidRPr="00A0624C">
              <w:rPr>
                <w:lang w:val="pt-PT"/>
              </w:rPr>
              <w:t xml:space="preserve"> de 5 portas</w:t>
            </w:r>
          </w:p>
        </w:tc>
      </w:tr>
      <w:tr w:rsidR="00E4411B" w:rsidRPr="00A0624C" w14:paraId="0761EB1A" w14:textId="77777777" w:rsidTr="0004793C">
        <w:trPr>
          <w:trHeight w:val="315"/>
        </w:trPr>
        <w:tc>
          <w:tcPr>
            <w:tcW w:w="3330" w:type="dxa"/>
            <w:gridSpan w:val="2"/>
            <w:shd w:val="clear" w:color="auto" w:fill="FFFFFF" w:themeFill="background1"/>
            <w:vAlign w:val="center"/>
            <w:hideMark/>
          </w:tcPr>
          <w:p w14:paraId="3A5AB2E4" w14:textId="77777777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Portas</w:t>
            </w:r>
          </w:p>
        </w:tc>
        <w:tc>
          <w:tcPr>
            <w:tcW w:w="5895" w:type="dxa"/>
            <w:gridSpan w:val="2"/>
            <w:shd w:val="clear" w:color="auto" w:fill="FFFFFF" w:themeFill="background1"/>
            <w:vAlign w:val="center"/>
          </w:tcPr>
          <w:p w14:paraId="448D9A36" w14:textId="43509D21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4 + </w:t>
            </w:r>
            <w:r w:rsidR="00092A8E">
              <w:rPr>
                <w:lang w:val="pt-PT"/>
              </w:rPr>
              <w:t>tampa da bagageira</w:t>
            </w:r>
          </w:p>
        </w:tc>
      </w:tr>
      <w:tr w:rsidR="00E4411B" w:rsidRPr="00A0624C" w14:paraId="3AA10991" w14:textId="77777777" w:rsidTr="0004793C">
        <w:trPr>
          <w:trHeight w:val="390"/>
        </w:trPr>
        <w:tc>
          <w:tcPr>
            <w:tcW w:w="3330" w:type="dxa"/>
            <w:gridSpan w:val="2"/>
            <w:shd w:val="clear" w:color="auto" w:fill="FFFFFF" w:themeFill="background1"/>
            <w:vAlign w:val="center"/>
            <w:hideMark/>
          </w:tcPr>
          <w:p w14:paraId="528503FC" w14:textId="77777777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Capacidade de lugares sentados</w:t>
            </w:r>
          </w:p>
        </w:tc>
        <w:tc>
          <w:tcPr>
            <w:tcW w:w="5895" w:type="dxa"/>
            <w:gridSpan w:val="2"/>
            <w:shd w:val="clear" w:color="auto" w:fill="FFFFFF" w:themeFill="background1"/>
            <w:vAlign w:val="center"/>
          </w:tcPr>
          <w:p w14:paraId="53F6B595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5</w:t>
            </w:r>
          </w:p>
        </w:tc>
      </w:tr>
      <w:tr w:rsidR="00D01DA7" w:rsidRPr="00A0624C" w14:paraId="5F3EDE6D" w14:textId="77777777" w:rsidTr="004434BE">
        <w:trPr>
          <w:trHeight w:val="315"/>
        </w:trPr>
        <w:tc>
          <w:tcPr>
            <w:tcW w:w="9225" w:type="dxa"/>
            <w:gridSpan w:val="4"/>
            <w:shd w:val="clear" w:color="auto" w:fill="DCDCDC" w:themeFill="background2"/>
            <w:vAlign w:val="center"/>
            <w:hideMark/>
          </w:tcPr>
          <w:p w14:paraId="3D4A1CC7" w14:textId="650A55F9" w:rsidR="00D01DA7" w:rsidRPr="00A0624C" w:rsidRDefault="00D01DA7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Exterior</w:t>
            </w:r>
          </w:p>
        </w:tc>
      </w:tr>
      <w:tr w:rsidR="00E4411B" w:rsidRPr="00A0624C" w14:paraId="1D9F1B74" w14:textId="77777777" w:rsidTr="0004793C">
        <w:trPr>
          <w:trHeight w:val="292"/>
        </w:trPr>
        <w:tc>
          <w:tcPr>
            <w:tcW w:w="2865" w:type="dxa"/>
            <w:shd w:val="clear" w:color="auto" w:fill="auto"/>
            <w:vAlign w:val="center"/>
            <w:hideMark/>
          </w:tcPr>
          <w:p w14:paraId="09E7D72A" w14:textId="77777777" w:rsidR="00E4411B" w:rsidRPr="00A0624C" w:rsidRDefault="00E4411B" w:rsidP="00A0624C">
            <w:pPr>
              <w:pStyle w:val="Tabletextleft"/>
              <w:rPr>
                <w:highlight w:val="yellow"/>
                <w:lang w:val="pt-PT"/>
              </w:rPr>
            </w:pPr>
            <w:r w:rsidRPr="00A0624C">
              <w:rPr>
                <w:lang w:val="pt-PT"/>
              </w:rPr>
              <w:t>Comprimento total com suporte da chapa de matrícula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1E361863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  <w:hideMark/>
          </w:tcPr>
          <w:p w14:paraId="1C52554D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4,921</w:t>
            </w:r>
          </w:p>
        </w:tc>
      </w:tr>
      <w:tr w:rsidR="00E4411B" w:rsidRPr="00A0624C" w14:paraId="1B3DA8B3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  <w:hideMark/>
          </w:tcPr>
          <w:p w14:paraId="7BECF89E" w14:textId="34617398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Largura total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4D0AD08A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  <w:hideMark/>
          </w:tcPr>
          <w:p w14:paraId="32EF23D0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1,890</w:t>
            </w:r>
          </w:p>
        </w:tc>
      </w:tr>
      <w:tr w:rsidR="005E6AED" w:rsidRPr="00A0624C" w14:paraId="4082230B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412949E5" w14:textId="67416EAE" w:rsidR="005E6AED" w:rsidRPr="00A0624C" w:rsidRDefault="005E6AED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Largura total </w:t>
            </w:r>
            <w:r w:rsidR="00AA0CE7" w:rsidRPr="00A0624C">
              <w:rPr>
                <w:lang w:val="pt-PT"/>
              </w:rPr>
              <w:t>(</w:t>
            </w:r>
            <w:r w:rsidRPr="00A0624C">
              <w:rPr>
                <w:lang w:val="pt-PT"/>
              </w:rPr>
              <w:t>com espelhos laterais</w:t>
            </w:r>
            <w:r w:rsidR="00AA0CE7" w:rsidRPr="00A0624C">
              <w:rPr>
                <w:lang w:val="pt-PT"/>
              </w:rPr>
              <w:t>)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04A683" w14:textId="680E19CA" w:rsidR="005E6AED" w:rsidRPr="00A0624C" w:rsidRDefault="005E6AED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1574E501" w14:textId="62C2E515" w:rsidR="005E6AED" w:rsidRPr="00A0624C" w:rsidRDefault="005E6AED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2,156</w:t>
            </w:r>
          </w:p>
        </w:tc>
      </w:tr>
      <w:tr w:rsidR="00E4411B" w:rsidRPr="00A0624C" w14:paraId="4DAB4DBE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277D8F1B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Altura total - sem carga +1 pessoa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E7BB81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5310FC49" w14:textId="141DEC3D" w:rsidR="00E4411B" w:rsidRPr="00A0624C" w:rsidRDefault="009E49AE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1,491</w:t>
            </w:r>
          </w:p>
        </w:tc>
      </w:tr>
      <w:tr w:rsidR="00E4411B" w:rsidRPr="00A0624C" w14:paraId="18341460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  <w:hideMark/>
          </w:tcPr>
          <w:p w14:paraId="3FD247F7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Distância entre 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011FB5B0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3889C414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2,895</w:t>
            </w:r>
          </w:p>
        </w:tc>
      </w:tr>
      <w:tr w:rsidR="00E4411B" w:rsidRPr="00A0624C" w14:paraId="0886688F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20FE7567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Consola dianteira (sem suporte da placa de matrícula)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EAB1AE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32AF4212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986</w:t>
            </w:r>
          </w:p>
        </w:tc>
      </w:tr>
      <w:tr w:rsidR="00E4411B" w:rsidRPr="00A0624C" w14:paraId="7CCA3607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2765FC62" w14:textId="1D5E0A7A" w:rsidR="00E4411B" w:rsidRPr="00A0624C" w:rsidRDefault="00092A8E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>Projeção</w:t>
            </w:r>
            <w:r w:rsidR="00E4411B" w:rsidRPr="00A0624C">
              <w:rPr>
                <w:lang w:val="pt-PT"/>
              </w:rPr>
              <w:t xml:space="preserve"> traseira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900B8E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4717F2CB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1,040</w:t>
            </w:r>
          </w:p>
        </w:tc>
      </w:tr>
      <w:tr w:rsidR="00E4411B" w:rsidRPr="00A0624C" w14:paraId="6255BBC3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7487940A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Frente da banda de rodagem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73A3F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17924B0C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1,620</w:t>
            </w:r>
          </w:p>
        </w:tc>
      </w:tr>
      <w:tr w:rsidR="00E4411B" w:rsidRPr="00A0624C" w14:paraId="2E1AB748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0E110EB8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Piso traseiro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E6B61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0A1A4D78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1,630</w:t>
            </w:r>
          </w:p>
        </w:tc>
      </w:tr>
      <w:tr w:rsidR="00E4411B" w:rsidRPr="00A0624C" w14:paraId="7A818B4C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51F611F5" w14:textId="5AFC998E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Distância ao solo entre os eixos - sem carga + 1 pessoa 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1BC4CF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0C5A2D1E" w14:textId="279BBBAC" w:rsidR="00E4411B" w:rsidRPr="00A0624C" w:rsidRDefault="005009CA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114</w:t>
            </w:r>
          </w:p>
        </w:tc>
      </w:tr>
      <w:tr w:rsidR="004F48A2" w:rsidRPr="00A0624C" w14:paraId="02C66E40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77CB7F7C" w14:textId="2B4C499C" w:rsidR="004F48A2" w:rsidRPr="00A0624C" w:rsidRDefault="004F48A2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Raio de viragem </w:t>
            </w:r>
            <w:r w:rsidR="00AA0CE7" w:rsidRPr="00A0624C">
              <w:rPr>
                <w:lang w:val="pt-PT"/>
              </w:rPr>
              <w:t>(</w:t>
            </w:r>
            <w:r w:rsidRPr="00A0624C">
              <w:rPr>
                <w:lang w:val="pt-PT"/>
              </w:rPr>
              <w:t xml:space="preserve">passeio a passeio </w:t>
            </w:r>
            <w:r w:rsidR="00AA0CE7" w:rsidRPr="00A0624C">
              <w:rPr>
                <w:lang w:val="pt-PT"/>
              </w:rPr>
              <w:t>/ parede a parede</w:t>
            </w:r>
            <w:r w:rsidR="00AE71D0" w:rsidRPr="00A0624C">
              <w:rPr>
                <w:lang w:val="pt-PT"/>
              </w:rPr>
              <w:t>)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E6BE3E" w14:textId="18655491" w:rsidR="004F48A2" w:rsidRPr="00A0624C" w:rsidRDefault="00AE71D0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331D36A7" w14:textId="12FEA0D4" w:rsidR="004F48A2" w:rsidRPr="00A0624C" w:rsidDel="005009CA" w:rsidRDefault="00AA0CE7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5.6 / 5.8</w:t>
            </w:r>
          </w:p>
        </w:tc>
      </w:tr>
      <w:tr w:rsidR="00D01DA7" w:rsidRPr="00A0624C" w14:paraId="6DE9D243" w14:textId="77777777" w:rsidTr="00315082">
        <w:trPr>
          <w:trHeight w:val="315"/>
        </w:trPr>
        <w:tc>
          <w:tcPr>
            <w:tcW w:w="9225" w:type="dxa"/>
            <w:gridSpan w:val="4"/>
            <w:shd w:val="clear" w:color="auto" w:fill="DCDCDC" w:themeFill="background2"/>
            <w:vAlign w:val="center"/>
            <w:hideMark/>
          </w:tcPr>
          <w:p w14:paraId="5823BBD5" w14:textId="5BAAC0AE" w:rsidR="00D01DA7" w:rsidRPr="00A0624C" w:rsidRDefault="00D01DA7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Interior</w:t>
            </w:r>
          </w:p>
        </w:tc>
      </w:tr>
      <w:tr w:rsidR="00E4411B" w:rsidRPr="00A0624C" w14:paraId="16DABD6D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  <w:hideMark/>
          </w:tcPr>
          <w:p w14:paraId="3E344628" w14:textId="4FFCC1F4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Altura frontal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6744312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  <w:hideMark/>
          </w:tcPr>
          <w:p w14:paraId="653E01DF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988</w:t>
            </w:r>
          </w:p>
        </w:tc>
      </w:tr>
      <w:tr w:rsidR="00E4411B" w:rsidRPr="00A0624C" w14:paraId="5F66BF77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60A1CA46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Espaço para os ombros à frente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9CACD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7345FF79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1,478</w:t>
            </w:r>
          </w:p>
        </w:tc>
      </w:tr>
      <w:tr w:rsidR="0003685D" w:rsidRPr="00A0624C" w14:paraId="5CCEF921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732FCD87" w14:textId="358029B8" w:rsidR="0003685D" w:rsidRPr="00A0624C" w:rsidRDefault="00092A8E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Espaço </w:t>
            </w:r>
            <w:r w:rsidR="0003685D" w:rsidRPr="00A0624C">
              <w:rPr>
                <w:lang w:val="pt-PT"/>
              </w:rPr>
              <w:t xml:space="preserve">para a anca 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ECBB11" w14:textId="77777777" w:rsidR="0003685D" w:rsidRPr="00A0624C" w:rsidRDefault="0003685D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13D13AF1" w14:textId="77777777" w:rsidR="0003685D" w:rsidRPr="00A0624C" w:rsidRDefault="0003685D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1,394</w:t>
            </w:r>
          </w:p>
        </w:tc>
      </w:tr>
      <w:tr w:rsidR="00E4411B" w:rsidRPr="00A0624C" w14:paraId="79BB2454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03CC1179" w14:textId="0571E9B3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Espaço para as pernas à frente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6C70F3F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5DA0B7E1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1,074</w:t>
            </w:r>
          </w:p>
        </w:tc>
      </w:tr>
      <w:tr w:rsidR="00E4411B" w:rsidRPr="00A0624C" w14:paraId="40DBDBB8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37487391" w14:textId="5C1DD1C1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Altura livre à retaguarda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1864B07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47F94514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963</w:t>
            </w:r>
          </w:p>
        </w:tc>
      </w:tr>
      <w:tr w:rsidR="00E4411B" w:rsidRPr="00A0624C" w14:paraId="6F4DC4E4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4D88F84F" w14:textId="455D3C38" w:rsidR="00E4411B" w:rsidRPr="00A0624C" w:rsidRDefault="00092A8E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Largura </w:t>
            </w:r>
            <w:r w:rsidR="00E4411B" w:rsidRPr="00A0624C">
              <w:rPr>
                <w:lang w:val="pt-PT"/>
              </w:rPr>
              <w:t xml:space="preserve">para os ombros à retaguarda 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AAE011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2862BF33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1,416</w:t>
            </w:r>
          </w:p>
        </w:tc>
      </w:tr>
      <w:tr w:rsidR="00E4411B" w:rsidRPr="00A0624C" w14:paraId="05234202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158755F8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Espaço traseiro para a anca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F9B761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1DFCC521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1,392</w:t>
            </w:r>
          </w:p>
        </w:tc>
      </w:tr>
      <w:tr w:rsidR="00E4411B" w:rsidRPr="00A0624C" w14:paraId="2C1F35AD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34A7F0FD" w14:textId="5CD1E3A9" w:rsidR="00E4411B" w:rsidRPr="00A0624C" w:rsidRDefault="00092A8E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Espaço </w:t>
            </w:r>
            <w:r w:rsidR="00E4411B" w:rsidRPr="00A0624C">
              <w:rPr>
                <w:lang w:val="pt-PT"/>
              </w:rPr>
              <w:t xml:space="preserve">para as pernas na retaguarda 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9D4DE79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66678326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921</w:t>
            </w:r>
          </w:p>
        </w:tc>
      </w:tr>
    </w:tbl>
    <w:p w14:paraId="445B04C4" w14:textId="77777777" w:rsidR="00E4411B" w:rsidRPr="00A0624C" w:rsidRDefault="00E4411B" w:rsidP="00A0624C">
      <w:pPr>
        <w:rPr>
          <w:lang w:val="pt-PT"/>
        </w:rPr>
      </w:pPr>
      <w:r w:rsidRPr="00A0624C">
        <w:rPr>
          <w:lang w:val="pt-PT"/>
        </w:rPr>
        <w:br w:type="page"/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465"/>
        <w:gridCol w:w="5895"/>
      </w:tblGrid>
      <w:tr w:rsidR="00D01DA7" w:rsidRPr="00A0624C" w14:paraId="5F65AA47" w14:textId="77777777" w:rsidTr="0045524F">
        <w:trPr>
          <w:trHeight w:val="315"/>
        </w:trPr>
        <w:tc>
          <w:tcPr>
            <w:tcW w:w="9225" w:type="dxa"/>
            <w:gridSpan w:val="3"/>
            <w:shd w:val="clear" w:color="auto" w:fill="DCDCDC" w:themeFill="background2"/>
            <w:vAlign w:val="center"/>
            <w:hideMark/>
          </w:tcPr>
          <w:p w14:paraId="15906454" w14:textId="402E502B" w:rsidR="00D01DA7" w:rsidRPr="00A0624C" w:rsidRDefault="00D01DA7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lastRenderedPageBreak/>
              <w:t>Zona de carga</w:t>
            </w:r>
          </w:p>
        </w:tc>
      </w:tr>
      <w:tr w:rsidR="00E4411B" w:rsidRPr="00A0624C" w14:paraId="32A57595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5A4255BC" w14:textId="6632C10D" w:rsidR="00E4411B" w:rsidRPr="00A0624C" w:rsidRDefault="00E4411B" w:rsidP="00A0624C">
            <w:pPr>
              <w:pStyle w:val="Tabletextleft"/>
              <w:rPr>
                <w:highlight w:val="yellow"/>
                <w:lang w:val="pt-PT"/>
              </w:rPr>
            </w:pPr>
            <w:r w:rsidRPr="00A0624C">
              <w:rPr>
                <w:lang w:val="pt-PT"/>
              </w:rPr>
              <w:t xml:space="preserve">Volume de carga </w:t>
            </w:r>
            <w:r w:rsidR="007D091B" w:rsidRPr="00A0624C">
              <w:rPr>
                <w:lang w:val="pt-PT"/>
              </w:rPr>
              <w:t>(todos os bancos levantados</w:t>
            </w:r>
            <w:r w:rsidR="00AA2510" w:rsidRPr="00A0624C">
              <w:rPr>
                <w:lang w:val="pt-PT"/>
              </w:rPr>
              <w:t xml:space="preserve">, </w:t>
            </w:r>
            <w:r w:rsidR="00D03C02" w:rsidRPr="00A0624C">
              <w:rPr>
                <w:lang w:val="pt-PT"/>
              </w:rPr>
              <w:t xml:space="preserve">até à </w:t>
            </w:r>
            <w:r w:rsidR="00092A8E">
              <w:rPr>
                <w:lang w:val="pt-PT"/>
              </w:rPr>
              <w:t>chapeleira</w:t>
            </w:r>
            <w:r w:rsidR="00AA2510" w:rsidRPr="00A0624C">
              <w:rPr>
                <w:lang w:val="pt-PT"/>
              </w:rPr>
              <w:t>)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DFF55F" w14:textId="77777777" w:rsidR="00E4411B" w:rsidRPr="00A0624C" w:rsidRDefault="00E4411B" w:rsidP="00A0624C">
            <w:pPr>
              <w:pStyle w:val="Tabletextleft"/>
              <w:rPr>
                <w:highlight w:val="yellow"/>
                <w:lang w:val="pt-PT"/>
              </w:rPr>
            </w:pPr>
            <w:r w:rsidRPr="00A0624C">
              <w:rPr>
                <w:lang w:val="pt-PT"/>
              </w:rPr>
              <w:t>l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53D522D0" w14:textId="4BC0AC62" w:rsidR="00E4411B" w:rsidRPr="00A0624C" w:rsidRDefault="00074903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330</w:t>
            </w:r>
          </w:p>
        </w:tc>
      </w:tr>
      <w:tr w:rsidR="00E4411B" w:rsidRPr="00A0624C" w14:paraId="7512A802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109C9DD0" w14:textId="394665B6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Volume de carga (bancos da 2ª fila rebatidos</w:t>
            </w:r>
            <w:r w:rsidR="00AA2510" w:rsidRPr="00A0624C">
              <w:rPr>
                <w:lang w:val="pt-PT"/>
              </w:rPr>
              <w:t xml:space="preserve">, até à </w:t>
            </w:r>
            <w:r w:rsidR="007A6C8D" w:rsidRPr="00A0624C">
              <w:rPr>
                <w:lang w:val="pt-PT"/>
              </w:rPr>
              <w:t>cobertura d</w:t>
            </w:r>
            <w:r w:rsidR="00092A8E">
              <w:rPr>
                <w:lang w:val="pt-PT"/>
              </w:rPr>
              <w:t>a</w:t>
            </w:r>
            <w:r w:rsidR="007A6C8D" w:rsidRPr="00A0624C">
              <w:rPr>
                <w:lang w:val="pt-PT"/>
              </w:rPr>
              <w:t xml:space="preserve"> </w:t>
            </w:r>
            <w:r w:rsidR="00092A8E">
              <w:rPr>
                <w:lang w:val="pt-PT"/>
              </w:rPr>
              <w:t>chapeleira</w:t>
            </w:r>
            <w:r w:rsidR="007A6C8D" w:rsidRPr="00A0624C">
              <w:rPr>
                <w:lang w:val="pt-PT"/>
              </w:rPr>
              <w:t>/linha de cint</w:t>
            </w:r>
            <w:r w:rsidR="00092A8E">
              <w:rPr>
                <w:lang w:val="pt-PT"/>
              </w:rPr>
              <w:t>ura</w:t>
            </w:r>
            <w:r w:rsidRPr="00A0624C">
              <w:rPr>
                <w:lang w:val="pt-PT"/>
              </w:rPr>
              <w:t xml:space="preserve">) 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5EEF61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l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4C124CA1" w14:textId="1C7B7C38" w:rsidR="00E4411B" w:rsidRPr="00A0624C" w:rsidRDefault="007A6C8D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678</w:t>
            </w:r>
          </w:p>
        </w:tc>
      </w:tr>
      <w:tr w:rsidR="00104D6D" w:rsidRPr="00A0624C" w14:paraId="7492FBD7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471A932C" w14:textId="7E2CBEAA" w:rsidR="00104D6D" w:rsidRPr="00A0624C" w:rsidRDefault="00104D6D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Volume de carga </w:t>
            </w:r>
            <w:r w:rsidR="005D1EC2" w:rsidRPr="00A0624C">
              <w:rPr>
                <w:lang w:val="pt-PT"/>
              </w:rPr>
              <w:t>(bancos da 2ª fila rebatidos, até ao teto)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18CE26A" w14:textId="116B712C" w:rsidR="00104D6D" w:rsidRPr="00A0624C" w:rsidRDefault="005D1EC2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l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74D6EEC5" w14:textId="6889A12E" w:rsidR="00104D6D" w:rsidRPr="00A0624C" w:rsidDel="007A6C8D" w:rsidRDefault="005D1EC2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1,074</w:t>
            </w:r>
          </w:p>
        </w:tc>
      </w:tr>
      <w:tr w:rsidR="00E4411B" w:rsidRPr="00A0624C" w14:paraId="02620A5F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2BF2DED7" w14:textId="063E268D" w:rsidR="00E4411B" w:rsidRPr="00A0624C" w:rsidRDefault="00E4411B" w:rsidP="00A0624C">
            <w:pPr>
              <w:pStyle w:val="Tabletextleft"/>
              <w:rPr>
                <w:rFonts w:ascii="Mazda Type Regular" w:hAnsi="Mazda Type Regular"/>
                <w:lang w:val="pt-PT"/>
              </w:rPr>
            </w:pPr>
            <w:r w:rsidRPr="00A0624C">
              <w:rPr>
                <w:lang w:val="pt-PT"/>
              </w:rPr>
              <w:t xml:space="preserve">Altura, do chão à </w:t>
            </w:r>
            <w:r w:rsidR="00092A8E">
              <w:rPr>
                <w:lang w:val="pt-PT"/>
              </w:rPr>
              <w:t>chapeleira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B9D92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18B8BE1D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432</w:t>
            </w:r>
          </w:p>
        </w:tc>
      </w:tr>
      <w:tr w:rsidR="00E4411B" w:rsidRPr="00A0624C" w14:paraId="70E084D4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06349BF5" w14:textId="485935CD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Comprimento do piso de carga após 1</w:t>
            </w:r>
            <w:r w:rsidRPr="00A0624C">
              <w:rPr>
                <w:vertAlign w:val="superscript"/>
                <w:lang w:val="pt-PT"/>
              </w:rPr>
              <w:t xml:space="preserve">ª </w:t>
            </w:r>
            <w:r w:rsidR="00ED5D1A" w:rsidRPr="00A0624C">
              <w:rPr>
                <w:lang w:val="pt-PT"/>
              </w:rPr>
              <w:t>/ 2</w:t>
            </w:r>
            <w:r w:rsidR="00ED5D1A" w:rsidRPr="00A0624C">
              <w:rPr>
                <w:vertAlign w:val="superscript"/>
                <w:lang w:val="pt-PT"/>
              </w:rPr>
              <w:t xml:space="preserve">ª </w:t>
            </w:r>
            <w:r w:rsidRPr="00A0624C">
              <w:rPr>
                <w:lang w:val="pt-PT"/>
              </w:rPr>
              <w:t>fila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4FB763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2C3B0FF9" w14:textId="7B536D54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1,937 </w:t>
            </w:r>
            <w:r w:rsidR="00ED5D1A" w:rsidRPr="00A0624C">
              <w:rPr>
                <w:lang w:val="pt-PT"/>
              </w:rPr>
              <w:t>/ 1,052</w:t>
            </w:r>
          </w:p>
        </w:tc>
      </w:tr>
      <w:tr w:rsidR="00E4411B" w:rsidRPr="00A0624C" w14:paraId="5981B4A8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7054B881" w14:textId="77777777" w:rsidR="00E4411B" w:rsidRPr="00A0624C" w:rsidRDefault="00E4411B" w:rsidP="00A0624C">
            <w:pPr>
              <w:pStyle w:val="Tabletextleft"/>
              <w:rPr>
                <w:rFonts w:ascii="Mazda Type Regular" w:hAnsi="Mazda Type Regular"/>
                <w:lang w:val="pt-PT"/>
              </w:rPr>
            </w:pPr>
            <w:r w:rsidRPr="00A0624C">
              <w:rPr>
                <w:lang w:val="pt-PT"/>
              </w:rPr>
              <w:t>Largura entre a casa do pneu traseiro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371C47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4644D3E4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943</w:t>
            </w:r>
          </w:p>
        </w:tc>
      </w:tr>
      <w:tr w:rsidR="00E4411B" w:rsidRPr="00A0624C" w14:paraId="4D883695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5FFC8146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Largura da abertura da porta traseira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F83803" w14:textId="581FB43C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7189C645" w14:textId="270C106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964</w:t>
            </w:r>
          </w:p>
        </w:tc>
      </w:tr>
      <w:tr w:rsidR="00E4411B" w:rsidRPr="00A0624C" w14:paraId="73C0CAA6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7DA2D328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Altura da abertura da porta traseira 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8BAE59" w14:textId="6241C65F" w:rsidR="00E4411B" w:rsidRPr="00A0624C" w:rsidRDefault="005D1EC2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0BAC8040" w14:textId="228BC9DB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619</w:t>
            </w:r>
          </w:p>
        </w:tc>
      </w:tr>
      <w:tr w:rsidR="00DD3D2A" w:rsidRPr="00A0624C" w14:paraId="3BCF062D" w14:textId="77777777" w:rsidTr="0004793C">
        <w:trPr>
          <w:trHeight w:val="315"/>
        </w:trPr>
        <w:tc>
          <w:tcPr>
            <w:tcW w:w="2865" w:type="dxa"/>
            <w:shd w:val="clear" w:color="auto" w:fill="auto"/>
            <w:vAlign w:val="center"/>
          </w:tcPr>
          <w:p w14:paraId="79FF35D4" w14:textId="42B2F394" w:rsidR="00DD3D2A" w:rsidRPr="00A0624C" w:rsidRDefault="005C7243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Volume da bagageira </w:t>
            </w:r>
            <w:r w:rsidR="005D1EC2" w:rsidRPr="00A0624C">
              <w:rPr>
                <w:lang w:val="pt-PT"/>
              </w:rPr>
              <w:t>(</w:t>
            </w:r>
            <w:proofErr w:type="spellStart"/>
            <w:r w:rsidR="005D1EC2" w:rsidRPr="00A0624C">
              <w:rPr>
                <w:lang w:val="pt-PT"/>
              </w:rPr>
              <w:t>incl</w:t>
            </w:r>
            <w:proofErr w:type="spellEnd"/>
            <w:r w:rsidR="005D1EC2" w:rsidRPr="00A0624C">
              <w:rPr>
                <w:lang w:val="pt-PT"/>
              </w:rPr>
              <w:t xml:space="preserve">. </w:t>
            </w:r>
            <w:proofErr w:type="spellStart"/>
            <w:r w:rsidR="00110A88" w:rsidRPr="00A0624C">
              <w:rPr>
                <w:lang w:val="pt-PT"/>
              </w:rPr>
              <w:t>sub-bagageira</w:t>
            </w:r>
            <w:proofErr w:type="spellEnd"/>
            <w:r w:rsidR="00110A88" w:rsidRPr="00A0624C">
              <w:rPr>
                <w:lang w:val="pt-PT"/>
              </w:rPr>
              <w:t>)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C0F8E1" w14:textId="43797C6F" w:rsidR="00DD3D2A" w:rsidRPr="00A0624C" w:rsidRDefault="005C7243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l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5C18BB1C" w14:textId="479C1D23" w:rsidR="00DD3D2A" w:rsidRPr="00A0624C" w:rsidDel="003F6197" w:rsidRDefault="005C7243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70</w:t>
            </w:r>
          </w:p>
        </w:tc>
      </w:tr>
    </w:tbl>
    <w:p w14:paraId="462B335F" w14:textId="5EF585F0" w:rsidR="00E4411B" w:rsidRPr="00A0624C" w:rsidRDefault="00E4411B" w:rsidP="00A0624C">
      <w:pPr>
        <w:pStyle w:val="Ttulo2"/>
        <w:rPr>
          <w:lang w:val="pt-PT"/>
        </w:rPr>
      </w:pPr>
      <w:r w:rsidRPr="00A0624C">
        <w:rPr>
          <w:lang w:val="pt-PT"/>
        </w:rPr>
        <w:t>Peso</w:t>
      </w:r>
      <w:r w:rsidR="007E6626">
        <w:rPr>
          <w:lang w:val="pt-PT"/>
        </w:rPr>
        <w:t>S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67"/>
        <w:gridCol w:w="2835"/>
        <w:gridCol w:w="3034"/>
      </w:tblGrid>
      <w:tr w:rsidR="00E4411B" w:rsidRPr="00A0624C" w14:paraId="37FE27E9" w14:textId="77777777" w:rsidTr="008F1CA6">
        <w:trPr>
          <w:trHeight w:val="64"/>
          <w:tblHeader/>
        </w:trPr>
        <w:tc>
          <w:tcPr>
            <w:tcW w:w="3397" w:type="dxa"/>
            <w:gridSpan w:val="2"/>
            <w:shd w:val="clear" w:color="auto" w:fill="DCDCDC" w:themeFill="background2"/>
            <w:vAlign w:val="center"/>
            <w:hideMark/>
          </w:tcPr>
          <w:p w14:paraId="025EA11A" w14:textId="77777777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</w:p>
        </w:tc>
        <w:tc>
          <w:tcPr>
            <w:tcW w:w="2835" w:type="dxa"/>
            <w:shd w:val="clear" w:color="auto" w:fill="DCDCDC" w:themeFill="background2"/>
            <w:vAlign w:val="center"/>
            <w:hideMark/>
          </w:tcPr>
          <w:p w14:paraId="035710E8" w14:textId="01EE4A90" w:rsidR="00E4411B" w:rsidRPr="00A0624C" w:rsidRDefault="00F021EC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</w:tc>
        <w:tc>
          <w:tcPr>
            <w:tcW w:w="3034" w:type="dxa"/>
            <w:shd w:val="clear" w:color="auto" w:fill="DCDCDC" w:themeFill="background2"/>
          </w:tcPr>
          <w:p w14:paraId="5B0A5F7D" w14:textId="35BFC8A9" w:rsidR="00E4411B" w:rsidRPr="00A0624C" w:rsidRDefault="00F021EC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 xml:space="preserve">6eLonga </w:t>
            </w:r>
            <w:r w:rsidR="00E4411B" w:rsidRPr="00A0624C">
              <w:rPr>
                <w:lang w:val="pt-PT"/>
              </w:rPr>
              <w:t>duração</w:t>
            </w:r>
          </w:p>
        </w:tc>
      </w:tr>
      <w:tr w:rsidR="00E4411B" w:rsidRPr="00A0624C" w14:paraId="2C8846C7" w14:textId="77777777" w:rsidTr="008F1CA6">
        <w:trPr>
          <w:trHeight w:val="35"/>
        </w:trPr>
        <w:tc>
          <w:tcPr>
            <w:tcW w:w="2830" w:type="dxa"/>
            <w:shd w:val="clear" w:color="auto" w:fill="auto"/>
            <w:vAlign w:val="center"/>
          </w:tcPr>
          <w:p w14:paraId="43794A46" w14:textId="11035CA3" w:rsidR="00E4411B" w:rsidRPr="00A0624C" w:rsidRDefault="00092A8E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>Peso</w:t>
            </w:r>
            <w:r w:rsidR="00E4411B" w:rsidRPr="00A0624C">
              <w:rPr>
                <w:lang w:val="pt-PT"/>
              </w:rPr>
              <w:t xml:space="preserve"> mínimo em ordem de marcha </w:t>
            </w:r>
            <w:r w:rsidR="00D01DA7" w:rsidRPr="00A0624C">
              <w:rPr>
                <w:lang w:val="pt-PT"/>
              </w:rPr>
              <w:br/>
            </w:r>
            <w:r w:rsidR="00E4411B" w:rsidRPr="00A0624C">
              <w:rPr>
                <w:lang w:val="pt-PT"/>
              </w:rPr>
              <w:t>sem condutor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32F3B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7AF12" w14:textId="0F27B878" w:rsidR="00E4411B" w:rsidRPr="00A0624C" w:rsidRDefault="006F3F58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1,952</w:t>
            </w:r>
          </w:p>
        </w:tc>
        <w:tc>
          <w:tcPr>
            <w:tcW w:w="3034" w:type="dxa"/>
            <w:vAlign w:val="center"/>
          </w:tcPr>
          <w:p w14:paraId="246407B4" w14:textId="67A7EF15" w:rsidR="00E4411B" w:rsidRPr="00A0624C" w:rsidRDefault="006F3F58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1,953</w:t>
            </w:r>
          </w:p>
        </w:tc>
      </w:tr>
      <w:tr w:rsidR="00E4411B" w:rsidRPr="00A0624C" w14:paraId="0C6D3819" w14:textId="77777777" w:rsidTr="008F1CA6">
        <w:trPr>
          <w:trHeight w:val="35"/>
        </w:trPr>
        <w:tc>
          <w:tcPr>
            <w:tcW w:w="2830" w:type="dxa"/>
            <w:shd w:val="clear" w:color="auto" w:fill="auto"/>
            <w:vAlign w:val="center"/>
          </w:tcPr>
          <w:p w14:paraId="1B65A06C" w14:textId="02F94632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Peso </w:t>
            </w:r>
            <w:r w:rsidR="00653B68" w:rsidRPr="00A0624C">
              <w:rPr>
                <w:lang w:val="pt-PT"/>
              </w:rPr>
              <w:t xml:space="preserve">mínimo em </w:t>
            </w:r>
            <w:r w:rsidRPr="00A0624C">
              <w:rPr>
                <w:lang w:val="pt-PT"/>
              </w:rPr>
              <w:t xml:space="preserve">ordem de marcha </w:t>
            </w:r>
            <w:r w:rsidR="00D01DA7" w:rsidRPr="00A0624C">
              <w:rPr>
                <w:lang w:val="pt-PT"/>
              </w:rPr>
              <w:br/>
            </w:r>
            <w:r w:rsidRPr="00A0624C">
              <w:rPr>
                <w:lang w:val="pt-PT"/>
              </w:rPr>
              <w:t>c/ condutor (75 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81B4A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BBE60" w14:textId="15893A91" w:rsidR="00E4411B" w:rsidRPr="00A0624C" w:rsidRDefault="007355DE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2,027</w:t>
            </w:r>
          </w:p>
        </w:tc>
        <w:tc>
          <w:tcPr>
            <w:tcW w:w="3034" w:type="dxa"/>
            <w:vAlign w:val="center"/>
          </w:tcPr>
          <w:p w14:paraId="42533035" w14:textId="419E0E6B" w:rsidR="00E4411B" w:rsidRPr="00A0624C" w:rsidRDefault="007355DE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2,028</w:t>
            </w:r>
          </w:p>
        </w:tc>
      </w:tr>
      <w:tr w:rsidR="00D54EC5" w:rsidRPr="00A0624C" w14:paraId="70D9A59D" w14:textId="77777777" w:rsidTr="008F1CA6">
        <w:trPr>
          <w:trHeight w:val="307"/>
        </w:trPr>
        <w:tc>
          <w:tcPr>
            <w:tcW w:w="2830" w:type="dxa"/>
            <w:shd w:val="clear" w:color="auto" w:fill="auto"/>
            <w:vAlign w:val="center"/>
          </w:tcPr>
          <w:p w14:paraId="47813CB7" w14:textId="5F2CD890" w:rsidR="00D54EC5" w:rsidRPr="00A0624C" w:rsidRDefault="004F2D83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Peso máximo admissível - total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31D8F" w14:textId="1EFCB3FD" w:rsidR="00D54EC5" w:rsidRPr="00A0624C" w:rsidRDefault="00E34360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1D210" w14:textId="26119751" w:rsidR="00D54EC5" w:rsidRPr="00A0624C" w:rsidRDefault="00EE6252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rFonts w:eastAsia="Times New Roman"/>
                <w:lang w:val="pt-PT" w:eastAsia="ja-JP"/>
              </w:rPr>
              <w:t>2,387</w:t>
            </w:r>
          </w:p>
        </w:tc>
        <w:tc>
          <w:tcPr>
            <w:tcW w:w="3034" w:type="dxa"/>
            <w:vAlign w:val="center"/>
          </w:tcPr>
          <w:p w14:paraId="633484DB" w14:textId="62F29003" w:rsidR="00D54EC5" w:rsidRPr="00A0624C" w:rsidRDefault="00EE6252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rFonts w:eastAsia="Times New Roman"/>
                <w:lang w:val="pt-PT" w:eastAsia="ja-JP"/>
              </w:rPr>
              <w:t>2,387</w:t>
            </w:r>
          </w:p>
        </w:tc>
      </w:tr>
      <w:tr w:rsidR="00E4411B" w:rsidRPr="00A0624C" w14:paraId="42C2676F" w14:textId="77777777" w:rsidTr="008F1CA6">
        <w:trPr>
          <w:trHeight w:val="307"/>
        </w:trPr>
        <w:tc>
          <w:tcPr>
            <w:tcW w:w="2830" w:type="dxa"/>
            <w:shd w:val="clear" w:color="auto" w:fill="auto"/>
            <w:vAlign w:val="center"/>
          </w:tcPr>
          <w:p w14:paraId="3ABB4769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Peso máximo admissível do eixo dianteiro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F6973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6D469C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1,027</w:t>
            </w:r>
          </w:p>
        </w:tc>
        <w:tc>
          <w:tcPr>
            <w:tcW w:w="3034" w:type="dxa"/>
            <w:vAlign w:val="center"/>
          </w:tcPr>
          <w:p w14:paraId="343A7C61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1,027</w:t>
            </w:r>
          </w:p>
        </w:tc>
      </w:tr>
      <w:tr w:rsidR="00E4411B" w:rsidRPr="00A0624C" w14:paraId="2FC8D211" w14:textId="77777777" w:rsidTr="00E76443">
        <w:trPr>
          <w:trHeight w:val="337"/>
        </w:trPr>
        <w:tc>
          <w:tcPr>
            <w:tcW w:w="2830" w:type="dxa"/>
            <w:shd w:val="clear" w:color="auto" w:fill="auto"/>
            <w:vAlign w:val="center"/>
          </w:tcPr>
          <w:p w14:paraId="3706F121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Peso máximo admissível do eixo traseiro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D56BB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D5124F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1,390</w:t>
            </w:r>
          </w:p>
        </w:tc>
        <w:tc>
          <w:tcPr>
            <w:tcW w:w="3034" w:type="dxa"/>
            <w:vAlign w:val="center"/>
          </w:tcPr>
          <w:p w14:paraId="042C3A64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1,390</w:t>
            </w:r>
          </w:p>
        </w:tc>
      </w:tr>
      <w:tr w:rsidR="003554F8" w:rsidRPr="00A0624C" w14:paraId="16306E27" w14:textId="77777777" w:rsidTr="00E76443">
        <w:trPr>
          <w:trHeight w:val="326"/>
        </w:trPr>
        <w:tc>
          <w:tcPr>
            <w:tcW w:w="2830" w:type="dxa"/>
            <w:shd w:val="clear" w:color="auto" w:fill="auto"/>
            <w:vAlign w:val="center"/>
          </w:tcPr>
          <w:p w14:paraId="69563C04" w14:textId="3463CA9D" w:rsidR="003554F8" w:rsidRPr="00A0624C" w:rsidRDefault="003554F8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Carga máxima admissível no te</w:t>
            </w:r>
            <w:r w:rsidR="00092A8E">
              <w:rPr>
                <w:lang w:val="pt-PT"/>
              </w:rPr>
              <w:t>jadilh</w:t>
            </w:r>
            <w:r w:rsidRPr="00A0624C">
              <w:rPr>
                <w:lang w:val="pt-PT"/>
              </w:rPr>
              <w:t>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9620F" w14:textId="77777777" w:rsidR="003554F8" w:rsidRPr="00A0624C" w:rsidRDefault="003554F8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3B5EA" w14:textId="77777777" w:rsidR="003554F8" w:rsidRPr="00A0624C" w:rsidRDefault="003554F8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75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3EA68B07" w14:textId="77777777" w:rsidR="003554F8" w:rsidRPr="00A0624C" w:rsidRDefault="003554F8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75</w:t>
            </w:r>
          </w:p>
        </w:tc>
      </w:tr>
      <w:tr w:rsidR="001B4C55" w:rsidRPr="00A0624C" w14:paraId="42BFE67C" w14:textId="77777777" w:rsidTr="008F1CA6">
        <w:trPr>
          <w:trHeight w:val="282"/>
        </w:trPr>
        <w:tc>
          <w:tcPr>
            <w:tcW w:w="2830" w:type="dxa"/>
            <w:shd w:val="clear" w:color="auto" w:fill="auto"/>
            <w:vAlign w:val="center"/>
          </w:tcPr>
          <w:p w14:paraId="558959E3" w14:textId="4F926414" w:rsidR="001B4C55" w:rsidRPr="00A0624C" w:rsidRDefault="001B4C55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Peso máximo de reboque permitido, reboque sem travões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A3D0C" w14:textId="43171B93" w:rsidR="001B4C55" w:rsidRPr="00A0624C" w:rsidRDefault="00395F6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4B831" w14:textId="7C710002" w:rsidR="001B4C55" w:rsidRPr="00A0624C" w:rsidRDefault="00D51AF7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750</w:t>
            </w:r>
          </w:p>
        </w:tc>
        <w:tc>
          <w:tcPr>
            <w:tcW w:w="3034" w:type="dxa"/>
            <w:vAlign w:val="center"/>
          </w:tcPr>
          <w:p w14:paraId="7DEB30E6" w14:textId="78DC324E" w:rsidR="001B4C55" w:rsidRPr="00A0624C" w:rsidRDefault="00D51AF7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750</w:t>
            </w:r>
          </w:p>
        </w:tc>
      </w:tr>
      <w:tr w:rsidR="009F2D6C" w:rsidRPr="00A0624C" w14:paraId="46788ADE" w14:textId="77777777" w:rsidTr="005038E1">
        <w:trPr>
          <w:trHeight w:val="35"/>
        </w:trPr>
        <w:tc>
          <w:tcPr>
            <w:tcW w:w="2830" w:type="dxa"/>
            <w:shd w:val="clear" w:color="auto" w:fill="auto"/>
            <w:vAlign w:val="center"/>
          </w:tcPr>
          <w:p w14:paraId="6F3D5F69" w14:textId="77777777" w:rsidR="009F2D6C" w:rsidRPr="00A0624C" w:rsidRDefault="009F2D6C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Peso de reboque máximo permitido, reboque com travões (8% / 12% de inclinação)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236F5" w14:textId="77777777" w:rsidR="009F2D6C" w:rsidRPr="00A0624C" w:rsidRDefault="009F2D6C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BA8D2" w14:textId="3F4A37E7" w:rsidR="009F2D6C" w:rsidRPr="00A0624C" w:rsidRDefault="005038E1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1,500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3E831990" w14:textId="28FB21F5" w:rsidR="009F2D6C" w:rsidRPr="00A0624C" w:rsidRDefault="009F2D6C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1,500</w:t>
            </w:r>
          </w:p>
        </w:tc>
      </w:tr>
    </w:tbl>
    <w:p w14:paraId="47E4EF79" w14:textId="77777777" w:rsidR="00E4411B" w:rsidRPr="00A0624C" w:rsidRDefault="00E4411B" w:rsidP="00A0624C">
      <w:pPr>
        <w:keepLines w:val="0"/>
        <w:tabs>
          <w:tab w:val="clear" w:pos="1320"/>
        </w:tabs>
        <w:spacing w:after="0" w:line="240" w:lineRule="auto"/>
        <w:jc w:val="left"/>
        <w:rPr>
          <w:rFonts w:asciiTheme="majorHAnsi" w:eastAsia="MS PGothic" w:hAnsiTheme="majorHAnsi" w:cstheme="majorHAnsi"/>
          <w:b/>
          <w:caps/>
          <w:kern w:val="2"/>
          <w:sz w:val="22"/>
          <w:szCs w:val="22"/>
          <w:lang w:val="pt-PT" w:eastAsia="ja-JP"/>
        </w:rPr>
      </w:pPr>
      <w:r w:rsidRPr="00A0624C">
        <w:rPr>
          <w:lang w:val="pt-PT"/>
        </w:rPr>
        <w:br w:type="page"/>
      </w:r>
    </w:p>
    <w:p w14:paraId="34C3D70A" w14:textId="149BCF7D" w:rsidR="00E4411B" w:rsidRPr="00A0624C" w:rsidRDefault="00E4411B" w:rsidP="00A0624C">
      <w:pPr>
        <w:pStyle w:val="Ttulo2"/>
        <w:rPr>
          <w:lang w:val="pt-PT"/>
        </w:rPr>
      </w:pPr>
      <w:r w:rsidRPr="00A0624C">
        <w:rPr>
          <w:lang w:val="pt-PT"/>
        </w:rPr>
        <w:lastRenderedPageBreak/>
        <w:t>Grupo</w:t>
      </w:r>
      <w:r w:rsidR="00092A8E">
        <w:rPr>
          <w:lang w:val="pt-PT"/>
        </w:rPr>
        <w:t>S</w:t>
      </w:r>
      <w:r w:rsidRPr="00A0624C">
        <w:rPr>
          <w:lang w:val="pt-PT"/>
        </w:rPr>
        <w:t xml:space="preserve"> motopropulsor</w:t>
      </w:r>
      <w:r w:rsidR="00092A8E">
        <w:rPr>
          <w:lang w:val="pt-PT"/>
        </w:rPr>
        <w:t>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2977"/>
        <w:gridCol w:w="2977"/>
      </w:tblGrid>
      <w:tr w:rsidR="00E4411B" w:rsidRPr="00A0624C" w14:paraId="791EB750" w14:textId="77777777" w:rsidTr="00351978">
        <w:trPr>
          <w:trHeight w:val="564"/>
          <w:tblHeader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81D6B8E" w14:textId="77777777" w:rsidR="00E4411B" w:rsidRPr="00A0624C" w:rsidRDefault="00E4411B" w:rsidP="00A0624C">
            <w:pPr>
              <w:pStyle w:val="Tabletitle"/>
              <w:rPr>
                <w:lang w:val="pt-PT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BB40704" w14:textId="217FD745" w:rsidR="00E4411B" w:rsidRPr="00A0624C" w:rsidRDefault="00F021EC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47E1BE4" w14:textId="775348F0" w:rsidR="00E4411B" w:rsidRPr="00A0624C" w:rsidRDefault="00F021EC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  <w:p w14:paraId="3500C1FC" w14:textId="31DF4008" w:rsidR="00E4411B" w:rsidRPr="00A0624C" w:rsidRDefault="00E4411B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Long </w:t>
            </w:r>
            <w:r w:rsidR="00092A8E">
              <w:rPr>
                <w:lang w:val="pt-PT"/>
              </w:rPr>
              <w:t>RANGE</w:t>
            </w:r>
          </w:p>
        </w:tc>
      </w:tr>
      <w:tr w:rsidR="00E4411B" w:rsidRPr="00A0624C" w14:paraId="4CE4CFC5" w14:textId="77777777" w:rsidTr="004A7167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2A6B5EF1" w14:textId="77777777" w:rsidR="00E4411B" w:rsidRPr="00A0624C" w:rsidRDefault="00E4411B" w:rsidP="00A0624C">
            <w:pPr>
              <w:pStyle w:val="Tabletextleft"/>
              <w:rPr>
                <w:highlight w:val="yellow"/>
                <w:lang w:val="pt-PT"/>
              </w:rPr>
            </w:pPr>
            <w:r w:rsidRPr="00A0624C">
              <w:rPr>
                <w:lang w:val="pt-PT"/>
              </w:rPr>
              <w:t>Sistema de tração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60629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C73F17" w14:textId="758DB9C1" w:rsidR="00E4411B" w:rsidRPr="00A0624C" w:rsidRDefault="00304D17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Tração às rodas traseiras</w:t>
            </w:r>
          </w:p>
        </w:tc>
        <w:tc>
          <w:tcPr>
            <w:tcW w:w="2977" w:type="dxa"/>
            <w:vAlign w:val="center"/>
          </w:tcPr>
          <w:p w14:paraId="03CC3A4A" w14:textId="4DEFB111" w:rsidR="00E4411B" w:rsidRPr="00A0624C" w:rsidRDefault="00304D17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Tração às rodas traseiras</w:t>
            </w:r>
          </w:p>
        </w:tc>
      </w:tr>
      <w:tr w:rsidR="00E4411B" w:rsidRPr="00A0624C" w14:paraId="4034C314" w14:textId="77777777" w:rsidTr="004A7167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01039CD3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Transmissão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3FF7B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8CC755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 velocidade AT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C7EF50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 velocidade AT</w:t>
            </w:r>
          </w:p>
        </w:tc>
      </w:tr>
      <w:tr w:rsidR="00E4411B" w:rsidRPr="00A0624C" w14:paraId="29BD8BCB" w14:textId="77777777" w:rsidTr="004A7167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432CA936" w14:textId="001D963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Tipo de </w:t>
            </w:r>
            <w:r w:rsidR="00C65CEE" w:rsidRPr="00A0624C">
              <w:rPr>
                <w:lang w:val="pt-PT"/>
              </w:rPr>
              <w:t xml:space="preserve">motor </w:t>
            </w:r>
            <w:r w:rsidR="00F65E76" w:rsidRPr="00A0624C">
              <w:rPr>
                <w:lang w:val="pt-PT"/>
              </w:rPr>
              <w:t>elétrico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45961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C5B321" w14:textId="29F8F1C1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Motor </w:t>
            </w:r>
            <w:r w:rsidR="001D5123" w:rsidRPr="00A0624C">
              <w:rPr>
                <w:lang w:val="pt-PT"/>
              </w:rPr>
              <w:t>síncrono AC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75F179" w14:textId="62355BAF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Motor </w:t>
            </w:r>
            <w:r w:rsidR="001D5123" w:rsidRPr="00A0624C">
              <w:rPr>
                <w:lang w:val="pt-PT"/>
              </w:rPr>
              <w:t>síncrono AC</w:t>
            </w:r>
          </w:p>
        </w:tc>
      </w:tr>
      <w:tr w:rsidR="00E4411B" w:rsidRPr="00A0624C" w14:paraId="48EBDE1F" w14:textId="77777777" w:rsidTr="004A7167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67A8C69B" w14:textId="5E8DC86C" w:rsidR="00E4411B" w:rsidRPr="00A0624C" w:rsidRDefault="007E6626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Potência </w:t>
            </w:r>
            <w:r w:rsidR="00E4411B" w:rsidRPr="00A0624C">
              <w:rPr>
                <w:lang w:val="pt-PT"/>
              </w:rPr>
              <w:t xml:space="preserve">máxima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81CAC" w14:textId="5EE56914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kW (PS)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0CFB3" w14:textId="031D12EE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190 (258)</w:t>
            </w:r>
          </w:p>
        </w:tc>
        <w:tc>
          <w:tcPr>
            <w:tcW w:w="2977" w:type="dxa"/>
            <w:vAlign w:val="center"/>
          </w:tcPr>
          <w:p w14:paraId="1EBCB802" w14:textId="7DED088F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180 (</w:t>
            </w:r>
            <w:r w:rsidR="00C52E1B" w:rsidRPr="00A0624C">
              <w:rPr>
                <w:lang w:val="pt-PT"/>
              </w:rPr>
              <w:t>245</w:t>
            </w:r>
            <w:r w:rsidRPr="00A0624C">
              <w:rPr>
                <w:lang w:val="pt-PT"/>
              </w:rPr>
              <w:t>)</w:t>
            </w:r>
          </w:p>
        </w:tc>
      </w:tr>
      <w:tr w:rsidR="00E4411B" w:rsidRPr="00A0624C" w14:paraId="115FF2C2" w14:textId="77777777" w:rsidTr="004A7167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1BB52A59" w14:textId="7D45406D" w:rsidR="00E4411B" w:rsidRPr="00A0624C" w:rsidRDefault="007E6626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Binário </w:t>
            </w:r>
            <w:r w:rsidR="00E4411B" w:rsidRPr="00A0624C">
              <w:rPr>
                <w:lang w:val="pt-PT"/>
              </w:rPr>
              <w:t xml:space="preserve">máximo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65F11" w14:textId="536865F9" w:rsidR="00E4411B" w:rsidRPr="00A0624C" w:rsidRDefault="00E4411B" w:rsidP="00A0624C">
            <w:pPr>
              <w:pStyle w:val="Tabletextleft"/>
              <w:rPr>
                <w:lang w:val="pt-PT"/>
              </w:rPr>
            </w:pPr>
            <w:proofErr w:type="spellStart"/>
            <w:r w:rsidRPr="00A0624C">
              <w:rPr>
                <w:lang w:val="pt-PT"/>
              </w:rPr>
              <w:t>Nm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B19D4A3" w14:textId="5CD5E48D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320</w:t>
            </w:r>
          </w:p>
        </w:tc>
        <w:tc>
          <w:tcPr>
            <w:tcW w:w="2977" w:type="dxa"/>
            <w:vAlign w:val="center"/>
          </w:tcPr>
          <w:p w14:paraId="18FF334E" w14:textId="14ADCB3E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320</w:t>
            </w:r>
          </w:p>
        </w:tc>
      </w:tr>
      <w:tr w:rsidR="00E4411B" w:rsidRPr="00A0624C" w14:paraId="4750CBA6" w14:textId="77777777" w:rsidTr="004A7167">
        <w:trPr>
          <w:trHeight w:val="299"/>
        </w:trPr>
        <w:tc>
          <w:tcPr>
            <w:tcW w:w="2689" w:type="dxa"/>
            <w:shd w:val="clear" w:color="auto" w:fill="auto"/>
            <w:vAlign w:val="center"/>
          </w:tcPr>
          <w:p w14:paraId="28F0B187" w14:textId="072B3100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Tipo de pilha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75299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888728" w14:textId="03C2573C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Iões de lítio </w:t>
            </w:r>
            <w:r w:rsidR="006E678F" w:rsidRPr="00A0624C">
              <w:rPr>
                <w:lang w:val="pt-PT"/>
              </w:rPr>
              <w:t>(LFP)</w:t>
            </w:r>
          </w:p>
        </w:tc>
        <w:tc>
          <w:tcPr>
            <w:tcW w:w="2977" w:type="dxa"/>
            <w:vAlign w:val="center"/>
          </w:tcPr>
          <w:p w14:paraId="67B5DF9F" w14:textId="394934A2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Iões de lítio </w:t>
            </w:r>
            <w:r w:rsidR="006E678F" w:rsidRPr="00A0624C">
              <w:rPr>
                <w:lang w:val="pt-PT"/>
              </w:rPr>
              <w:t>(NCM)</w:t>
            </w:r>
          </w:p>
        </w:tc>
      </w:tr>
      <w:tr w:rsidR="00E4411B" w:rsidRPr="00A0624C" w14:paraId="4D1A7BE8" w14:textId="77777777" w:rsidTr="004A7167">
        <w:trPr>
          <w:trHeight w:val="299"/>
        </w:trPr>
        <w:tc>
          <w:tcPr>
            <w:tcW w:w="2689" w:type="dxa"/>
            <w:shd w:val="clear" w:color="auto" w:fill="auto"/>
            <w:vAlign w:val="center"/>
          </w:tcPr>
          <w:p w14:paraId="0A3BA747" w14:textId="65BEAD15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Capacidade da bateria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D0125" w14:textId="1F038965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kWh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1C4AE" w14:textId="09BF9FA0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68.8</w:t>
            </w:r>
          </w:p>
        </w:tc>
        <w:tc>
          <w:tcPr>
            <w:tcW w:w="2977" w:type="dxa"/>
            <w:vAlign w:val="center"/>
          </w:tcPr>
          <w:p w14:paraId="489311B1" w14:textId="26727B3A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80</w:t>
            </w:r>
          </w:p>
        </w:tc>
      </w:tr>
      <w:tr w:rsidR="00325B5B" w:rsidRPr="00A0624C" w14:paraId="3570E3CD" w14:textId="77777777" w:rsidTr="004A7167">
        <w:trPr>
          <w:trHeight w:val="299"/>
        </w:trPr>
        <w:tc>
          <w:tcPr>
            <w:tcW w:w="2689" w:type="dxa"/>
            <w:shd w:val="clear" w:color="auto" w:fill="auto"/>
            <w:vAlign w:val="center"/>
          </w:tcPr>
          <w:p w14:paraId="0FBBB0F1" w14:textId="26072A01" w:rsidR="00325B5B" w:rsidRPr="00A0624C" w:rsidRDefault="00325B5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Tensão da bateria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FD0EA" w14:textId="7BBAFF75" w:rsidR="00325B5B" w:rsidRPr="00A0624C" w:rsidRDefault="00325B5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7E5FCB" w14:textId="5568CC20" w:rsidR="00325B5B" w:rsidRPr="00A0624C" w:rsidRDefault="005139A9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240-438</w:t>
            </w:r>
          </w:p>
        </w:tc>
        <w:tc>
          <w:tcPr>
            <w:tcW w:w="2977" w:type="dxa"/>
            <w:vAlign w:val="center"/>
          </w:tcPr>
          <w:p w14:paraId="232DF731" w14:textId="1243ED51" w:rsidR="00325B5B" w:rsidRPr="00A0624C" w:rsidRDefault="00B13F4C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211-417</w:t>
            </w:r>
          </w:p>
        </w:tc>
      </w:tr>
      <w:tr w:rsidR="00E4411B" w:rsidRPr="00A0624C" w14:paraId="452EF2DA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0C104D80" w14:textId="426816AB" w:rsidR="00E4411B" w:rsidRPr="00A0624C" w:rsidRDefault="007E6626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Peso </w:t>
            </w:r>
            <w:r w:rsidR="00E4411B" w:rsidRPr="00A0624C">
              <w:rPr>
                <w:lang w:val="pt-PT"/>
              </w:rPr>
              <w:t xml:space="preserve">da bateria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9CF49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120EAB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480</w:t>
            </w:r>
          </w:p>
        </w:tc>
        <w:tc>
          <w:tcPr>
            <w:tcW w:w="2977" w:type="dxa"/>
            <w:vAlign w:val="center"/>
          </w:tcPr>
          <w:p w14:paraId="63C98638" w14:textId="051789C5" w:rsidR="00E4411B" w:rsidRPr="00A0624C" w:rsidRDefault="00B13F4C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480</w:t>
            </w:r>
          </w:p>
        </w:tc>
      </w:tr>
      <w:tr w:rsidR="006C5980" w:rsidRPr="00A0624C" w14:paraId="6AFAA781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33E2ED3F" w14:textId="6DE8B336" w:rsidR="006C5980" w:rsidRPr="00A0624C" w:rsidRDefault="000D7803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Métodos </w:t>
            </w:r>
            <w:r w:rsidR="006C5980" w:rsidRPr="00A0624C">
              <w:rPr>
                <w:lang w:val="pt-PT"/>
              </w:rPr>
              <w:t>de carregamento da bateria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4556B" w14:textId="77777777" w:rsidR="006C5980" w:rsidRPr="00A0624C" w:rsidRDefault="006C5980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3DA0F1" w14:textId="446B2A63" w:rsidR="006C5980" w:rsidRPr="00A0624C" w:rsidRDefault="009E05EE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Carregamento DC através do conetor CCS</w:t>
            </w:r>
            <w:r w:rsidRPr="00A0624C">
              <w:rPr>
                <w:lang w:val="pt-PT"/>
              </w:rPr>
              <w:br/>
              <w:t xml:space="preserve">Carregamento trifásico AC através de </w:t>
            </w:r>
            <w:r w:rsidR="00B10215" w:rsidRPr="00A0624C">
              <w:rPr>
                <w:lang w:val="pt-PT"/>
              </w:rPr>
              <w:t>conetor</w:t>
            </w:r>
            <w:r w:rsidRPr="00A0624C">
              <w:rPr>
                <w:lang w:val="pt-PT"/>
              </w:rPr>
              <w:t xml:space="preserve"> tipo 2</w:t>
            </w:r>
          </w:p>
        </w:tc>
        <w:tc>
          <w:tcPr>
            <w:tcW w:w="2977" w:type="dxa"/>
            <w:vAlign w:val="center"/>
          </w:tcPr>
          <w:p w14:paraId="4F542ACC" w14:textId="2A119648" w:rsidR="006C5980" w:rsidRPr="00A0624C" w:rsidRDefault="00B10215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Carregamento DC através do conetor CCS</w:t>
            </w:r>
            <w:r w:rsidRPr="00A0624C">
              <w:rPr>
                <w:lang w:val="pt-PT"/>
              </w:rPr>
              <w:br/>
              <w:t>Carregamento trifásico AC através de conetor tipo 2</w:t>
            </w:r>
          </w:p>
        </w:tc>
      </w:tr>
      <w:tr w:rsidR="00E4411B" w:rsidRPr="00A0624C" w14:paraId="01BE6332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35276D3D" w14:textId="44049B71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Potência máxima de carregamento DC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6810C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E17290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200</w:t>
            </w:r>
          </w:p>
        </w:tc>
        <w:tc>
          <w:tcPr>
            <w:tcW w:w="2977" w:type="dxa"/>
            <w:vAlign w:val="center"/>
          </w:tcPr>
          <w:p w14:paraId="4FF4E9E9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95</w:t>
            </w:r>
          </w:p>
        </w:tc>
      </w:tr>
      <w:tr w:rsidR="00E4411B" w:rsidRPr="00A0624C" w14:paraId="7B45B517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7FF01694" w14:textId="1E81C50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Tempo de carregamento </w:t>
            </w:r>
            <w:r w:rsidR="00F3226C" w:rsidRPr="00A0624C">
              <w:rPr>
                <w:lang w:val="pt-PT"/>
              </w:rPr>
              <w:t xml:space="preserve">DC </w:t>
            </w:r>
            <w:r w:rsidR="00092A8E">
              <w:rPr>
                <w:lang w:val="pt-PT"/>
              </w:rPr>
              <w:br/>
              <w:t xml:space="preserve">de </w:t>
            </w:r>
            <w:r w:rsidRPr="00A0624C">
              <w:rPr>
                <w:lang w:val="pt-PT"/>
              </w:rPr>
              <w:t>10% a 80%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F2C6C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77F0FE" w14:textId="2171E1ED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22</w:t>
            </w:r>
          </w:p>
        </w:tc>
        <w:tc>
          <w:tcPr>
            <w:tcW w:w="2977" w:type="dxa"/>
            <w:vAlign w:val="center"/>
          </w:tcPr>
          <w:p w14:paraId="0D651E3D" w14:textId="28F4FC84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45</w:t>
            </w:r>
          </w:p>
        </w:tc>
      </w:tr>
      <w:tr w:rsidR="005B2D58" w:rsidRPr="00A0624C" w14:paraId="2D37E4E1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3FAE5E42" w14:textId="71A2A6AB" w:rsidR="005B2D58" w:rsidRPr="00A0624C" w:rsidRDefault="005B2D58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Tempo de carregamento DC </w:t>
            </w:r>
            <w:r w:rsidR="00092A8E">
              <w:rPr>
                <w:lang w:val="pt-PT"/>
              </w:rPr>
              <w:br/>
            </w:r>
            <w:r w:rsidRPr="00A0624C">
              <w:rPr>
                <w:lang w:val="pt-PT"/>
              </w:rPr>
              <w:t>de 30% a 80%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2E910" w14:textId="142E95E5" w:rsidR="005B2D58" w:rsidRPr="00A0624C" w:rsidRDefault="005B2D58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93D18C" w14:textId="1EEB8C99" w:rsidR="005B2D58" w:rsidRPr="00A0624C" w:rsidRDefault="005B2D58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15</w:t>
            </w:r>
          </w:p>
        </w:tc>
        <w:tc>
          <w:tcPr>
            <w:tcW w:w="2977" w:type="dxa"/>
            <w:vAlign w:val="center"/>
          </w:tcPr>
          <w:p w14:paraId="31DAAD52" w14:textId="552DA0A9" w:rsidR="005B2D58" w:rsidRPr="00A0624C" w:rsidRDefault="005B2D58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35</w:t>
            </w:r>
          </w:p>
        </w:tc>
      </w:tr>
      <w:tr w:rsidR="00E4411B" w:rsidRPr="00A0624C" w14:paraId="3E706D93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3C4136A1" w14:textId="06FF4D06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Máx</w:t>
            </w:r>
            <w:r w:rsidR="00092A8E">
              <w:rPr>
                <w:lang w:val="pt-PT"/>
              </w:rPr>
              <w:t>ima</w:t>
            </w:r>
            <w:r w:rsidR="0062137B" w:rsidRPr="00A0624C">
              <w:rPr>
                <w:lang w:val="pt-PT"/>
              </w:rPr>
              <w:t xml:space="preserve">. </w:t>
            </w:r>
            <w:r w:rsidR="00092A8E">
              <w:rPr>
                <w:lang w:val="pt-PT"/>
              </w:rPr>
              <w:t>p</w:t>
            </w:r>
            <w:r w:rsidRPr="00A0624C">
              <w:rPr>
                <w:lang w:val="pt-PT"/>
              </w:rPr>
              <w:t>otência de carga CA (trifásica)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9A152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90AB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11</w:t>
            </w:r>
          </w:p>
        </w:tc>
        <w:tc>
          <w:tcPr>
            <w:tcW w:w="2977" w:type="dxa"/>
            <w:vAlign w:val="center"/>
          </w:tcPr>
          <w:p w14:paraId="2DD0CDB5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11</w:t>
            </w:r>
          </w:p>
        </w:tc>
      </w:tr>
      <w:tr w:rsidR="00525A9D" w:rsidRPr="00A0624C" w14:paraId="69FE1193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263DB0FC" w14:textId="0B3A97C1" w:rsidR="00525A9D" w:rsidRPr="00A0624C" w:rsidRDefault="002E7DF5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Tempo de carregamento AC </w:t>
            </w:r>
            <w:r w:rsidR="00092A8E">
              <w:rPr>
                <w:lang w:val="pt-PT"/>
              </w:rPr>
              <w:br/>
            </w:r>
            <w:r w:rsidRPr="00A0624C">
              <w:rPr>
                <w:lang w:val="pt-PT"/>
              </w:rPr>
              <w:t>de 10% a 80%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B6DFE" w14:textId="2A066B8D" w:rsidR="00525A9D" w:rsidRPr="00A0624C" w:rsidRDefault="002E7DF5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776D3" w14:textId="3EB98C72" w:rsidR="00525A9D" w:rsidRPr="00A0624C" w:rsidRDefault="00E3470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8</w:t>
            </w:r>
          </w:p>
        </w:tc>
        <w:tc>
          <w:tcPr>
            <w:tcW w:w="2977" w:type="dxa"/>
            <w:vAlign w:val="center"/>
          </w:tcPr>
          <w:p w14:paraId="6E16566A" w14:textId="7A8C8760" w:rsidR="00E3470B" w:rsidRPr="00A0624C" w:rsidRDefault="00E3470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9,5</w:t>
            </w:r>
          </w:p>
        </w:tc>
      </w:tr>
      <w:tr w:rsidR="007C0BC8" w:rsidRPr="00A0624C" w14:paraId="486017AE" w14:textId="77777777" w:rsidTr="004A7167">
        <w:trPr>
          <w:trHeight w:val="273"/>
        </w:trPr>
        <w:tc>
          <w:tcPr>
            <w:tcW w:w="2689" w:type="dxa"/>
            <w:shd w:val="clear" w:color="auto" w:fill="auto"/>
            <w:vAlign w:val="center"/>
          </w:tcPr>
          <w:p w14:paraId="5C882F0C" w14:textId="61DC7FE8" w:rsidR="007C0BC8" w:rsidRPr="00A0624C" w:rsidRDefault="007C0BC8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Tempo de carregamento AC </w:t>
            </w:r>
            <w:r w:rsidR="00092A8E">
              <w:rPr>
                <w:lang w:val="pt-PT"/>
              </w:rPr>
              <w:br/>
            </w:r>
            <w:r w:rsidRPr="00A0624C">
              <w:rPr>
                <w:lang w:val="pt-PT"/>
              </w:rPr>
              <w:t>de 30% a 80%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1BB72" w14:textId="586491CB" w:rsidR="007C0BC8" w:rsidRPr="00A0624C" w:rsidRDefault="00702777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0E751" w14:textId="4D8615E6" w:rsidR="007C0BC8" w:rsidRPr="00A0624C" w:rsidRDefault="00E3470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6</w:t>
            </w:r>
          </w:p>
        </w:tc>
        <w:tc>
          <w:tcPr>
            <w:tcW w:w="2977" w:type="dxa"/>
            <w:vAlign w:val="center"/>
          </w:tcPr>
          <w:p w14:paraId="40B705A3" w14:textId="6493CDA7" w:rsidR="007C0BC8" w:rsidRPr="00A0624C" w:rsidRDefault="00E3470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7,5</w:t>
            </w:r>
          </w:p>
        </w:tc>
      </w:tr>
    </w:tbl>
    <w:p w14:paraId="7A286B8D" w14:textId="77777777" w:rsidR="00E4411B" w:rsidRPr="00A0624C" w:rsidRDefault="00E4411B" w:rsidP="00A0624C">
      <w:pPr>
        <w:rPr>
          <w:b/>
          <w:bCs/>
          <w:sz w:val="22"/>
          <w:szCs w:val="22"/>
          <w:lang w:val="pt-PT"/>
        </w:rPr>
      </w:pPr>
    </w:p>
    <w:p w14:paraId="400CD1F2" w14:textId="77777777" w:rsidR="004A7167" w:rsidRDefault="004A7167">
      <w:pPr>
        <w:keepLines w:val="0"/>
        <w:tabs>
          <w:tab w:val="clear" w:pos="1320"/>
        </w:tabs>
        <w:suppressAutoHyphens w:val="0"/>
        <w:spacing w:after="0" w:line="240" w:lineRule="auto"/>
        <w:jc w:val="left"/>
        <w:rPr>
          <w:rFonts w:ascii="Arial" w:eastAsia="源真ゴシックP Regular" w:hAnsi="Arial" w:cs="Arial"/>
          <w:b/>
          <w:bCs/>
          <w:caps/>
          <w:kern w:val="2"/>
          <w:sz w:val="22"/>
          <w:szCs w:val="22"/>
          <w:lang w:val="pt-PT" w:eastAsia="ja-JP"/>
        </w:rPr>
      </w:pPr>
      <w:r>
        <w:rPr>
          <w:lang w:val="pt-PT"/>
        </w:rPr>
        <w:br w:type="page"/>
      </w:r>
    </w:p>
    <w:p w14:paraId="7BB3078A" w14:textId="55C6A09F" w:rsidR="00E4411B" w:rsidRPr="00A0624C" w:rsidRDefault="00092A8E" w:rsidP="00A0624C">
      <w:pPr>
        <w:pStyle w:val="Zwischenberschrift"/>
        <w:widowControl/>
        <w:suppressAutoHyphens/>
        <w:rPr>
          <w:lang w:val="pt-PT"/>
        </w:rPr>
      </w:pPr>
      <w:r>
        <w:rPr>
          <w:lang w:val="pt-PT"/>
        </w:rPr>
        <w:lastRenderedPageBreak/>
        <w:t>PERFORMANCE</w:t>
      </w:r>
      <w:r w:rsidR="004A7167">
        <w:rPr>
          <w:lang w:val="pt-PT"/>
        </w:rPr>
        <w:t>S E CONSUMOS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2977"/>
        <w:gridCol w:w="3002"/>
      </w:tblGrid>
      <w:tr w:rsidR="00E4411B" w:rsidRPr="00A0624C" w14:paraId="65F52286" w14:textId="77777777" w:rsidTr="0004793C">
        <w:trPr>
          <w:trHeight w:val="645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1E353B23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7B2A66E2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24B9DCA5" w14:textId="261805B2" w:rsidR="00E4411B" w:rsidRPr="00A0624C" w:rsidRDefault="00F021EC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14:paraId="09527931" w14:textId="344BF44A" w:rsidR="00E4411B" w:rsidRPr="00A0624C" w:rsidRDefault="00F021EC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  <w:p w14:paraId="3BFFF8B6" w14:textId="77777777" w:rsidR="00E4411B" w:rsidRPr="00A0624C" w:rsidRDefault="00E4411B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>Longo alcance</w:t>
            </w:r>
          </w:p>
        </w:tc>
      </w:tr>
      <w:tr w:rsidR="00E4411B" w:rsidRPr="00A0624C" w14:paraId="31BFEF95" w14:textId="77777777" w:rsidTr="00F06D0C">
        <w:trPr>
          <w:trHeight w:val="301"/>
        </w:trPr>
        <w:tc>
          <w:tcPr>
            <w:tcW w:w="2547" w:type="dxa"/>
            <w:shd w:val="clear" w:color="auto" w:fill="auto"/>
            <w:vAlign w:val="center"/>
            <w:hideMark/>
          </w:tcPr>
          <w:p w14:paraId="083A68AB" w14:textId="20CE4714" w:rsidR="00E4411B" w:rsidRPr="00A0624C" w:rsidRDefault="007D2257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Aceleração </w:t>
            </w:r>
            <w:r w:rsidR="00E4411B" w:rsidRPr="00A0624C">
              <w:rPr>
                <w:lang w:val="pt-PT"/>
              </w:rPr>
              <w:t>0</w:t>
            </w:r>
            <w:r w:rsidR="00092A8E">
              <w:rPr>
                <w:lang w:val="pt-PT"/>
              </w:rPr>
              <w:t xml:space="preserve"> aos </w:t>
            </w:r>
            <w:r w:rsidR="00E4411B" w:rsidRPr="00A0624C">
              <w:rPr>
                <w:lang w:val="pt-PT"/>
              </w:rPr>
              <w:t xml:space="preserve">100 km/h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E1082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s</w:t>
            </w:r>
          </w:p>
        </w:tc>
        <w:tc>
          <w:tcPr>
            <w:tcW w:w="2977" w:type="dxa"/>
            <w:vAlign w:val="center"/>
          </w:tcPr>
          <w:p w14:paraId="535C2165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7.6</w:t>
            </w:r>
          </w:p>
        </w:tc>
        <w:tc>
          <w:tcPr>
            <w:tcW w:w="3002" w:type="dxa"/>
            <w:vAlign w:val="center"/>
          </w:tcPr>
          <w:p w14:paraId="1079F530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7.8</w:t>
            </w:r>
          </w:p>
        </w:tc>
      </w:tr>
      <w:tr w:rsidR="00E4411B" w:rsidRPr="00A0624C" w14:paraId="036F5D93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2B56E300" w14:textId="2D4E36F6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Velocidade </w:t>
            </w:r>
            <w:r w:rsidR="007D2257" w:rsidRPr="00A0624C">
              <w:rPr>
                <w:lang w:val="pt-PT"/>
              </w:rPr>
              <w:t xml:space="preserve">máxima </w:t>
            </w:r>
            <w:r w:rsidRPr="00A0624C">
              <w:rPr>
                <w:lang w:val="pt-PT"/>
              </w:rPr>
              <w:t xml:space="preserve">(limitada </w:t>
            </w:r>
            <w:r w:rsidR="00655DCD" w:rsidRPr="00A0624C">
              <w:rPr>
                <w:lang w:val="pt-PT"/>
              </w:rPr>
              <w:t>eletronicamente</w:t>
            </w:r>
            <w:r w:rsidRPr="00A0624C">
              <w:rPr>
                <w:lang w:val="pt-PT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F2F7F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km/h</w:t>
            </w:r>
          </w:p>
        </w:tc>
        <w:tc>
          <w:tcPr>
            <w:tcW w:w="2977" w:type="dxa"/>
            <w:vAlign w:val="center"/>
          </w:tcPr>
          <w:p w14:paraId="5BDDF353" w14:textId="53236CC7" w:rsidR="00E4411B" w:rsidRPr="00A0624C" w:rsidRDefault="003C4B31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175</w:t>
            </w:r>
          </w:p>
        </w:tc>
        <w:tc>
          <w:tcPr>
            <w:tcW w:w="3002" w:type="dxa"/>
            <w:vAlign w:val="center"/>
          </w:tcPr>
          <w:p w14:paraId="6CCCAF56" w14:textId="5695B824" w:rsidR="00E4411B" w:rsidRPr="00A0624C" w:rsidRDefault="003C4B31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175</w:t>
            </w:r>
          </w:p>
        </w:tc>
      </w:tr>
      <w:tr w:rsidR="00E4411B" w:rsidRPr="00A0624C" w14:paraId="7C0666F9" w14:textId="77777777" w:rsidTr="0004793C">
        <w:trPr>
          <w:trHeight w:val="315"/>
        </w:trPr>
        <w:tc>
          <w:tcPr>
            <w:tcW w:w="2547" w:type="dxa"/>
            <w:shd w:val="clear" w:color="auto" w:fill="DCDCDC" w:themeFill="background2"/>
            <w:vAlign w:val="center"/>
            <w:hideMark/>
          </w:tcPr>
          <w:p w14:paraId="62657018" w14:textId="1D8D6B44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 xml:space="preserve">Consumo </w:t>
            </w:r>
            <w:r w:rsidR="00F002D0" w:rsidRPr="00A0624C">
              <w:rPr>
                <w:rStyle w:val="Forte"/>
                <w:lang w:val="pt-PT"/>
              </w:rPr>
              <w:t xml:space="preserve">e </w:t>
            </w:r>
            <w:r w:rsidRPr="00A0624C">
              <w:rPr>
                <w:rStyle w:val="Forte"/>
                <w:lang w:val="pt-PT"/>
              </w:rPr>
              <w:t xml:space="preserve">WLTP </w:t>
            </w:r>
          </w:p>
        </w:tc>
        <w:tc>
          <w:tcPr>
            <w:tcW w:w="992" w:type="dxa"/>
            <w:shd w:val="clear" w:color="auto" w:fill="DCDCDC" w:themeFill="background2"/>
            <w:vAlign w:val="center"/>
          </w:tcPr>
          <w:p w14:paraId="688A428D" w14:textId="77777777" w:rsidR="00E4411B" w:rsidRPr="00A0624C" w:rsidRDefault="00E4411B" w:rsidP="00A0624C">
            <w:pPr>
              <w:pStyle w:val="Tabletextleft"/>
              <w:jc w:val="center"/>
              <w:rPr>
                <w:rStyle w:val="Forte"/>
                <w:lang w:val="pt-PT"/>
              </w:rPr>
            </w:pPr>
          </w:p>
        </w:tc>
        <w:tc>
          <w:tcPr>
            <w:tcW w:w="2977" w:type="dxa"/>
            <w:shd w:val="clear" w:color="auto" w:fill="DCDCDC" w:themeFill="background2"/>
            <w:vAlign w:val="center"/>
          </w:tcPr>
          <w:p w14:paraId="1B280267" w14:textId="77777777" w:rsidR="00E4411B" w:rsidRPr="00A0624C" w:rsidRDefault="00E4411B" w:rsidP="00A0624C">
            <w:pPr>
              <w:pStyle w:val="Tabletextleft"/>
              <w:jc w:val="center"/>
              <w:rPr>
                <w:rStyle w:val="Forte"/>
                <w:lang w:val="pt-PT"/>
              </w:rPr>
            </w:pPr>
          </w:p>
        </w:tc>
        <w:tc>
          <w:tcPr>
            <w:tcW w:w="3002" w:type="dxa"/>
            <w:shd w:val="clear" w:color="auto" w:fill="DCDCDC" w:themeFill="background2"/>
            <w:vAlign w:val="center"/>
          </w:tcPr>
          <w:p w14:paraId="68F0E176" w14:textId="77777777" w:rsidR="00E4411B" w:rsidRPr="00A0624C" w:rsidRDefault="00E4411B" w:rsidP="00A0624C">
            <w:pPr>
              <w:pStyle w:val="Tabletextleft"/>
              <w:jc w:val="center"/>
              <w:rPr>
                <w:rStyle w:val="Forte"/>
                <w:lang w:val="pt-PT"/>
              </w:rPr>
            </w:pPr>
          </w:p>
        </w:tc>
      </w:tr>
      <w:tr w:rsidR="00E4411B" w:rsidRPr="00A0624C" w14:paraId="38561470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</w:tcPr>
          <w:p w14:paraId="1CA94902" w14:textId="38DB97E2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Autonomia de condução - combinada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29098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51D9E7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479</w:t>
            </w:r>
          </w:p>
        </w:tc>
        <w:tc>
          <w:tcPr>
            <w:tcW w:w="3002" w:type="dxa"/>
            <w:vAlign w:val="center"/>
          </w:tcPr>
          <w:p w14:paraId="4C216615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552</w:t>
            </w:r>
          </w:p>
        </w:tc>
      </w:tr>
      <w:tr w:rsidR="00F5611B" w:rsidRPr="00A0624C" w14:paraId="23C47E61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</w:tcPr>
          <w:p w14:paraId="68C1BAAF" w14:textId="1DBDAB43" w:rsidR="00F5611B" w:rsidRPr="00A0624C" w:rsidRDefault="00092A8E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Autonomia de condução</w:t>
            </w:r>
            <w:r w:rsidR="00F5611B" w:rsidRPr="00A0624C">
              <w:rPr>
                <w:lang w:val="pt-PT"/>
              </w:rPr>
              <w:t xml:space="preserve"> - cidade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3BA17" w14:textId="2FC8FA88" w:rsidR="00F5611B" w:rsidRPr="00A0624C" w:rsidRDefault="00F56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A7017C" w14:textId="0BF2D75B" w:rsidR="00F5611B" w:rsidRPr="00A0624C" w:rsidRDefault="0098748A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605</w:t>
            </w:r>
          </w:p>
        </w:tc>
        <w:tc>
          <w:tcPr>
            <w:tcW w:w="3002" w:type="dxa"/>
            <w:vAlign w:val="center"/>
          </w:tcPr>
          <w:p w14:paraId="25F0D913" w14:textId="176A6432" w:rsidR="00F5611B" w:rsidRPr="00A0624C" w:rsidRDefault="0098748A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692</w:t>
            </w:r>
          </w:p>
        </w:tc>
      </w:tr>
      <w:tr w:rsidR="00E4411B" w:rsidRPr="00A0624C" w14:paraId="23A0DB66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</w:tcPr>
          <w:p w14:paraId="595ADA3D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Consumo de eletricidade - combinado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32FED" w14:textId="57EAAA96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kWh/100 km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0261CE" w14:textId="77777777" w:rsidR="00E4411B" w:rsidRPr="00A0624C" w:rsidDel="00C07ECF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16.6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16ED2FC" w14:textId="6841B430" w:rsidR="00E4411B" w:rsidRPr="00A0624C" w:rsidRDefault="003C4B31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16.5</w:t>
            </w:r>
          </w:p>
        </w:tc>
      </w:tr>
      <w:tr w:rsidR="00E4411B" w:rsidRPr="00A0624C" w14:paraId="19E57885" w14:textId="77777777" w:rsidTr="0004793C">
        <w:trPr>
          <w:trHeight w:val="315"/>
        </w:trPr>
        <w:tc>
          <w:tcPr>
            <w:tcW w:w="2547" w:type="dxa"/>
            <w:shd w:val="clear" w:color="auto" w:fill="DCDCDC" w:themeFill="background2"/>
            <w:vAlign w:val="center"/>
            <w:hideMark/>
          </w:tcPr>
          <w:p w14:paraId="6D0DA754" w14:textId="77777777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Emissões WLTP</w:t>
            </w:r>
          </w:p>
        </w:tc>
        <w:tc>
          <w:tcPr>
            <w:tcW w:w="992" w:type="dxa"/>
            <w:shd w:val="clear" w:color="auto" w:fill="DCDCDC" w:themeFill="background2"/>
            <w:vAlign w:val="center"/>
          </w:tcPr>
          <w:p w14:paraId="3FD92219" w14:textId="77777777" w:rsidR="00E4411B" w:rsidRPr="00A0624C" w:rsidRDefault="00E4411B" w:rsidP="00A0624C">
            <w:pPr>
              <w:pStyle w:val="Tabletextleft"/>
              <w:jc w:val="center"/>
              <w:rPr>
                <w:rStyle w:val="Forte"/>
                <w:lang w:val="pt-PT"/>
              </w:rPr>
            </w:pPr>
          </w:p>
        </w:tc>
        <w:tc>
          <w:tcPr>
            <w:tcW w:w="2977" w:type="dxa"/>
            <w:shd w:val="clear" w:color="auto" w:fill="DCDCDC" w:themeFill="background2"/>
            <w:vAlign w:val="center"/>
          </w:tcPr>
          <w:p w14:paraId="07FDF82B" w14:textId="5B5E7844" w:rsidR="00E4411B" w:rsidRPr="00A0624C" w:rsidRDefault="00E4411B" w:rsidP="00A0624C">
            <w:pPr>
              <w:pStyle w:val="Tabletextleft"/>
              <w:jc w:val="center"/>
              <w:rPr>
                <w:rStyle w:val="Forte"/>
                <w:lang w:val="pt-PT"/>
              </w:rPr>
            </w:pPr>
          </w:p>
        </w:tc>
        <w:tc>
          <w:tcPr>
            <w:tcW w:w="3002" w:type="dxa"/>
            <w:shd w:val="clear" w:color="auto" w:fill="DCDCDC" w:themeFill="background2"/>
            <w:vAlign w:val="center"/>
          </w:tcPr>
          <w:p w14:paraId="3526505B" w14:textId="77777777" w:rsidR="00E4411B" w:rsidRPr="00A0624C" w:rsidRDefault="00E4411B" w:rsidP="00A0624C">
            <w:pPr>
              <w:pStyle w:val="Tabletextleft"/>
              <w:jc w:val="center"/>
              <w:rPr>
                <w:rStyle w:val="Forte"/>
                <w:lang w:val="pt-PT"/>
              </w:rPr>
            </w:pPr>
          </w:p>
        </w:tc>
      </w:tr>
      <w:tr w:rsidR="00E4411B" w:rsidRPr="00A0624C" w14:paraId="28053762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</w:tcPr>
          <w:p w14:paraId="134D4868" w14:textId="481A35EF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Emissões de CO</w:t>
            </w:r>
            <w:r w:rsidRPr="00A0624C">
              <w:rPr>
                <w:vertAlign w:val="subscript"/>
                <w:lang w:val="pt-PT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F7934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g/km</w:t>
            </w:r>
          </w:p>
        </w:tc>
        <w:tc>
          <w:tcPr>
            <w:tcW w:w="2977" w:type="dxa"/>
            <w:vAlign w:val="center"/>
          </w:tcPr>
          <w:p w14:paraId="163974F1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0</w:t>
            </w:r>
          </w:p>
        </w:tc>
        <w:tc>
          <w:tcPr>
            <w:tcW w:w="3002" w:type="dxa"/>
            <w:vAlign w:val="center"/>
          </w:tcPr>
          <w:p w14:paraId="35480C1B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0</w:t>
            </w:r>
          </w:p>
        </w:tc>
      </w:tr>
      <w:tr w:rsidR="00E4411B" w:rsidRPr="00A0624C" w14:paraId="4C89D580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</w:tcPr>
          <w:p w14:paraId="6B2A80B1" w14:textId="6646733E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 xml:space="preserve">Classe </w:t>
            </w:r>
            <w:r w:rsidR="00092A8E">
              <w:rPr>
                <w:lang w:val="pt-PT"/>
              </w:rPr>
              <w:t xml:space="preserve">de </w:t>
            </w:r>
            <w:r w:rsidRPr="00A0624C">
              <w:rPr>
                <w:lang w:val="pt-PT"/>
              </w:rPr>
              <w:t>CO</w:t>
            </w:r>
            <w:r w:rsidRPr="00A0624C">
              <w:rPr>
                <w:vertAlign w:val="subscript"/>
                <w:lang w:val="pt-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7FB30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8C4810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A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75B56FAA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A</w:t>
            </w:r>
          </w:p>
        </w:tc>
      </w:tr>
      <w:tr w:rsidR="00E4411B" w:rsidRPr="00A0624C" w14:paraId="2EF7D5E1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</w:tcPr>
          <w:p w14:paraId="5ED07C5F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Nível das normas de emissão europeias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01F6D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028D69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Euro 6e</w:t>
            </w:r>
          </w:p>
        </w:tc>
      </w:tr>
    </w:tbl>
    <w:p w14:paraId="25882AAD" w14:textId="77777777" w:rsidR="00E4411B" w:rsidRPr="00A0624C" w:rsidRDefault="00E4411B" w:rsidP="00A0624C">
      <w:pPr>
        <w:pStyle w:val="Ttulo2"/>
        <w:rPr>
          <w:lang w:val="pt-PT"/>
        </w:rPr>
      </w:pPr>
      <w:r w:rsidRPr="00A0624C">
        <w:rPr>
          <w:lang w:val="pt-PT"/>
        </w:rPr>
        <w:t>Suspensão e rodas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3415"/>
      </w:tblGrid>
      <w:tr w:rsidR="00E4411B" w:rsidRPr="00A0624C" w14:paraId="0766E887" w14:textId="77777777" w:rsidTr="0004793C">
        <w:trPr>
          <w:trHeight w:val="555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73D9F940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C3BF441" w14:textId="2CC062B9" w:rsidR="00E4411B" w:rsidRPr="00A0624C" w:rsidRDefault="00F021EC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73161995" w14:textId="4655CA6E" w:rsidR="00E4411B" w:rsidRPr="00A0624C" w:rsidRDefault="00E4411B" w:rsidP="00A0624C">
            <w:pPr>
              <w:pStyle w:val="Tabletitle"/>
              <w:rPr>
                <w:lang w:val="pt-PT"/>
              </w:rPr>
            </w:pPr>
          </w:p>
          <w:p w14:paraId="31E05D45" w14:textId="77777777" w:rsidR="00E4411B" w:rsidRPr="00A0624C" w:rsidRDefault="00E4411B" w:rsidP="00A0624C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>Longo alcance</w:t>
            </w:r>
          </w:p>
        </w:tc>
      </w:tr>
      <w:tr w:rsidR="00E4411B" w:rsidRPr="00A0624C" w14:paraId="4B7CAE17" w14:textId="77777777" w:rsidTr="0004793C">
        <w:trPr>
          <w:trHeight w:val="315"/>
        </w:trPr>
        <w:tc>
          <w:tcPr>
            <w:tcW w:w="580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1F328F6" w14:textId="77777777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Suspensão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38771566" w14:textId="77777777" w:rsidR="00E4411B" w:rsidRPr="00A0624C" w:rsidRDefault="00E4411B" w:rsidP="00A0624C">
            <w:pPr>
              <w:pStyle w:val="Tabletextleft"/>
              <w:rPr>
                <w:rStyle w:val="Forte"/>
                <w:lang w:val="pt-PT"/>
              </w:rPr>
            </w:pPr>
          </w:p>
        </w:tc>
      </w:tr>
      <w:tr w:rsidR="00E4411B" w:rsidRPr="00A0624C" w14:paraId="3AA7CC12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092F7F80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Tipo de suspensão dianteira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7E3B0E7D" w14:textId="5238A743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Suporte </w:t>
            </w:r>
            <w:proofErr w:type="spellStart"/>
            <w:r w:rsidRPr="00A0624C">
              <w:rPr>
                <w:lang w:val="pt-PT"/>
              </w:rPr>
              <w:t>MacPherson</w:t>
            </w:r>
            <w:proofErr w:type="spellEnd"/>
          </w:p>
        </w:tc>
      </w:tr>
      <w:tr w:rsidR="00E4411B" w:rsidRPr="00A0624C" w14:paraId="31D5368E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524C8F5A" w14:textId="77777777" w:rsidR="00E4411B" w:rsidRPr="00A0624C" w:rsidRDefault="00E4411B" w:rsidP="00A0624C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Tipo de suspensão traseira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5E244E1A" w14:textId="4A71B051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proofErr w:type="spellStart"/>
            <w:r w:rsidRPr="00A0624C">
              <w:rPr>
                <w:lang w:val="pt-PT"/>
              </w:rPr>
              <w:t>Multi-li</w:t>
            </w:r>
            <w:r w:rsidR="00092A8E">
              <w:rPr>
                <w:lang w:val="pt-PT"/>
              </w:rPr>
              <w:t>nk</w:t>
            </w:r>
            <w:proofErr w:type="spellEnd"/>
          </w:p>
        </w:tc>
      </w:tr>
      <w:tr w:rsidR="00AB5D6F" w:rsidRPr="00A0624C" w14:paraId="777DC80D" w14:textId="77777777" w:rsidTr="00001865">
        <w:trPr>
          <w:trHeight w:val="315"/>
        </w:trPr>
        <w:tc>
          <w:tcPr>
            <w:tcW w:w="922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76FCFA5" w14:textId="2AF36EEE" w:rsidR="00AB5D6F" w:rsidRPr="00A0624C" w:rsidRDefault="00994810" w:rsidP="00A0624C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Pneus e rodas</w:t>
            </w:r>
          </w:p>
        </w:tc>
      </w:tr>
      <w:tr w:rsidR="00E4411B" w:rsidRPr="00A0624C" w14:paraId="5DDA90D3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2F709622" w14:textId="556779DD" w:rsidR="00E4411B" w:rsidRPr="00A0624C" w:rsidRDefault="00092A8E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Dimensão </w:t>
            </w:r>
            <w:r w:rsidR="00E4411B" w:rsidRPr="00A0624C">
              <w:rPr>
                <w:lang w:val="pt-PT"/>
              </w:rPr>
              <w:t>do</w:t>
            </w:r>
            <w:r>
              <w:rPr>
                <w:lang w:val="pt-PT"/>
              </w:rPr>
              <w:t>s</w:t>
            </w:r>
            <w:r w:rsidR="00E4411B" w:rsidRPr="00A0624C">
              <w:rPr>
                <w:lang w:val="pt-PT"/>
              </w:rPr>
              <w:t xml:space="preserve"> pneu</w:t>
            </w:r>
            <w:r>
              <w:rPr>
                <w:lang w:val="pt-PT"/>
              </w:rPr>
              <w:t>s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0D3C5020" w14:textId="72F012A6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 xml:space="preserve">245/45 </w:t>
            </w:r>
            <w:r w:rsidR="00B17D05" w:rsidRPr="00A0624C">
              <w:rPr>
                <w:lang w:val="pt-PT"/>
              </w:rPr>
              <w:t>R 19</w:t>
            </w:r>
          </w:p>
        </w:tc>
      </w:tr>
      <w:tr w:rsidR="00E4411B" w:rsidRPr="00A0624C" w14:paraId="61878BC5" w14:textId="77777777" w:rsidTr="0004793C">
        <w:trPr>
          <w:trHeight w:val="315"/>
        </w:trPr>
        <w:tc>
          <w:tcPr>
            <w:tcW w:w="2547" w:type="dxa"/>
            <w:shd w:val="clear" w:color="auto" w:fill="auto"/>
            <w:vAlign w:val="center"/>
          </w:tcPr>
          <w:p w14:paraId="24F2C725" w14:textId="4C115E05" w:rsidR="00E4411B" w:rsidRPr="00A0624C" w:rsidRDefault="00092A8E" w:rsidP="00A0624C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Dimensão </w:t>
            </w:r>
            <w:r w:rsidR="00E4411B" w:rsidRPr="00A0624C">
              <w:rPr>
                <w:lang w:val="pt-PT"/>
              </w:rPr>
              <w:t>da</w:t>
            </w:r>
            <w:r>
              <w:rPr>
                <w:lang w:val="pt-PT"/>
              </w:rPr>
              <w:t>s jantes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</w:tcPr>
          <w:p w14:paraId="10CE9DC7" w14:textId="77777777" w:rsidR="00E4411B" w:rsidRPr="00A0624C" w:rsidRDefault="00E4411B" w:rsidP="00A0624C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19"</w:t>
            </w:r>
          </w:p>
        </w:tc>
      </w:tr>
    </w:tbl>
    <w:p w14:paraId="2809F26A" w14:textId="77777777" w:rsidR="00E4411B" w:rsidRPr="00A0624C" w:rsidRDefault="00E4411B" w:rsidP="00A0624C">
      <w:pPr>
        <w:rPr>
          <w:b/>
          <w:bCs/>
          <w:sz w:val="22"/>
          <w:szCs w:val="22"/>
          <w:lang w:val="pt-PT"/>
        </w:rPr>
      </w:pPr>
    </w:p>
    <w:p w14:paraId="7786AA71" w14:textId="77777777" w:rsidR="004A7167" w:rsidRDefault="004A7167">
      <w:pPr>
        <w:keepLines w:val="0"/>
        <w:tabs>
          <w:tab w:val="clear" w:pos="1320"/>
        </w:tabs>
        <w:suppressAutoHyphens w:val="0"/>
        <w:spacing w:after="0" w:line="240" w:lineRule="auto"/>
        <w:jc w:val="left"/>
        <w:rPr>
          <w:rFonts w:ascii="Arial" w:eastAsia="源真ゴシックP Regular" w:hAnsi="Arial" w:cs="Arial"/>
          <w:b/>
          <w:bCs/>
          <w:caps/>
          <w:kern w:val="2"/>
          <w:sz w:val="22"/>
          <w:szCs w:val="22"/>
          <w:lang w:val="pt-PT" w:eastAsia="ja-JP"/>
        </w:rPr>
      </w:pPr>
      <w:r>
        <w:rPr>
          <w:lang w:val="pt-PT"/>
        </w:rPr>
        <w:br w:type="page"/>
      </w:r>
    </w:p>
    <w:p w14:paraId="41760AFB" w14:textId="77777777" w:rsidR="004A7167" w:rsidRPr="00A0624C" w:rsidRDefault="004A7167" w:rsidP="004A7167">
      <w:pPr>
        <w:pStyle w:val="Zwischenberschrift"/>
        <w:widowControl/>
        <w:suppressAutoHyphens/>
        <w:rPr>
          <w:lang w:val="pt-PT"/>
        </w:rPr>
      </w:pPr>
      <w:r w:rsidRPr="00A0624C">
        <w:rPr>
          <w:lang w:val="pt-PT"/>
        </w:rPr>
        <w:lastRenderedPageBreak/>
        <w:t>direção e travões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3260"/>
        <w:gridCol w:w="3415"/>
      </w:tblGrid>
      <w:tr w:rsidR="004A7167" w:rsidRPr="00A0624C" w14:paraId="3AB0CDAA" w14:textId="77777777" w:rsidTr="00894D52">
        <w:trPr>
          <w:trHeight w:val="555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8901367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45368C" w14:textId="77777777" w:rsidR="004A7167" w:rsidRPr="00A0624C" w:rsidRDefault="004A7167" w:rsidP="00894D52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4C4A9AC9" w14:textId="77777777" w:rsidR="004A7167" w:rsidRPr="00A0624C" w:rsidRDefault="004A7167" w:rsidP="00894D52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 xml:space="preserve">MAZDA </w:t>
            </w:r>
            <w:r w:rsidRPr="00A0624C">
              <w:rPr>
                <w:caps w:val="0"/>
                <w:lang w:val="pt-PT"/>
              </w:rPr>
              <w:t>6e</w:t>
            </w:r>
          </w:p>
          <w:p w14:paraId="6520E9A8" w14:textId="77777777" w:rsidR="004A7167" w:rsidRPr="00A0624C" w:rsidRDefault="004A7167" w:rsidP="00894D52">
            <w:pPr>
              <w:pStyle w:val="Tabletitle"/>
              <w:rPr>
                <w:lang w:val="pt-PT"/>
              </w:rPr>
            </w:pPr>
            <w:r w:rsidRPr="00A0624C">
              <w:rPr>
                <w:lang w:val="pt-PT"/>
              </w:rPr>
              <w:t>Longo alcance</w:t>
            </w:r>
          </w:p>
        </w:tc>
      </w:tr>
      <w:tr w:rsidR="004A7167" w:rsidRPr="00A0624C" w14:paraId="35DCAEA7" w14:textId="77777777" w:rsidTr="00894D52">
        <w:trPr>
          <w:trHeight w:val="315"/>
        </w:trPr>
        <w:tc>
          <w:tcPr>
            <w:tcW w:w="922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BCEC15C" w14:textId="77777777" w:rsidR="004A7167" w:rsidRPr="00A0624C" w:rsidRDefault="004A7167" w:rsidP="00894D52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Direção</w:t>
            </w:r>
          </w:p>
        </w:tc>
      </w:tr>
      <w:tr w:rsidR="004A7167" w:rsidRPr="00A0624C" w14:paraId="4728466D" w14:textId="77777777" w:rsidTr="00894D52">
        <w:trPr>
          <w:trHeight w:val="315"/>
        </w:trPr>
        <w:tc>
          <w:tcPr>
            <w:tcW w:w="1838" w:type="dxa"/>
            <w:shd w:val="clear" w:color="auto" w:fill="auto"/>
            <w:vAlign w:val="center"/>
            <w:hideMark/>
          </w:tcPr>
          <w:p w14:paraId="6E251A67" w14:textId="77777777" w:rsidR="004A7167" w:rsidRPr="00A0624C" w:rsidRDefault="004A7167" w:rsidP="00894D52">
            <w:pPr>
              <w:pStyle w:val="Tabletextleft"/>
              <w:rPr>
                <w:highlight w:val="yellow"/>
                <w:lang w:val="pt-PT"/>
              </w:rPr>
            </w:pPr>
            <w:r w:rsidRPr="00A0624C">
              <w:rPr>
                <w:lang w:val="pt-PT"/>
              </w:rPr>
              <w:t>Tipo de direção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72C42D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</w:p>
        </w:tc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6DDCB568" w14:textId="77777777" w:rsidR="004A7167" w:rsidRPr="00A0624C" w:rsidRDefault="004A7167" w:rsidP="00894D52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Cremalheira e pinhão assistidos eletricamente</w:t>
            </w:r>
          </w:p>
        </w:tc>
      </w:tr>
      <w:tr w:rsidR="004A7167" w:rsidRPr="00A0624C" w14:paraId="1BF93AA4" w14:textId="77777777" w:rsidTr="00894D52">
        <w:trPr>
          <w:trHeight w:val="315"/>
        </w:trPr>
        <w:tc>
          <w:tcPr>
            <w:tcW w:w="922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6F228FF2" w14:textId="77777777" w:rsidR="004A7167" w:rsidRPr="00A0624C" w:rsidRDefault="004A7167" w:rsidP="00894D52">
            <w:pPr>
              <w:pStyle w:val="Tabletextleft"/>
              <w:rPr>
                <w:rStyle w:val="Forte"/>
                <w:lang w:val="pt-PT"/>
              </w:rPr>
            </w:pPr>
            <w:r w:rsidRPr="00A0624C">
              <w:rPr>
                <w:rStyle w:val="Forte"/>
                <w:lang w:val="pt-PT"/>
              </w:rPr>
              <w:t>Travões</w:t>
            </w:r>
          </w:p>
        </w:tc>
      </w:tr>
      <w:tr w:rsidR="004A7167" w:rsidRPr="00A0624C" w14:paraId="3CD78AF0" w14:textId="77777777" w:rsidTr="00894D52">
        <w:trPr>
          <w:trHeight w:val="315"/>
        </w:trPr>
        <w:tc>
          <w:tcPr>
            <w:tcW w:w="1838" w:type="dxa"/>
            <w:shd w:val="clear" w:color="auto" w:fill="auto"/>
            <w:vAlign w:val="center"/>
            <w:hideMark/>
          </w:tcPr>
          <w:p w14:paraId="434B65A4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Tipo de disco de travão à frente/atrás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72A08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</w:p>
        </w:tc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62644C7F" w14:textId="77777777" w:rsidR="004A7167" w:rsidRPr="00A0624C" w:rsidRDefault="004A7167" w:rsidP="00894D52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Ventilado/sólido</w:t>
            </w:r>
          </w:p>
        </w:tc>
      </w:tr>
      <w:tr w:rsidR="004A7167" w:rsidRPr="00A0624C" w14:paraId="26E348A3" w14:textId="77777777" w:rsidTr="00894D52">
        <w:trPr>
          <w:trHeight w:val="315"/>
        </w:trPr>
        <w:tc>
          <w:tcPr>
            <w:tcW w:w="1838" w:type="dxa"/>
            <w:shd w:val="clear" w:color="auto" w:fill="auto"/>
            <w:vAlign w:val="center"/>
            <w:hideMark/>
          </w:tcPr>
          <w:p w14:paraId="33F9FB1F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Medida </w:t>
            </w:r>
            <w:r w:rsidRPr="00A0624C">
              <w:rPr>
                <w:lang w:val="pt-PT"/>
              </w:rPr>
              <w:t xml:space="preserve">do disco dianteiro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39740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286E3490" w14:textId="77777777" w:rsidR="004A7167" w:rsidRPr="00A0624C" w:rsidRDefault="004A7167" w:rsidP="00894D52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310</w:t>
            </w:r>
          </w:p>
        </w:tc>
      </w:tr>
      <w:tr w:rsidR="004A7167" w:rsidRPr="00A0624C" w14:paraId="0C92F96C" w14:textId="77777777" w:rsidTr="00894D52">
        <w:trPr>
          <w:trHeight w:val="315"/>
        </w:trPr>
        <w:tc>
          <w:tcPr>
            <w:tcW w:w="1838" w:type="dxa"/>
            <w:shd w:val="clear" w:color="auto" w:fill="auto"/>
            <w:vAlign w:val="center"/>
            <w:hideMark/>
          </w:tcPr>
          <w:p w14:paraId="78666443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  <w:r>
              <w:rPr>
                <w:lang w:val="pt-PT"/>
              </w:rPr>
              <w:t xml:space="preserve">Medida </w:t>
            </w:r>
            <w:r w:rsidRPr="00A0624C">
              <w:rPr>
                <w:lang w:val="pt-PT"/>
              </w:rPr>
              <w:t xml:space="preserve">do disco traseiro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15062" w14:textId="77777777" w:rsidR="004A7167" w:rsidRPr="00A0624C" w:rsidRDefault="004A7167" w:rsidP="00894D52">
            <w:pPr>
              <w:pStyle w:val="Tabletextleft"/>
              <w:rPr>
                <w:lang w:val="pt-PT"/>
              </w:rPr>
            </w:pPr>
            <w:r w:rsidRPr="00A0624C">
              <w:rPr>
                <w:lang w:val="pt-PT"/>
              </w:rPr>
              <w:t>mm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181584C3" w14:textId="77777777" w:rsidR="004A7167" w:rsidRPr="00A0624C" w:rsidRDefault="004A7167" w:rsidP="00894D52">
            <w:pPr>
              <w:pStyle w:val="Tabeltextcentered"/>
              <w:rPr>
                <w:lang w:val="pt-PT"/>
              </w:rPr>
            </w:pPr>
            <w:r w:rsidRPr="00A0624C">
              <w:rPr>
                <w:lang w:val="pt-PT"/>
              </w:rPr>
              <w:t>306</w:t>
            </w:r>
          </w:p>
        </w:tc>
      </w:tr>
    </w:tbl>
    <w:p w14:paraId="73137A88" w14:textId="77777777" w:rsidR="004A7167" w:rsidRDefault="004A7167">
      <w:pPr>
        <w:keepLines w:val="0"/>
        <w:tabs>
          <w:tab w:val="clear" w:pos="1320"/>
        </w:tabs>
        <w:suppressAutoHyphens w:val="0"/>
        <w:spacing w:after="0" w:line="240" w:lineRule="auto"/>
        <w:jc w:val="left"/>
        <w:rPr>
          <w:rFonts w:ascii="Mazda Type" w:hAnsi="Mazda Type" w:cs="Arial"/>
          <w:b/>
          <w:bCs/>
          <w:lang w:val="pt-PT"/>
        </w:rPr>
      </w:pPr>
      <w:r>
        <w:rPr>
          <w:rFonts w:ascii="Mazda Type" w:hAnsi="Mazda Type" w:cs="Arial"/>
          <w:b/>
          <w:bCs/>
          <w:lang w:val="pt-PT"/>
        </w:rPr>
        <w:br w:type="page"/>
      </w:r>
    </w:p>
    <w:p w14:paraId="71F69B91" w14:textId="51CA7BC9" w:rsidR="004A7167" w:rsidRPr="004A7167" w:rsidRDefault="004A7167" w:rsidP="004E246D">
      <w:pPr>
        <w:pStyle w:val="Heading1Numbered"/>
        <w:keepLines w:val="0"/>
        <w:suppressAutoHyphens w:val="0"/>
        <w:spacing w:after="200" w:line="276" w:lineRule="auto"/>
        <w:jc w:val="left"/>
        <w:rPr>
          <w:bCs/>
          <w:lang w:val="pt-PT"/>
        </w:rPr>
      </w:pPr>
      <w:bookmarkStart w:id="14" w:name="_Toc187394301"/>
      <w:r w:rsidRPr="004A7167">
        <w:rPr>
          <w:lang w:val="pt-PT"/>
        </w:rPr>
        <w:lastRenderedPageBreak/>
        <w:t>CONTACTOS</w:t>
      </w:r>
      <w:bookmarkEnd w:id="14"/>
    </w:p>
    <w:tbl>
      <w:tblPr>
        <w:tblStyle w:val="MazdaTabellewei"/>
        <w:tblpPr w:vertAnchor="text" w:horzAnchor="margin" w:tblpY="126"/>
        <w:tblW w:w="9219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3407"/>
      </w:tblGrid>
      <w:tr w:rsidR="004A7167" w:rsidRPr="004A7167" w14:paraId="12170989" w14:textId="77777777" w:rsidTr="004A7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55555"/>
              <w:bottom w:val="single" w:sz="4" w:space="0" w:color="555555" w:themeColor="accent5"/>
            </w:tcBorders>
            <w:shd w:val="clear" w:color="auto" w:fill="D9D9D9"/>
          </w:tcPr>
          <w:p w14:paraId="1CBAF86C" w14:textId="77777777" w:rsidR="004A7167" w:rsidRPr="004A7167" w:rsidRDefault="004A7167" w:rsidP="00894D52">
            <w:pPr>
              <w:pStyle w:val="Tabletitlelef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</w:tc>
        <w:tc>
          <w:tcPr>
            <w:tcW w:w="2977" w:type="dxa"/>
            <w:tcBorders>
              <w:top w:val="single" w:sz="4" w:space="0" w:color="555555"/>
              <w:bottom w:val="single" w:sz="4" w:space="0" w:color="555555" w:themeColor="accent5"/>
            </w:tcBorders>
            <w:shd w:val="clear" w:color="auto" w:fill="D9D9D9"/>
            <w:tcMar>
              <w:left w:w="57" w:type="dxa"/>
            </w:tcMar>
          </w:tcPr>
          <w:p w14:paraId="4BD90CB1" w14:textId="77777777" w:rsidR="004A7167" w:rsidRPr="004A7167" w:rsidRDefault="004A7167" w:rsidP="00894D52">
            <w:pPr>
              <w:pStyle w:val="Tabletitle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Contactos</w:t>
            </w:r>
          </w:p>
        </w:tc>
        <w:tc>
          <w:tcPr>
            <w:tcW w:w="3407" w:type="dxa"/>
            <w:tcBorders>
              <w:top w:val="single" w:sz="4" w:space="0" w:color="555555"/>
              <w:bottom w:val="single" w:sz="4" w:space="0" w:color="555555" w:themeColor="accent5"/>
            </w:tcBorders>
            <w:shd w:val="clear" w:color="auto" w:fill="D9D9D9"/>
            <w:tcMar>
              <w:left w:w="57" w:type="dxa"/>
            </w:tcMar>
          </w:tcPr>
          <w:p w14:paraId="60C8CAC0" w14:textId="77777777" w:rsidR="004A7167" w:rsidRPr="004A7167" w:rsidRDefault="004A7167" w:rsidP="00894D52">
            <w:pPr>
              <w:pStyle w:val="Tabletitle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Telefone</w:t>
            </w:r>
          </w:p>
        </w:tc>
      </w:tr>
      <w:tr w:rsidR="004A7167" w:rsidRPr="004A7167" w14:paraId="6C94EB88" w14:textId="77777777" w:rsidTr="004A716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</w:tcPr>
          <w:p w14:paraId="18D581D2" w14:textId="77777777" w:rsidR="004A7167" w:rsidRPr="004A7167" w:rsidRDefault="004A7167" w:rsidP="00894D52">
            <w:pPr>
              <w:pStyle w:val="Tabletextleft"/>
              <w:rPr>
                <w:rStyle w:val="Forte"/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Style w:val="Forte"/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Europa </w:t>
            </w:r>
          </w:p>
          <w:p w14:paraId="51E21FD8" w14:textId="77777777" w:rsidR="004A7167" w:rsidRPr="004A7167" w:rsidRDefault="004A7167" w:rsidP="00894D52">
            <w:pPr>
              <w:pStyle w:val="Tabletextlef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Mazda Motor </w:t>
            </w:r>
            <w:proofErr w:type="spellStart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Europe</w:t>
            </w:r>
            <w:proofErr w:type="spellEnd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GmbH</w:t>
            </w:r>
          </w:p>
          <w:p w14:paraId="6AEC710A" w14:textId="77777777" w:rsidR="004A7167" w:rsidRPr="004A7167" w:rsidRDefault="004A7167" w:rsidP="00894D52">
            <w:pPr>
              <w:pStyle w:val="Tabletextlef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www.mazda-press.com</w:t>
            </w:r>
          </w:p>
        </w:tc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0BB98918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John Rivett</w:t>
            </w:r>
          </w:p>
          <w:p w14:paraId="67CD05F4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jrivett@mazdaeur.com</w:t>
            </w:r>
          </w:p>
        </w:tc>
        <w:tc>
          <w:tcPr>
            <w:tcW w:w="3407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3F6A503C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+49 160 3354 786</w:t>
            </w:r>
          </w:p>
        </w:tc>
      </w:tr>
      <w:tr w:rsidR="004A7167" w:rsidRPr="004A7167" w14:paraId="6846A1DD" w14:textId="77777777" w:rsidTr="004A716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</w:tcPr>
          <w:p w14:paraId="281CA32A" w14:textId="77777777" w:rsidR="004A7167" w:rsidRPr="004A7167" w:rsidRDefault="004A7167" w:rsidP="00894D52">
            <w:pPr>
              <w:pStyle w:val="Tabletextleft"/>
              <w:rPr>
                <w:rStyle w:val="Forte"/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Style w:val="Forte"/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Portugal</w:t>
            </w:r>
          </w:p>
          <w:p w14:paraId="6DAC4551" w14:textId="77777777" w:rsidR="004A7167" w:rsidRPr="004A7167" w:rsidRDefault="004A7167" w:rsidP="00894D52">
            <w:pPr>
              <w:pStyle w:val="Tabletextlef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Mazda </w:t>
            </w:r>
            <w:proofErr w:type="spellStart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Selected</w:t>
            </w:r>
            <w:proofErr w:type="spellEnd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Markets</w:t>
            </w:r>
            <w:proofErr w:type="spellEnd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Group</w:t>
            </w:r>
          </w:p>
        </w:tc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04EC2413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proofErr w:type="spellStart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Markéta</w:t>
            </w:r>
            <w:proofErr w:type="spellEnd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Kuklová</w:t>
            </w:r>
            <w:proofErr w:type="spellEnd"/>
          </w:p>
          <w:p w14:paraId="723092E3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mkuklova@mazdaeur.com</w:t>
            </w:r>
          </w:p>
        </w:tc>
        <w:tc>
          <w:tcPr>
            <w:tcW w:w="3407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4C801230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+420 739 681 120</w:t>
            </w:r>
          </w:p>
        </w:tc>
      </w:tr>
      <w:tr w:rsidR="004A7167" w:rsidRPr="004A7167" w14:paraId="0D15203A" w14:textId="77777777" w:rsidTr="004A716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55555" w:themeColor="accent5"/>
              <w:bottom w:val="nil"/>
            </w:tcBorders>
          </w:tcPr>
          <w:p w14:paraId="78BC80BC" w14:textId="77777777" w:rsidR="004A7167" w:rsidRPr="004A7167" w:rsidRDefault="004A7167" w:rsidP="00894D52">
            <w:pPr>
              <w:pStyle w:val="Tabletextlef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Style w:val="Forte"/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</w:t>
            </w: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Mazda Motor de Portugal Lda</w:t>
            </w:r>
          </w:p>
          <w:p w14:paraId="72A3AA40" w14:textId="77777777" w:rsidR="004A7167" w:rsidRPr="004A7167" w:rsidRDefault="004A7167" w:rsidP="00894D52">
            <w:pPr>
              <w:pStyle w:val="Tabletextlef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www.mazda-press.pt</w:t>
            </w:r>
          </w:p>
        </w:tc>
        <w:tc>
          <w:tcPr>
            <w:tcW w:w="2977" w:type="dxa"/>
            <w:tcBorders>
              <w:top w:val="single" w:sz="4" w:space="0" w:color="555555" w:themeColor="accent5"/>
              <w:bottom w:val="nil"/>
            </w:tcBorders>
            <w:tcMar>
              <w:left w:w="57" w:type="dxa"/>
            </w:tcMar>
          </w:tcPr>
          <w:p w14:paraId="0BC74021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Luis Morais</w:t>
            </w:r>
          </w:p>
          <w:p w14:paraId="75F3F499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lmorais@mazdaeur.com</w:t>
            </w:r>
          </w:p>
        </w:tc>
        <w:tc>
          <w:tcPr>
            <w:tcW w:w="3407" w:type="dxa"/>
            <w:tcBorders>
              <w:top w:val="single" w:sz="4" w:space="0" w:color="555555" w:themeColor="accent5"/>
              <w:bottom w:val="nil"/>
            </w:tcBorders>
            <w:tcMar>
              <w:left w:w="57" w:type="dxa"/>
            </w:tcMar>
          </w:tcPr>
          <w:p w14:paraId="2AFB7DC8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+351 21 351 2790</w:t>
            </w:r>
          </w:p>
        </w:tc>
      </w:tr>
      <w:tr w:rsidR="004A7167" w:rsidRPr="004A7167" w14:paraId="1541FD72" w14:textId="77777777" w:rsidTr="004A716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555555" w:themeColor="accent5"/>
            </w:tcBorders>
          </w:tcPr>
          <w:p w14:paraId="7E81F7E1" w14:textId="77777777" w:rsidR="004A7167" w:rsidRPr="004A7167" w:rsidRDefault="004A7167" w:rsidP="00894D52">
            <w:pPr>
              <w:pStyle w:val="Tabletextleft"/>
              <w:rPr>
                <w:rStyle w:val="Forte"/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555555" w:themeColor="accent5"/>
            </w:tcBorders>
            <w:tcMar>
              <w:left w:w="57" w:type="dxa"/>
            </w:tcMar>
          </w:tcPr>
          <w:p w14:paraId="5B0F7663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Assessoria de Imprensa:</w:t>
            </w:r>
          </w:p>
          <w:p w14:paraId="7B3D9358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- Good News Comunicação</w:t>
            </w:r>
          </w:p>
          <w:p w14:paraId="044A9FF1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   - Tito Morão </w:t>
            </w:r>
          </w:p>
          <w:p w14:paraId="3DE69587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      tmorao@goodnews.pt</w:t>
            </w:r>
          </w:p>
          <w:p w14:paraId="52031FA1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   - José Pinheiro</w:t>
            </w:r>
          </w:p>
          <w:p w14:paraId="5CE1372F" w14:textId="5453DC38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      jlpinheiro@goodnews</w:t>
            </w:r>
            <w:r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.</w:t>
            </w: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pt</w:t>
            </w:r>
          </w:p>
        </w:tc>
        <w:tc>
          <w:tcPr>
            <w:tcW w:w="3407" w:type="dxa"/>
            <w:tcBorders>
              <w:top w:val="nil"/>
              <w:bottom w:val="single" w:sz="4" w:space="0" w:color="555555" w:themeColor="accent5"/>
            </w:tcBorders>
            <w:tcMar>
              <w:left w:w="57" w:type="dxa"/>
            </w:tcMar>
          </w:tcPr>
          <w:p w14:paraId="470EDBCB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2012CCCB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+351 918 400 001</w:t>
            </w:r>
          </w:p>
          <w:p w14:paraId="0C475D9E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28DF3005" w14:textId="77777777" w:rsidR="004A7167" w:rsidRPr="004A7167" w:rsidRDefault="004A7167" w:rsidP="00894D52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4A716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+351 915 653 273 </w:t>
            </w:r>
          </w:p>
        </w:tc>
      </w:tr>
    </w:tbl>
    <w:p w14:paraId="2D05A875" w14:textId="77777777" w:rsidR="00E4411B" w:rsidRPr="004A7167" w:rsidRDefault="00E4411B" w:rsidP="00A0624C">
      <w:pPr>
        <w:rPr>
          <w:szCs w:val="18"/>
          <w:lang w:val="pt-PT"/>
        </w:rPr>
        <w:sectPr w:rsidR="00E4411B" w:rsidRPr="004A7167" w:rsidSect="00A0624C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 w:code="9"/>
          <w:pgMar w:top="4032" w:right="1267" w:bottom="1560" w:left="1411" w:header="2693" w:footer="0" w:gutter="0"/>
          <w:cols w:space="708"/>
          <w:docGrid w:linePitch="360"/>
        </w:sectPr>
      </w:pPr>
    </w:p>
    <w:p w14:paraId="22C732C8" w14:textId="77777777" w:rsidR="007E6626" w:rsidRPr="00DB21F5" w:rsidRDefault="007E6626" w:rsidP="007E6626">
      <w:pPr>
        <w:rPr>
          <w:rFonts w:ascii="Mazda Type" w:hAnsi="Mazda Type" w:cstheme="majorHAnsi"/>
          <w:lang w:val="pt-PT"/>
        </w:rPr>
      </w:pPr>
    </w:p>
    <w:p w14:paraId="4D1C4CBF" w14:textId="77777777" w:rsidR="00E4411B" w:rsidRPr="00A0624C" w:rsidRDefault="00E4411B" w:rsidP="00A0624C">
      <w:pPr>
        <w:rPr>
          <w:rFonts w:asciiTheme="majorHAnsi" w:hAnsiTheme="majorHAnsi" w:cstheme="majorHAnsi"/>
          <w:lang w:val="pt-PT"/>
        </w:rPr>
      </w:pPr>
    </w:p>
    <w:p w14:paraId="51B916B9" w14:textId="77777777" w:rsidR="00E4411B" w:rsidRPr="00A0624C" w:rsidRDefault="00E4411B" w:rsidP="00A0624C">
      <w:pPr>
        <w:pStyle w:val="Backside"/>
        <w:rPr>
          <w:rFonts w:asciiTheme="majorHAnsi" w:hAnsiTheme="majorHAnsi" w:cstheme="majorHAnsi"/>
          <w:lang w:val="pt-PT"/>
        </w:rPr>
      </w:pPr>
    </w:p>
    <w:p w14:paraId="44A9A128" w14:textId="77777777" w:rsidR="00E4411B" w:rsidRPr="00A0624C" w:rsidRDefault="00E4411B" w:rsidP="00A0624C">
      <w:pPr>
        <w:pStyle w:val="Backside"/>
        <w:rPr>
          <w:rFonts w:asciiTheme="majorHAnsi" w:hAnsiTheme="majorHAnsi" w:cstheme="majorHAnsi"/>
          <w:lang w:val="pt-PT"/>
        </w:rPr>
      </w:pPr>
    </w:p>
    <w:p w14:paraId="3A984F3A" w14:textId="77777777" w:rsidR="00E4411B" w:rsidRPr="00A0624C" w:rsidRDefault="00E4411B" w:rsidP="00A0624C">
      <w:pPr>
        <w:pStyle w:val="Backside"/>
        <w:rPr>
          <w:rFonts w:asciiTheme="majorHAnsi" w:hAnsiTheme="majorHAnsi" w:cstheme="majorHAnsi"/>
          <w:lang w:val="pt-PT"/>
        </w:rPr>
      </w:pPr>
      <w:r w:rsidRPr="00A0624C">
        <w:rPr>
          <w:rFonts w:asciiTheme="majorHAnsi" w:hAnsiTheme="majorHAnsi" w:cstheme="majorHAnsi"/>
          <w:lang w:val="pt-PT"/>
        </w:rPr>
        <w:t>#Mazda6e</w:t>
      </w:r>
    </w:p>
    <w:p w14:paraId="002439CB" w14:textId="77777777" w:rsidR="00E4411B" w:rsidRPr="00A0624C" w:rsidRDefault="00E4411B" w:rsidP="00A0624C">
      <w:pPr>
        <w:pStyle w:val="Backside"/>
        <w:rPr>
          <w:rFonts w:asciiTheme="majorHAnsi" w:hAnsiTheme="majorHAnsi" w:cstheme="majorHAnsi"/>
          <w:lang w:val="pt-PT"/>
        </w:rPr>
      </w:pPr>
      <w:r w:rsidRPr="00A0624C">
        <w:rPr>
          <w:rFonts w:asciiTheme="majorHAnsi" w:hAnsiTheme="majorHAnsi" w:cstheme="majorHAnsi"/>
          <w:lang w:val="pt-PT"/>
        </w:rPr>
        <w:t>#Mazda</w:t>
      </w:r>
    </w:p>
    <w:p w14:paraId="40B46DD5" w14:textId="77777777" w:rsidR="00E4411B" w:rsidRPr="00A0624C" w:rsidRDefault="00E4411B" w:rsidP="00A0624C">
      <w:pPr>
        <w:rPr>
          <w:rFonts w:asciiTheme="majorHAnsi" w:hAnsiTheme="majorHAnsi" w:cstheme="majorHAnsi"/>
          <w:lang w:val="pt-PT"/>
        </w:rPr>
      </w:pPr>
    </w:p>
    <w:p w14:paraId="64E64C60" w14:textId="77777777" w:rsidR="00E4411B" w:rsidRPr="00A0624C" w:rsidRDefault="00E4411B" w:rsidP="00A0624C">
      <w:pPr>
        <w:rPr>
          <w:rFonts w:asciiTheme="majorHAnsi" w:hAnsiTheme="majorHAnsi" w:cstheme="majorHAnsi"/>
          <w:lang w:val="pt-PT"/>
        </w:rPr>
      </w:pPr>
    </w:p>
    <w:p w14:paraId="720CDEC8" w14:textId="77777777" w:rsidR="00E4411B" w:rsidRPr="00A0624C" w:rsidRDefault="00E4411B" w:rsidP="00A0624C">
      <w:pPr>
        <w:rPr>
          <w:rFonts w:asciiTheme="majorHAnsi" w:hAnsiTheme="majorHAnsi" w:cstheme="majorHAnsi"/>
          <w:lang w:val="pt-PT"/>
        </w:rPr>
      </w:pPr>
    </w:p>
    <w:p w14:paraId="72CB8BAD" w14:textId="02375ECD" w:rsidR="00E4411B" w:rsidRPr="00A0624C" w:rsidRDefault="00E4411B" w:rsidP="00A0624C">
      <w:pPr>
        <w:jc w:val="center"/>
        <w:rPr>
          <w:rFonts w:asciiTheme="majorHAnsi" w:hAnsiTheme="majorHAnsi" w:cstheme="majorHAnsi"/>
          <w:sz w:val="20"/>
          <w:szCs w:val="28"/>
          <w:lang w:val="pt-PT"/>
        </w:rPr>
      </w:pPr>
      <w:r w:rsidRPr="00A0624C">
        <w:rPr>
          <w:rFonts w:asciiTheme="majorHAnsi" w:hAnsiTheme="majorHAnsi" w:cstheme="majorHAnsi"/>
          <w:sz w:val="20"/>
          <w:szCs w:val="28"/>
          <w:lang w:val="pt-PT"/>
        </w:rPr>
        <w:t>Para informações</w:t>
      </w:r>
      <w:r w:rsidR="00092A8E">
        <w:rPr>
          <w:rFonts w:asciiTheme="majorHAnsi" w:hAnsiTheme="majorHAnsi" w:cstheme="majorHAnsi"/>
          <w:sz w:val="20"/>
          <w:szCs w:val="28"/>
          <w:lang w:val="pt-PT"/>
        </w:rPr>
        <w:t xml:space="preserve"> adicionais</w:t>
      </w:r>
      <w:r w:rsidRPr="00A0624C">
        <w:rPr>
          <w:rFonts w:asciiTheme="majorHAnsi" w:hAnsiTheme="majorHAnsi" w:cstheme="majorHAnsi"/>
          <w:sz w:val="20"/>
          <w:szCs w:val="28"/>
          <w:lang w:val="pt-PT"/>
        </w:rPr>
        <w:t>, visite o Portal de Imprensa da Mazda</w:t>
      </w:r>
      <w:r w:rsidRPr="00A0624C">
        <w:rPr>
          <w:rFonts w:asciiTheme="majorHAnsi" w:hAnsiTheme="majorHAnsi" w:cstheme="majorHAnsi"/>
          <w:sz w:val="20"/>
          <w:szCs w:val="28"/>
          <w:lang w:val="pt-PT"/>
        </w:rPr>
        <w:br/>
      </w:r>
      <w:hyperlink r:id="rId17" w:history="1">
        <w:r w:rsidRPr="00A0624C">
          <w:rPr>
            <w:rStyle w:val="Hiperligao"/>
            <w:rFonts w:asciiTheme="majorHAnsi" w:hAnsiTheme="majorHAnsi" w:cstheme="majorHAnsi"/>
            <w:sz w:val="20"/>
            <w:szCs w:val="28"/>
            <w:lang w:val="pt-PT"/>
          </w:rPr>
          <w:t>www.mazda-press.com</w:t>
        </w:r>
      </w:hyperlink>
    </w:p>
    <w:p w14:paraId="05BA50C8" w14:textId="62FB626A" w:rsidR="00E4411B" w:rsidRPr="00A0624C" w:rsidRDefault="00E4411B" w:rsidP="00A0624C">
      <w:pPr>
        <w:jc w:val="center"/>
        <w:rPr>
          <w:rFonts w:asciiTheme="majorHAnsi" w:hAnsiTheme="majorHAnsi" w:cstheme="majorHAnsi"/>
          <w:sz w:val="20"/>
          <w:szCs w:val="28"/>
          <w:lang w:val="pt-PT"/>
        </w:rPr>
      </w:pPr>
      <w:r w:rsidRPr="00A0624C">
        <w:rPr>
          <w:rFonts w:asciiTheme="majorHAnsi" w:hAnsiTheme="majorHAnsi" w:cstheme="majorHAnsi"/>
          <w:sz w:val="20"/>
          <w:szCs w:val="28"/>
          <w:lang w:val="pt-PT"/>
        </w:rPr>
        <w:t>Para mais informações sobre autonomia elétrica, custos energéticos, imposto</w:t>
      </w:r>
      <w:r w:rsidR="007E6626">
        <w:rPr>
          <w:rFonts w:asciiTheme="majorHAnsi" w:hAnsiTheme="majorHAnsi" w:cstheme="majorHAnsi"/>
          <w:sz w:val="20"/>
          <w:szCs w:val="28"/>
          <w:lang w:val="pt-PT"/>
        </w:rPr>
        <w:t>s</w:t>
      </w:r>
      <w:r w:rsidRPr="00A0624C">
        <w:rPr>
          <w:rFonts w:asciiTheme="majorHAnsi" w:hAnsiTheme="majorHAnsi" w:cstheme="majorHAnsi"/>
          <w:sz w:val="20"/>
          <w:szCs w:val="28"/>
          <w:lang w:val="pt-PT"/>
        </w:rPr>
        <w:t xml:space="preserve"> sobre veículos </w:t>
      </w:r>
      <w:r w:rsidR="007E6626">
        <w:rPr>
          <w:rFonts w:asciiTheme="majorHAnsi" w:hAnsiTheme="majorHAnsi" w:cstheme="majorHAnsi"/>
          <w:sz w:val="20"/>
          <w:szCs w:val="28"/>
          <w:lang w:val="pt-PT"/>
        </w:rPr>
        <w:br/>
      </w:r>
      <w:r w:rsidRPr="00A0624C">
        <w:rPr>
          <w:rFonts w:asciiTheme="majorHAnsi" w:hAnsiTheme="majorHAnsi" w:cstheme="majorHAnsi"/>
          <w:sz w:val="20"/>
          <w:szCs w:val="28"/>
          <w:lang w:val="pt-PT"/>
        </w:rPr>
        <w:t xml:space="preserve">e custos </w:t>
      </w:r>
      <w:r w:rsidRPr="00A0624C">
        <w:rPr>
          <w:rFonts w:ascii="Arial" w:hAnsi="Arial" w:cs="Arial"/>
          <w:sz w:val="20"/>
          <w:szCs w:val="20"/>
          <w:lang w:val="pt-PT"/>
        </w:rPr>
        <w:t>de CO</w:t>
      </w:r>
      <w:r w:rsidRPr="00A0624C">
        <w:rPr>
          <w:rFonts w:ascii="Arial" w:hAnsi="Arial" w:cs="Arial"/>
          <w:sz w:val="20"/>
          <w:szCs w:val="20"/>
          <w:vertAlign w:val="subscript"/>
          <w:lang w:val="pt-PT"/>
        </w:rPr>
        <w:t xml:space="preserve">2, </w:t>
      </w:r>
      <w:r w:rsidRPr="00A0624C">
        <w:rPr>
          <w:rFonts w:asciiTheme="majorHAnsi" w:hAnsiTheme="majorHAnsi" w:cstheme="majorHAnsi"/>
          <w:sz w:val="20"/>
          <w:szCs w:val="28"/>
          <w:lang w:val="pt-PT"/>
        </w:rPr>
        <w:t xml:space="preserve">consultar </w:t>
      </w:r>
      <w:hyperlink r:id="rId18" w:history="1">
        <w:r w:rsidRPr="00A0624C">
          <w:rPr>
            <w:rStyle w:val="Hiperligao"/>
            <w:rFonts w:asciiTheme="majorHAnsi" w:hAnsiTheme="majorHAnsi" w:cstheme="majorHAnsi"/>
            <w:sz w:val="20"/>
            <w:szCs w:val="28"/>
            <w:lang w:val="pt-PT"/>
          </w:rPr>
          <w:t>www.mazda.de/Energieverbrauch</w:t>
        </w:r>
      </w:hyperlink>
    </w:p>
    <w:p w14:paraId="57B9AF8B" w14:textId="77777777" w:rsidR="00E4411B" w:rsidRPr="00A0624C" w:rsidRDefault="00E4411B" w:rsidP="00A0624C">
      <w:pPr>
        <w:rPr>
          <w:rFonts w:asciiTheme="majorHAnsi" w:hAnsiTheme="majorHAnsi" w:cstheme="majorHAnsi"/>
          <w:lang w:val="pt-PT"/>
        </w:rPr>
      </w:pPr>
    </w:p>
    <w:p w14:paraId="09904BC1" w14:textId="77777777" w:rsidR="00E4411B" w:rsidRPr="00A0624C" w:rsidRDefault="00E4411B" w:rsidP="00A0624C">
      <w:pPr>
        <w:rPr>
          <w:rFonts w:asciiTheme="majorHAnsi" w:hAnsiTheme="majorHAnsi" w:cstheme="majorHAnsi"/>
          <w:lang w:val="pt-PT"/>
        </w:rPr>
      </w:pPr>
    </w:p>
    <w:sectPr w:rsidR="00E4411B" w:rsidRPr="00A0624C" w:rsidSect="005540D9">
      <w:headerReference w:type="even" r:id="rId19"/>
      <w:headerReference w:type="default" r:id="rId20"/>
      <w:headerReference w:type="first" r:id="rId21"/>
      <w:footerReference w:type="first" r:id="rId22"/>
      <w:pgSz w:w="11900" w:h="16840" w:code="9"/>
      <w:pgMar w:top="4032" w:right="1267" w:bottom="1411" w:left="1411" w:header="269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739D" w14:textId="77777777" w:rsidR="003D210F" w:rsidRDefault="003D210F" w:rsidP="00AA2C2A">
      <w:r>
        <w:separator/>
      </w:r>
    </w:p>
    <w:p w14:paraId="39E12E52" w14:textId="77777777" w:rsidR="003D210F" w:rsidRDefault="003D210F"/>
    <w:p w14:paraId="0EBAC2EE" w14:textId="77777777" w:rsidR="003D210F" w:rsidRDefault="003D210F"/>
  </w:endnote>
  <w:endnote w:type="continuationSeparator" w:id="0">
    <w:p w14:paraId="57FCF469" w14:textId="77777777" w:rsidR="003D210F" w:rsidRDefault="003D210F" w:rsidP="00AA2C2A">
      <w:r>
        <w:continuationSeparator/>
      </w:r>
    </w:p>
    <w:p w14:paraId="1E39564F" w14:textId="77777777" w:rsidR="003D210F" w:rsidRDefault="003D210F"/>
    <w:p w14:paraId="18B0D956" w14:textId="77777777" w:rsidR="003D210F" w:rsidRDefault="003D210F"/>
  </w:endnote>
  <w:endnote w:type="continuationNotice" w:id="1">
    <w:p w14:paraId="1BFAAA2C" w14:textId="77777777" w:rsidR="003D210F" w:rsidRDefault="003D2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terstate Mazda Regular">
    <w:altName w:val="Calibri"/>
    <w:charset w:val="00"/>
    <w:family w:val="auto"/>
    <w:pitch w:val="variable"/>
    <w:sig w:usb0="800002AF" w:usb1="5000204A" w:usb2="00000000" w:usb3="00000000" w:csb0="0000009F" w:csb1="00000000"/>
  </w:font>
  <w:font w:name="InterstateMazd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ozuka Mincho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 Regular">
    <w:altName w:val="Cambria"/>
    <w:panose1 w:val="00000000000000000000"/>
    <w:charset w:val="4D"/>
    <w:family w:val="auto"/>
    <w:notTrueType/>
    <w:pitch w:val="variable"/>
    <w:sig w:usb0="A000006F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D632" w14:textId="77777777" w:rsidR="00E4411B" w:rsidRPr="004E2211" w:rsidRDefault="00E4411B" w:rsidP="004E2211">
    <w:pPr>
      <w:pStyle w:val="Rodap"/>
      <w:spacing w:line="360" w:lineRule="auto"/>
      <w:jc w:val="left"/>
    </w:pPr>
    <w:r w:rsidRPr="004E221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13" behindDoc="0" locked="0" layoutInCell="1" allowOverlap="1" wp14:anchorId="35CECB0E" wp14:editId="5950B752">
              <wp:simplePos x="0" y="0"/>
              <wp:positionH relativeFrom="column">
                <wp:posOffset>5669280</wp:posOffset>
              </wp:positionH>
              <wp:positionV relativeFrom="paragraph">
                <wp:posOffset>-47625</wp:posOffset>
              </wp:positionV>
              <wp:extent cx="347980" cy="276860"/>
              <wp:effectExtent l="0" t="0" r="0" b="0"/>
              <wp:wrapNone/>
              <wp:docPr id="1038442941" name="Textfeld 10384429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2FBE9" w14:textId="77777777" w:rsidR="00E4411B" w:rsidRPr="00141505" w:rsidRDefault="00E4411B" w:rsidP="007C7FEC">
                          <w:pPr>
                            <w:rPr>
                              <w:color w:val="555555"/>
                              <w:sz w:val="14"/>
                              <w:szCs w:val="14"/>
                            </w:rPr>
                          </w:pP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55555"/>
                              <w:sz w:val="14"/>
                              <w:szCs w:val="14"/>
                            </w:rPr>
                            <w:t>2</w:t>
                          </w: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ECB0E" id="_x0000_t202" coordsize="21600,21600" o:spt="202" path="m,l,21600r21600,l21600,xe">
              <v:stroke joinstyle="miter"/>
              <v:path gradientshapeok="t" o:connecttype="rect"/>
            </v:shapetype>
            <v:shape id="Textfeld 1038442941" o:spid="_x0000_s1027" type="#_x0000_t202" style="position:absolute;margin-left:446.4pt;margin-top:-3.75pt;width:27.4pt;height:21.8pt;z-index:251665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" filled="f" stroked="f" strokeweight=".5pt">
              <v:textbox>
                <w:txbxContent>
                  <w:p w14:paraId="1262FBE9" w14:textId="77777777" w:rsidR="00E4411B" w:rsidRPr="00141505" w:rsidRDefault="00E4411B" w:rsidP="007C7FEC">
                    <w:pPr>
                      <w:rPr>
                        <w:color w:val="555555"/>
                        <w:sz w:val="14"/>
                        <w:szCs w:val="14"/>
                      </w:rPr>
                    </w:pPr>
                    <w:r w:rsidRPr="00755DEC">
                      <w:rPr>
                        <w:color w:val="555555"/>
                        <w:sz w:val="14"/>
                        <w:szCs w:val="14"/>
                      </w:rPr>
                      <w:fldChar w:fldCharType="begin"/>
                    </w:r>
                    <w:r w:rsidRPr="00755DEC">
                      <w:rPr>
                        <w:color w:val="555555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755DEC">
                      <w:rPr>
                        <w:color w:val="555555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color w:val="555555"/>
                        <w:sz w:val="14"/>
                        <w:szCs w:val="14"/>
                      </w:rPr>
                      <w:t>2</w:t>
                    </w:r>
                    <w:r w:rsidRPr="00755DEC">
                      <w:rPr>
                        <w:color w:val="555555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E2211">
      <w:t>Este material de imprensa foi concebido para o mercado europeu e resume as especificações europeias dos produtos Mazda.</w:t>
    </w:r>
  </w:p>
  <w:p w14:paraId="68D8328C" w14:textId="77777777" w:rsidR="00E4411B" w:rsidRDefault="00E4411B" w:rsidP="004E2211">
    <w:pPr>
      <w:pStyle w:val="Rodap"/>
      <w:spacing w:line="360" w:lineRule="auto"/>
      <w:jc w:val="left"/>
    </w:pPr>
    <w:r w:rsidRPr="004E2211">
      <w:t>Os valores e as especificações podem variar consoante o mercado europeu local e o grau de acabamento do veículo.</w:t>
    </w:r>
  </w:p>
  <w:p w14:paraId="491824C3" w14:textId="77777777" w:rsidR="00E4411B" w:rsidRDefault="00E4411B" w:rsidP="004E2211">
    <w:pPr>
      <w:pStyle w:val="Rodap"/>
      <w:spacing w:line="360" w:lineRule="auto"/>
      <w:jc w:val="left"/>
    </w:pPr>
  </w:p>
  <w:p w14:paraId="3E472901" w14:textId="77777777" w:rsidR="00E4411B" w:rsidRPr="004E2211" w:rsidRDefault="00E4411B" w:rsidP="004E2211">
    <w:pPr>
      <w:pStyle w:val="Rodap"/>
      <w:spacing w:line="360" w:lineRule="auto"/>
      <w:jc w:val="left"/>
    </w:pPr>
  </w:p>
  <w:p w14:paraId="4AFCCEE0" w14:textId="77777777" w:rsidR="00E4411B" w:rsidRPr="00434EFF" w:rsidRDefault="00E4411B" w:rsidP="00802FD9">
    <w:pPr>
      <w:pStyle w:val="Rodap"/>
      <w:rPr>
        <w:rFonts w:asciiTheme="majorHAnsi" w:hAnsiTheme="majorHAnsi"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E4411B" w14:paraId="192AD298" w14:textId="77777777" w:rsidTr="00C03A21">
      <w:trPr>
        <w:trHeight w:val="300"/>
      </w:trPr>
      <w:tc>
        <w:tcPr>
          <w:tcW w:w="3070" w:type="dxa"/>
        </w:tcPr>
        <w:p w14:paraId="0248A632" w14:textId="77777777" w:rsidR="00E4411B" w:rsidRDefault="00E4411B" w:rsidP="00C03A21">
          <w:pPr>
            <w:pStyle w:val="Cabealho"/>
            <w:ind w:left="-115"/>
            <w:jc w:val="left"/>
          </w:pPr>
        </w:p>
      </w:tc>
      <w:tc>
        <w:tcPr>
          <w:tcW w:w="3070" w:type="dxa"/>
        </w:tcPr>
        <w:p w14:paraId="381C7407" w14:textId="77777777" w:rsidR="00E4411B" w:rsidRDefault="00E4411B" w:rsidP="00C03A21">
          <w:pPr>
            <w:pStyle w:val="Cabealho"/>
          </w:pPr>
        </w:p>
      </w:tc>
      <w:tc>
        <w:tcPr>
          <w:tcW w:w="3070" w:type="dxa"/>
        </w:tcPr>
        <w:p w14:paraId="369BFC4C" w14:textId="77777777" w:rsidR="00E4411B" w:rsidRDefault="00E4411B" w:rsidP="00C03A21">
          <w:pPr>
            <w:pStyle w:val="Cabealho"/>
            <w:ind w:right="-115"/>
            <w:jc w:val="right"/>
          </w:pPr>
        </w:p>
      </w:tc>
    </w:tr>
  </w:tbl>
  <w:p w14:paraId="1ADDC2AD" w14:textId="77777777" w:rsidR="00E4411B" w:rsidRDefault="00E4411B" w:rsidP="00C03A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26A7" w14:textId="6A2F33E9" w:rsidR="00C10125" w:rsidRDefault="00C10125">
    <w:pPr>
      <w:pStyle w:val="Rodap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2BC976" wp14:editId="37B30763">
              <wp:simplePos x="0" y="0"/>
              <wp:positionH relativeFrom="column">
                <wp:posOffset>5669280</wp:posOffset>
              </wp:positionH>
              <wp:positionV relativeFrom="paragraph">
                <wp:posOffset>-47625</wp:posOffset>
              </wp:positionV>
              <wp:extent cx="347980" cy="276860"/>
              <wp:effectExtent l="0" t="0" r="0" b="0"/>
              <wp:wrapNone/>
              <wp:docPr id="105" name="Textfeld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8A64E8" w14:textId="77777777" w:rsidR="00C10125" w:rsidRPr="00141505" w:rsidRDefault="00C10125" w:rsidP="00927FA3">
                          <w:pPr>
                            <w:rPr>
                              <w:color w:val="555555"/>
                              <w:sz w:val="14"/>
                              <w:szCs w:val="14"/>
                            </w:rPr>
                          </w:pP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55555"/>
                              <w:sz w:val="14"/>
                              <w:szCs w:val="14"/>
                            </w:rPr>
                            <w:t>6</w:t>
                          </w:r>
                          <w:r w:rsidRPr="00755DEC">
                            <w:rPr>
                              <w:color w:val="555555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BC976" id="_x0000_t202" coordsize="21600,21600" o:spt="202" path="m,l,21600r21600,l21600,xe">
              <v:stroke joinstyle="miter"/>
              <v:path gradientshapeok="t" o:connecttype="rect"/>
            </v:shapetype>
            <v:shape id="Textfeld 105" o:spid="_x0000_s1032" type="#_x0000_t202" style="position:absolute;left:0;text-align:left;margin-left:446.4pt;margin-top:-3.75pt;width:27.4pt;height:21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" filled="f" stroked="f" strokeweight=".5pt">
              <v:textbox>
                <w:txbxContent>
                  <w:p w14:paraId="598A64E8" w14:textId="77777777" w:rsidR="00C10125" w:rsidRPr="00141505" w:rsidRDefault="00C10125" w:rsidP="00927FA3">
                    <w:pPr>
                      <w:rPr>
                        <w:color w:val="555555"/>
                        <w:sz w:val="14"/>
                        <w:szCs w:val="14"/>
                      </w:rPr>
                    </w:pPr>
                    <w:r w:rsidRPr="00755DEC">
                      <w:rPr>
                        <w:color w:val="555555"/>
                        <w:sz w:val="14"/>
                        <w:szCs w:val="14"/>
                      </w:rPr>
                      <w:fldChar w:fldCharType="begin"/>
                    </w:r>
                    <w:r w:rsidRPr="00755DEC">
                      <w:rPr>
                        <w:color w:val="555555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755DEC">
                      <w:rPr>
                        <w:color w:val="555555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color w:val="555555"/>
                        <w:sz w:val="14"/>
                        <w:szCs w:val="14"/>
                      </w:rPr>
                      <w:t>6</w:t>
                    </w:r>
                    <w:r w:rsidRPr="00755DEC">
                      <w:rPr>
                        <w:color w:val="555555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F5FE2">
      <w:t xml:space="preserve">Este material de imprensa foi concebido para o mercado europeu e resume as especificações europeias dos produtos Mazda. Os valores e as especificações podem variar consoante o mercado europeu local </w:t>
    </w:r>
    <w:r>
      <w:t>e o grau de acabamento do veículo.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EF08" w14:textId="77777777" w:rsidR="003D210F" w:rsidRPr="003255AF" w:rsidRDefault="003D210F" w:rsidP="003255AF">
      <w:pPr>
        <w:pStyle w:val="Rodap"/>
        <w:pBdr>
          <w:top w:val="none" w:sz="0" w:space="0" w:color="auto"/>
        </w:pBdr>
      </w:pPr>
      <w:bookmarkStart w:id="0" w:name="_Hlk536645899"/>
      <w:bookmarkEnd w:id="0"/>
    </w:p>
  </w:footnote>
  <w:footnote w:type="continuationSeparator" w:id="0">
    <w:p w14:paraId="10CD5C44" w14:textId="77777777" w:rsidR="003D210F" w:rsidRPr="003255AF" w:rsidRDefault="003D210F" w:rsidP="003255AF">
      <w:pPr>
        <w:pStyle w:val="Rodap"/>
        <w:pBdr>
          <w:top w:val="none" w:sz="0" w:space="0" w:color="auto"/>
        </w:pBdr>
      </w:pPr>
    </w:p>
  </w:footnote>
  <w:footnote w:type="continuationNotice" w:id="1">
    <w:p w14:paraId="4BAD77A4" w14:textId="77777777" w:rsidR="003D210F" w:rsidRDefault="003D210F">
      <w:pPr>
        <w:spacing w:after="0" w:line="240" w:lineRule="auto"/>
      </w:pPr>
    </w:p>
  </w:footnote>
  <w:footnote w:id="2">
    <w:p w14:paraId="5C5E884E" w14:textId="296060C1" w:rsidR="00611AF3" w:rsidRPr="00A6162D" w:rsidRDefault="00611AF3" w:rsidP="00A6162D">
      <w:pPr>
        <w:spacing w:after="0"/>
        <w:rPr>
          <w:szCs w:val="18"/>
          <w:lang w:val="pt-PT"/>
        </w:rPr>
      </w:pPr>
      <w:r w:rsidRPr="00A6162D">
        <w:rPr>
          <w:rStyle w:val="Refdenotaderodap"/>
          <w:szCs w:val="18"/>
          <w:lang w:val="pt-PT"/>
        </w:rPr>
        <w:footnoteRef/>
      </w:r>
      <w:r w:rsidRPr="00A6162D">
        <w:rPr>
          <w:szCs w:val="18"/>
          <w:lang w:val="pt-PT"/>
        </w:rPr>
        <w:t xml:space="preserve"> Mazda6e</w:t>
      </w:r>
      <w:r w:rsidR="00D45F1E" w:rsidRPr="00A6162D">
        <w:rPr>
          <w:szCs w:val="18"/>
          <w:lang w:val="pt-PT"/>
        </w:rPr>
        <w:t xml:space="preserve">, 190 kW (258 </w:t>
      </w:r>
      <w:proofErr w:type="spellStart"/>
      <w:r w:rsidR="00D45F1E" w:rsidRPr="00A6162D">
        <w:rPr>
          <w:szCs w:val="18"/>
          <w:lang w:val="pt-PT"/>
        </w:rPr>
        <w:t>cv</w:t>
      </w:r>
      <w:proofErr w:type="spellEnd"/>
      <w:r w:rsidR="00D45F1E" w:rsidRPr="00A6162D">
        <w:rPr>
          <w:szCs w:val="18"/>
          <w:lang w:val="pt-PT"/>
        </w:rPr>
        <w:t>)</w:t>
      </w:r>
      <w:r w:rsidRPr="00A6162D">
        <w:rPr>
          <w:szCs w:val="18"/>
          <w:lang w:val="pt-PT"/>
        </w:rPr>
        <w:t xml:space="preserve">: </w:t>
      </w:r>
      <w:r w:rsidR="00D576F3" w:rsidRPr="00A6162D">
        <w:rPr>
          <w:szCs w:val="18"/>
          <w:lang w:val="pt-PT"/>
        </w:rPr>
        <w:t xml:space="preserve">Consumo de energia combinado: </w:t>
      </w:r>
      <w:r w:rsidR="001F2ADC" w:rsidRPr="00A6162D">
        <w:rPr>
          <w:szCs w:val="18"/>
          <w:lang w:val="pt-PT"/>
        </w:rPr>
        <w:t xml:space="preserve">16,6 </w:t>
      </w:r>
      <w:r w:rsidRPr="00A6162D">
        <w:rPr>
          <w:szCs w:val="18"/>
          <w:lang w:val="pt-PT"/>
        </w:rPr>
        <w:t>kWh/100 km; Emissões de CO</w:t>
      </w:r>
      <w:r w:rsidRPr="00A6162D">
        <w:rPr>
          <w:szCs w:val="18"/>
          <w:vertAlign w:val="subscript"/>
          <w:lang w:val="pt-PT"/>
        </w:rPr>
        <w:t xml:space="preserve">2 </w:t>
      </w:r>
      <w:r w:rsidRPr="00A6162D">
        <w:rPr>
          <w:szCs w:val="18"/>
          <w:lang w:val="pt-PT"/>
        </w:rPr>
        <w:t>combinadas: 0 g/km, classe de CO</w:t>
      </w:r>
      <w:r w:rsidRPr="00A6162D">
        <w:rPr>
          <w:szCs w:val="18"/>
          <w:vertAlign w:val="subscript"/>
          <w:lang w:val="pt-PT"/>
        </w:rPr>
        <w:t>2</w:t>
      </w:r>
      <w:r w:rsidRPr="00A6162D">
        <w:rPr>
          <w:szCs w:val="18"/>
          <w:lang w:val="pt-PT"/>
        </w:rPr>
        <w:t>: A.</w:t>
      </w:r>
    </w:p>
  </w:footnote>
  <w:footnote w:id="3">
    <w:p w14:paraId="23F63BBD" w14:textId="665E11AA" w:rsidR="000A0ECA" w:rsidRPr="00A6162D" w:rsidRDefault="000A0ECA" w:rsidP="00A6162D">
      <w:pPr>
        <w:spacing w:after="0"/>
        <w:rPr>
          <w:rStyle w:val="Refdenotaderodap"/>
          <w:rFonts w:ascii="Arial" w:hAnsi="Arial" w:cs="Arial"/>
          <w:szCs w:val="18"/>
          <w:vertAlign w:val="baseline"/>
          <w:lang w:val="pt-PT"/>
        </w:rPr>
      </w:pPr>
      <w:r w:rsidRPr="00A6162D">
        <w:rPr>
          <w:rStyle w:val="Refdenotaderodap"/>
          <w:szCs w:val="18"/>
          <w:lang w:val="pt-PT"/>
        </w:rPr>
        <w:footnoteRef/>
      </w:r>
      <w:r w:rsidR="00716275" w:rsidRPr="00A6162D">
        <w:rPr>
          <w:rFonts w:ascii="Arial" w:eastAsiaTheme="minorHAnsi" w:hAnsi="Arial" w:cs="Arial"/>
          <w:color w:val="020202"/>
          <w:szCs w:val="18"/>
          <w:lang w:val="pt-PT" w:eastAsia="en-US"/>
        </w:rPr>
        <w:t xml:space="preserve"> Gama determinada de acordo com o WLTP. A autonomia real pode diferir em função do equipamento e de </w:t>
      </w:r>
      <w:proofErr w:type="spellStart"/>
      <w:r w:rsidR="00716275" w:rsidRPr="00A6162D">
        <w:rPr>
          <w:rFonts w:ascii="Arial" w:eastAsiaTheme="minorHAnsi" w:hAnsi="Arial" w:cs="Arial"/>
          <w:color w:val="020202"/>
          <w:szCs w:val="18"/>
          <w:lang w:val="pt-PT" w:eastAsia="en-US"/>
        </w:rPr>
        <w:t>factores</w:t>
      </w:r>
      <w:proofErr w:type="spellEnd"/>
      <w:r w:rsidR="00716275" w:rsidRPr="00A6162D">
        <w:rPr>
          <w:rFonts w:ascii="Arial" w:eastAsiaTheme="minorHAnsi" w:hAnsi="Arial" w:cs="Arial"/>
          <w:color w:val="020202"/>
          <w:szCs w:val="18"/>
          <w:lang w:val="pt-PT" w:eastAsia="en-US"/>
        </w:rPr>
        <w:t xml:space="preserve"> individuais.</w:t>
      </w:r>
    </w:p>
  </w:footnote>
  <w:footnote w:id="4">
    <w:p w14:paraId="229C1BC2" w14:textId="3822DB7C" w:rsidR="006F1A75" w:rsidRPr="00A6162D" w:rsidRDefault="006F1A75" w:rsidP="00A6162D">
      <w:pPr>
        <w:spacing w:after="0"/>
        <w:rPr>
          <w:szCs w:val="18"/>
          <w:lang w:val="pt-PT"/>
        </w:rPr>
      </w:pPr>
      <w:r w:rsidRPr="00A6162D">
        <w:rPr>
          <w:rStyle w:val="Refdenotaderodap"/>
          <w:szCs w:val="18"/>
          <w:lang w:val="pt-PT"/>
        </w:rPr>
        <w:footnoteRef/>
      </w:r>
      <w:r w:rsidRPr="00A6162D">
        <w:rPr>
          <w:szCs w:val="18"/>
          <w:lang w:val="pt-PT"/>
        </w:rPr>
        <w:t xml:space="preserve"> Todos os tempos de carregamento referem-se a </w:t>
      </w:r>
      <w:r w:rsidR="006F5BC6" w:rsidRPr="00A6162D">
        <w:rPr>
          <w:szCs w:val="18"/>
          <w:lang w:val="pt-PT"/>
        </w:rPr>
        <w:t xml:space="preserve">condições de carregamento ideais. </w:t>
      </w:r>
    </w:p>
  </w:footnote>
  <w:footnote w:id="5">
    <w:p w14:paraId="2265CFDF" w14:textId="5C15590B" w:rsidR="001B02B5" w:rsidRPr="00A6162D" w:rsidRDefault="001B02B5" w:rsidP="00A6162D">
      <w:pPr>
        <w:pStyle w:val="Textodenotaderodap"/>
        <w:spacing w:line="260" w:lineRule="exact"/>
        <w:rPr>
          <w:sz w:val="18"/>
          <w:szCs w:val="18"/>
          <w:lang w:val="pt-PT"/>
        </w:rPr>
      </w:pPr>
      <w:r w:rsidRPr="00A6162D">
        <w:rPr>
          <w:rStyle w:val="Refdenotaderodap"/>
          <w:sz w:val="18"/>
          <w:szCs w:val="18"/>
          <w:lang w:val="pt-PT"/>
        </w:rPr>
        <w:footnoteRef/>
      </w:r>
      <w:r w:rsidR="00D33724" w:rsidRPr="00A6162D">
        <w:rPr>
          <w:sz w:val="18"/>
          <w:szCs w:val="18"/>
          <w:lang w:val="pt-PT"/>
        </w:rPr>
        <w:t xml:space="preserve"> Com base numa temperatura da bateria/ambiente de 23°C (+/-2°C), utilizando um carregador rápido de 200 kW</w:t>
      </w:r>
      <w:r w:rsidR="00A6162D">
        <w:rPr>
          <w:sz w:val="18"/>
          <w:szCs w:val="18"/>
          <w:lang w:val="pt-PT"/>
        </w:rPr>
        <w:t xml:space="preserve"> </w:t>
      </w:r>
      <w:r w:rsidR="00D33724" w:rsidRPr="00A6162D">
        <w:rPr>
          <w:sz w:val="18"/>
          <w:szCs w:val="18"/>
          <w:lang w:val="pt-PT"/>
        </w:rPr>
        <w:t>DC e com um estado de carga inicial de 30%. O tempo de carregamento efetivo pode ser diferente.</w:t>
      </w:r>
    </w:p>
  </w:footnote>
  <w:footnote w:id="6">
    <w:p w14:paraId="63C1441C" w14:textId="5B605F37" w:rsidR="00A96C80" w:rsidRPr="00A6162D" w:rsidRDefault="00A96C80" w:rsidP="00A6162D">
      <w:pPr>
        <w:spacing w:after="0"/>
        <w:rPr>
          <w:rFonts w:ascii="Calibri" w:hAnsi="Calibri" w:cs="Calibri"/>
          <w:szCs w:val="18"/>
          <w:lang w:val="pt-PT" w:eastAsia="en-US"/>
        </w:rPr>
      </w:pPr>
      <w:r w:rsidRPr="00A6162D">
        <w:rPr>
          <w:rStyle w:val="Refdenotaderodap"/>
          <w:szCs w:val="18"/>
          <w:lang w:val="pt-PT"/>
        </w:rPr>
        <w:footnoteRef/>
      </w:r>
      <w:r w:rsidRPr="00A6162D">
        <w:rPr>
          <w:szCs w:val="18"/>
          <w:lang w:val="pt-PT"/>
        </w:rPr>
        <w:t xml:space="preserve"> Mazda6e </w:t>
      </w:r>
      <w:r w:rsidR="00D576F3" w:rsidRPr="00A6162D">
        <w:rPr>
          <w:szCs w:val="18"/>
          <w:lang w:val="pt-PT"/>
        </w:rPr>
        <w:t>Longa Gama</w:t>
      </w:r>
      <w:r w:rsidR="00D45F1E" w:rsidRPr="00A6162D">
        <w:rPr>
          <w:szCs w:val="18"/>
          <w:lang w:val="pt-PT"/>
        </w:rPr>
        <w:t xml:space="preserve">, 180 kW (245 </w:t>
      </w:r>
      <w:proofErr w:type="spellStart"/>
      <w:r w:rsidR="00D45F1E" w:rsidRPr="00A6162D">
        <w:rPr>
          <w:szCs w:val="18"/>
          <w:lang w:val="pt-PT"/>
        </w:rPr>
        <w:t>cv</w:t>
      </w:r>
      <w:proofErr w:type="spellEnd"/>
      <w:r w:rsidR="00D45F1E" w:rsidRPr="00A6162D">
        <w:rPr>
          <w:szCs w:val="18"/>
          <w:lang w:val="pt-PT"/>
        </w:rPr>
        <w:t>)</w:t>
      </w:r>
      <w:r w:rsidRPr="00A6162D">
        <w:rPr>
          <w:szCs w:val="18"/>
          <w:lang w:val="pt-PT"/>
        </w:rPr>
        <w:t xml:space="preserve">: </w:t>
      </w:r>
      <w:r w:rsidR="00D576F3" w:rsidRPr="00A6162D">
        <w:rPr>
          <w:szCs w:val="18"/>
          <w:lang w:val="pt-PT"/>
        </w:rPr>
        <w:t>Consumo de energia combinado</w:t>
      </w:r>
      <w:r w:rsidR="00E23BF8" w:rsidRPr="00A6162D">
        <w:rPr>
          <w:szCs w:val="18"/>
          <w:lang w:val="pt-PT"/>
        </w:rPr>
        <w:t xml:space="preserve">: </w:t>
      </w:r>
      <w:r w:rsidR="00635463" w:rsidRPr="00A6162D">
        <w:rPr>
          <w:szCs w:val="18"/>
          <w:lang w:val="pt-PT"/>
        </w:rPr>
        <w:t xml:space="preserve">16,5 </w:t>
      </w:r>
      <w:r w:rsidRPr="00A6162D">
        <w:rPr>
          <w:szCs w:val="18"/>
          <w:lang w:val="pt-PT"/>
        </w:rPr>
        <w:t>kWh/100 km; Emissões de CO</w:t>
      </w:r>
      <w:r w:rsidRPr="00A6162D">
        <w:rPr>
          <w:szCs w:val="18"/>
          <w:vertAlign w:val="subscript"/>
          <w:lang w:val="pt-PT"/>
        </w:rPr>
        <w:t xml:space="preserve">2 </w:t>
      </w:r>
      <w:r w:rsidRPr="00A6162D">
        <w:rPr>
          <w:szCs w:val="18"/>
          <w:lang w:val="pt-PT"/>
        </w:rPr>
        <w:t>combinadas: 0 g/km, classe de CO</w:t>
      </w:r>
      <w:r w:rsidRPr="00A6162D">
        <w:rPr>
          <w:szCs w:val="18"/>
          <w:vertAlign w:val="subscript"/>
          <w:lang w:val="pt-PT"/>
        </w:rPr>
        <w:t>2</w:t>
      </w:r>
      <w:r w:rsidRPr="00A6162D">
        <w:rPr>
          <w:szCs w:val="18"/>
          <w:lang w:val="pt-PT"/>
        </w:rPr>
        <w:t>: 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E621" w14:textId="6C805956" w:rsidR="006E73D8" w:rsidRDefault="00AF287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8485" behindDoc="0" locked="0" layoutInCell="1" allowOverlap="1" wp14:anchorId="12F022F1" wp14:editId="5C762BA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6350"/>
              <wp:wrapNone/>
              <wp:docPr id="1832910066" name="Textfeld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A51C3" w14:textId="0C5F7BA3" w:rsidR="00AF2870" w:rsidRPr="00AF2870" w:rsidRDefault="00AF2870" w:rsidP="00AF287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</w:pPr>
                          <w:r w:rsidRPr="00AF2870"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  <w:t>Classificado como Mazda Restrito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022F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lassified as Mazda Restricted" style="position:absolute;left:0;text-align:left;margin-left:0;margin-top:0;width:34.95pt;height:34.95pt;z-index:25166848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43A51C3" w14:textId="0C5F7BA3" w:rsidR="00AF2870" w:rsidRPr="00AF2870" w:rsidRDefault="00AF2870" w:rsidP="00AF287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</w:pPr>
                    <w:r w:rsidRPr="00AF2870"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  <w:t>Classificado como Mazda Restrito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42ED" w14:textId="006A288B" w:rsidR="00E4411B" w:rsidRDefault="00E4411B" w:rsidP="004C752D">
    <w:pPr>
      <w:pStyle w:val="Cabealho"/>
      <w:tabs>
        <w:tab w:val="left" w:pos="657"/>
        <w:tab w:val="center" w:pos="4611"/>
      </w:tabs>
      <w:rPr>
        <w:rFonts w:asciiTheme="majorHAnsi" w:hAnsiTheme="majorHAnsi" w:cstheme="majorHAnsi"/>
      </w:rPr>
    </w:pPr>
    <w:r w:rsidRPr="00434EFF">
      <w:rPr>
        <w:rFonts w:asciiTheme="majorHAnsi" w:hAnsiTheme="majorHAnsi" w:cstheme="majorHAnsi"/>
        <w:noProof/>
        <w:lang w:eastAsia="en-GB"/>
      </w:rPr>
      <w:drawing>
        <wp:anchor distT="0" distB="0" distL="114300" distR="114300" simplePos="0" relativeHeight="251664389" behindDoc="1" locked="0" layoutInCell="1" allowOverlap="1" wp14:anchorId="418C3B95" wp14:editId="1A158610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7559040" cy="1628775"/>
          <wp:effectExtent l="0" t="0" r="3810" b="9525"/>
          <wp:wrapTopAndBottom/>
          <wp:docPr id="358671934" name="Grafik 1388284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14"/>
                  <a:stretch/>
                </pic:blipFill>
                <pic:spPr bwMode="auto">
                  <a:xfrm>
                    <a:off x="0" y="0"/>
                    <a:ext cx="7559040" cy="162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0624C">
      <w:rPr>
        <w:rFonts w:asciiTheme="majorHAnsi" w:hAnsiTheme="majorHAnsi" w:cstheme="majorHAnsi"/>
      </w:rPr>
      <w:t>PRESS KIT</w:t>
    </w:r>
    <w:r w:rsidRPr="00434EFF">
      <w:rPr>
        <w:rFonts w:asciiTheme="majorHAnsi" w:hAnsiTheme="majorHAnsi" w:cstheme="majorHAnsi"/>
      </w:rPr>
      <w:t xml:space="preserve"> - MAZDA MOTOR EUROPE</w:t>
    </w:r>
  </w:p>
  <w:p w14:paraId="62D46F50" w14:textId="77777777" w:rsidR="00E4411B" w:rsidRPr="00434EFF" w:rsidRDefault="00E4411B" w:rsidP="004C752D">
    <w:pPr>
      <w:pStyle w:val="Cabealho"/>
      <w:tabs>
        <w:tab w:val="left" w:pos="657"/>
        <w:tab w:val="center" w:pos="4611"/>
      </w:tabs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A34A" w14:textId="36ADD54E" w:rsidR="00E4411B" w:rsidRPr="00434EFF" w:rsidRDefault="00AF2870">
    <w:pPr>
      <w:pStyle w:val="Cabealho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en-GB"/>
      </w:rPr>
      <mc:AlternateContent>
        <mc:Choice Requires="wps">
          <w:drawing>
            <wp:anchor distT="0" distB="0" distL="0" distR="0" simplePos="0" relativeHeight="251667461" behindDoc="0" locked="0" layoutInCell="1" allowOverlap="1" wp14:anchorId="45DCDB5E" wp14:editId="497267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6350"/>
              <wp:wrapNone/>
              <wp:docPr id="1339021326" name="Textfeld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E4DBD" w14:textId="6B7928CB" w:rsidR="00AF2870" w:rsidRPr="00AF2870" w:rsidRDefault="00AF2870" w:rsidP="00AF287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</w:pPr>
                          <w:r w:rsidRPr="00AF2870"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  <w:t>Classificado como Mazda Restrito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CDB5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lassified as Mazda Restricted" style="position:absolute;left:0;text-align:left;margin-left:0;margin-top:0;width:34.95pt;height:34.95pt;z-index:25166746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F7E4DBD" w14:textId="6B7928CB" w:rsidR="00AF2870" w:rsidRPr="00AF2870" w:rsidRDefault="00AF2870" w:rsidP="00AF287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</w:pPr>
                    <w:r w:rsidRPr="00AF2870"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  <w:t>Classificado como Mazda Restrito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411B" w:rsidRPr="00434EFF">
      <w:rPr>
        <w:rFonts w:asciiTheme="majorHAnsi" w:hAnsiTheme="majorHAnsi" w:cstheme="majorHAnsi"/>
        <w:noProof/>
        <w:lang w:eastAsia="en-GB"/>
      </w:rPr>
      <w:drawing>
        <wp:anchor distT="0" distB="0" distL="114300" distR="114300" simplePos="0" relativeHeight="251666437" behindDoc="1" locked="0" layoutInCell="1" allowOverlap="1" wp14:anchorId="08959976" wp14:editId="6E2D0115">
          <wp:simplePos x="0" y="0"/>
          <wp:positionH relativeFrom="page">
            <wp:posOffset>5080</wp:posOffset>
          </wp:positionH>
          <wp:positionV relativeFrom="page">
            <wp:posOffset>5080</wp:posOffset>
          </wp:positionV>
          <wp:extent cx="7559040" cy="1628775"/>
          <wp:effectExtent l="0" t="0" r="3810" b="9525"/>
          <wp:wrapTopAndBottom/>
          <wp:docPr id="940088252" name="Grafik 2051100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14"/>
                  <a:stretch/>
                </pic:blipFill>
                <pic:spPr bwMode="auto">
                  <a:xfrm>
                    <a:off x="0" y="0"/>
                    <a:ext cx="7559040" cy="162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rPr>
          <w:rFonts w:asciiTheme="majorHAnsi" w:hAnsiTheme="majorHAnsi" w:cstheme="majorHAnsi"/>
        </w:rPr>
        <w:id w:val="-1338993330"/>
        <w:comboBox>
          <w:listItem w:value="Wählen Sie ein Element aus."/>
          <w:listItem w:displayText="RELEASE" w:value="RELEASE"/>
          <w:listItem w:displayText="MATERIAL" w:value="MATERIAL"/>
        </w:comboBox>
      </w:sdtPr>
      <w:sdtEndPr/>
      <w:sdtContent>
        <w:r w:rsidR="00E4411B" w:rsidRPr="00434EFF">
          <w:rPr>
            <w:rFonts w:asciiTheme="majorHAnsi" w:hAnsiTheme="majorHAnsi" w:cstheme="majorHAnsi"/>
          </w:rPr>
          <w:t xml:space="preserve">MATERIAL </w:t>
        </w:r>
      </w:sdtContent>
    </w:sdt>
    <w:r w:rsidR="00E4411B" w:rsidRPr="00434EFF">
      <w:rPr>
        <w:rFonts w:asciiTheme="majorHAnsi" w:hAnsiTheme="majorHAnsi" w:cstheme="majorHAnsi"/>
      </w:rPr>
      <w:t>DE IMPRENSA - MAZDA MOTOR EUROPE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9E00" w14:textId="68CC9773" w:rsidR="00900A4F" w:rsidRDefault="00AF287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71557" behindDoc="0" locked="0" layoutInCell="1" allowOverlap="1" wp14:anchorId="0BDAFF9B" wp14:editId="70FA210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6350"/>
              <wp:wrapNone/>
              <wp:docPr id="1784958087" name="Textfeld 5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4D911" w14:textId="6B480750" w:rsidR="00AF2870" w:rsidRPr="00AF2870" w:rsidRDefault="00AF2870" w:rsidP="00AF287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</w:pPr>
                          <w:r w:rsidRPr="00AF2870"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  <w:t>Classificado como Mazda Restrito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AFF9B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alt="Classified as Mazda Restricted" style="position:absolute;left:0;text-align:left;margin-left:0;margin-top:0;width:34.95pt;height:34.95pt;z-index:25167155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B44D911" w14:textId="6B480750" w:rsidR="00AF2870" w:rsidRPr="00AF2870" w:rsidRDefault="00AF2870" w:rsidP="00AF287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</w:pPr>
                    <w:r w:rsidRPr="00AF2870"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  <w:t>Classificado como Mazda Restrito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2A18" w14:textId="244C52FD" w:rsidR="00900A4F" w:rsidRDefault="00900A4F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0D87" w14:textId="7984C752" w:rsidR="00C10125" w:rsidRPr="00927FA3" w:rsidRDefault="00AF2870" w:rsidP="00927FA3">
    <w:pPr>
      <w:pStyle w:val="Cabealho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70533" behindDoc="0" locked="0" layoutInCell="1" allowOverlap="1" wp14:anchorId="75DF9118" wp14:editId="4AF7AE7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6350"/>
              <wp:wrapNone/>
              <wp:docPr id="1821261277" name="Textfeld 4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76BF0" w14:textId="481493C7" w:rsidR="00AF2870" w:rsidRPr="00AF2870" w:rsidRDefault="00AF2870" w:rsidP="00AF287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</w:pPr>
                          <w:r w:rsidRPr="00AF2870">
                            <w:rPr>
                              <w:rFonts w:ascii="Arial" w:eastAsia="Arial" w:hAnsi="Arial" w:cs="Arial"/>
                              <w:noProof/>
                              <w:color w:val="7F7F7F"/>
                              <w:szCs w:val="18"/>
                            </w:rPr>
                            <w:t>Classificado como Mazda Restrito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F911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0" type="#_x0000_t202" alt="Classified as Mazda Restricted" style="position:absolute;left:0;text-align:left;margin-left:0;margin-top:0;width:34.95pt;height:34.95pt;z-index:25167053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C976BF0" w14:textId="481493C7" w:rsidR="00AF2870" w:rsidRPr="00AF2870" w:rsidRDefault="00AF2870" w:rsidP="00AF287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</w:pPr>
                    <w:r w:rsidRPr="00AF2870">
                      <w:rPr>
                        <w:rFonts w:ascii="Arial" w:eastAsia="Arial" w:hAnsi="Arial" w:cs="Arial"/>
                        <w:noProof/>
                        <w:color w:val="7F7F7F"/>
                        <w:szCs w:val="18"/>
                      </w:rPr>
                      <w:t>Classificado como Mazda Restrito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857">
      <w:rPr>
        <w:noProof/>
        <w:lang w:eastAsia="en-GB"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7EE389CE" wp14:editId="690FBD5F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9" name="Textfeld 19" descr="{&quot;HashCode&quot;:-1178543093,&quot;Height&quot;:842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BBFE36" w14:textId="7B3672C1" w:rsidR="004E2857" w:rsidRPr="004E2857" w:rsidRDefault="004E2857" w:rsidP="004E2857">
                          <w:pPr>
                            <w:spacing w:after="0"/>
                            <w:jc w:val="left"/>
                            <w:rPr>
                              <w:rFonts w:ascii="Arial" w:hAnsi="Arial" w:cs="Arial"/>
                              <w:color w:val="7F7F7F"/>
                            </w:rPr>
                          </w:pPr>
                          <w:r w:rsidRPr="004E2857">
                            <w:rPr>
                              <w:rFonts w:ascii="Arial" w:hAnsi="Arial" w:cs="Arial"/>
                              <w:color w:val="7F7F7F"/>
                            </w:rPr>
                            <w:t>Classificado como Mazda Restrito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389CE" id="Textfeld 19" o:spid="_x0000_s1031" type="#_x0000_t202" alt="{&quot;HashCode&quot;:-1178543093,&quot;Height&quot;:842.0,&quot;Width&quot;:595.0,&quot;Placement&quot;:&quot;Header&quot;,&quot;Index&quot;:&quot;FirstPage&quot;,&quot;Section&quot;:3,&quot;Top&quot;:0.0,&quot;Left&quot;:0.0}" style="position:absolute;left:0;text-align:left;margin-left:0;margin-top:15pt;width:595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" o:allowincell="f" filled="f" stroked="f" strokeweight=".5pt">
              <v:textbox inset="20pt,0,,0">
                <w:txbxContent>
                  <w:p w14:paraId="4EBBFE36" w14:textId="7B3672C1" w:rsidR="004E2857" w:rsidRPr="004E2857" w:rsidRDefault="004E2857" w:rsidP="004E2857">
                    <w:pPr>
                      <w:spacing w:after="0"/>
                      <w:jc w:val="left"/>
                      <w:rPr>
                        <w:rFonts w:ascii="Arial" w:hAnsi="Arial" w:cs="Arial"/>
                        <w:color w:val="7F7F7F"/>
                      </w:rPr>
                    </w:pPr>
                    <w:r w:rsidRPr="004E2857">
                      <w:rPr>
                        <w:rFonts w:ascii="Arial" w:hAnsi="Arial" w:cs="Arial"/>
                        <w:color w:val="7F7F7F"/>
                      </w:rPr>
                      <w:t>Classificado como Mazda Restrito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0125" w:rsidRPr="00553542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54505DFD" wp14:editId="2A329285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7559040" cy="1628775"/>
          <wp:effectExtent l="0" t="0" r="3810" b="9525"/>
          <wp:wrapTopAndBottom/>
          <wp:docPr id="1120686693" name="Grafik 112068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14"/>
                  <a:stretch/>
                </pic:blipFill>
                <pic:spPr bwMode="auto">
                  <a:xfrm>
                    <a:off x="0" y="0"/>
                    <a:ext cx="7559040" cy="162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id w:val="-1821179311"/>
        <w:comboBox>
          <w:listItem w:value="Wählen Sie ein Element aus."/>
          <w:listItem w:displayText="RELEASE" w:value="RELEASE"/>
          <w:listItem w:displayText="MATERIAL" w:value="MATERIAL"/>
        </w:comboBox>
      </w:sdtPr>
      <w:sdtEndPr/>
      <w:sdtContent>
        <w:r w:rsidR="00C10125">
          <w:t xml:space="preserve">MATERIAL </w:t>
        </w:r>
      </w:sdtContent>
    </w:sdt>
    <w:r w:rsidR="00C10125" w:rsidRPr="00553542">
      <w:t xml:space="preserve">DE IMPRENSA - MAZDA MOTOR EUROPE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F60A6F0"/>
    <w:lvl w:ilvl="0">
      <w:start w:val="1"/>
      <w:numFmt w:val="bullet"/>
      <w:pStyle w:val="Listacommarcas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1" w15:restartNumberingAfterBreak="0">
    <w:nsid w:val="1C5D47C3"/>
    <w:multiLevelType w:val="hybridMultilevel"/>
    <w:tmpl w:val="5622D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44B0D"/>
    <w:multiLevelType w:val="hybridMultilevel"/>
    <w:tmpl w:val="8F24DDB8"/>
    <w:lvl w:ilvl="0" w:tplc="88CA4998">
      <w:start w:val="1"/>
      <w:numFmt w:val="bullet"/>
      <w:pStyle w:val="Listacommarca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15DDD"/>
    <w:multiLevelType w:val="hybridMultilevel"/>
    <w:tmpl w:val="50540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1ECC"/>
    <w:multiLevelType w:val="hybridMultilevel"/>
    <w:tmpl w:val="3BD243B4"/>
    <w:lvl w:ilvl="0" w:tplc="161C906A">
      <w:start w:val="1"/>
      <w:numFmt w:val="decimal"/>
      <w:pStyle w:val="Listone"/>
      <w:lvlText w:val="%1."/>
      <w:lvlJc w:val="left"/>
      <w:pPr>
        <w:ind w:left="720" w:hanging="360"/>
      </w:pPr>
      <w:rPr>
        <w:rFonts w:eastAsia="源真ゴシックP Regular" w:cstheme="minorBidi" w:hint="default"/>
      </w:rPr>
    </w:lvl>
    <w:lvl w:ilvl="1" w:tplc="D76030BE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40B88"/>
    <w:multiLevelType w:val="hybridMultilevel"/>
    <w:tmpl w:val="C7EEA4AC"/>
    <w:lvl w:ilvl="0" w:tplc="DB2254DA">
      <w:start w:val="1"/>
      <w:numFmt w:val="decimal"/>
      <w:pStyle w:val="Heading1Numbered"/>
      <w:lvlText w:val="%1|"/>
      <w:lvlJc w:val="left"/>
      <w:pPr>
        <w:ind w:left="36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94C98"/>
    <w:multiLevelType w:val="hybridMultilevel"/>
    <w:tmpl w:val="20E8D0F6"/>
    <w:lvl w:ilvl="0" w:tplc="57EC7086">
      <w:start w:val="1001"/>
      <w:numFmt w:val="bullet"/>
      <w:lvlText w:val="-"/>
      <w:lvlJc w:val="left"/>
      <w:pPr>
        <w:ind w:left="720" w:hanging="360"/>
      </w:pPr>
      <w:rPr>
        <w:rFonts w:ascii="Arial" w:eastAsia="源真ゴシックP Regular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5169">
    <w:abstractNumId w:val="0"/>
  </w:num>
  <w:num w:numId="2" w16cid:durableId="30540506">
    <w:abstractNumId w:val="2"/>
  </w:num>
  <w:num w:numId="3" w16cid:durableId="1354260330">
    <w:abstractNumId w:val="5"/>
  </w:num>
  <w:num w:numId="4" w16cid:durableId="1872911778">
    <w:abstractNumId w:val="4"/>
  </w:num>
  <w:num w:numId="5" w16cid:durableId="1669819142">
    <w:abstractNumId w:val="6"/>
  </w:num>
  <w:num w:numId="6" w16cid:durableId="1029256110">
    <w:abstractNumId w:val="1"/>
  </w:num>
  <w:num w:numId="7" w16cid:durableId="160125776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SwMDA2srQEYgMjEyUdpeDU4uLM/DyQAsNaAEmFmOIsAAAA"/>
  </w:docVars>
  <w:rsids>
    <w:rsidRoot w:val="00BD520D"/>
    <w:rsid w:val="00001994"/>
    <w:rsid w:val="00004EC4"/>
    <w:rsid w:val="00005858"/>
    <w:rsid w:val="000079AB"/>
    <w:rsid w:val="000116D1"/>
    <w:rsid w:val="000133F0"/>
    <w:rsid w:val="000136B8"/>
    <w:rsid w:val="0001414F"/>
    <w:rsid w:val="00014B63"/>
    <w:rsid w:val="00015415"/>
    <w:rsid w:val="00015638"/>
    <w:rsid w:val="000171D0"/>
    <w:rsid w:val="000200F2"/>
    <w:rsid w:val="0002101A"/>
    <w:rsid w:val="00021584"/>
    <w:rsid w:val="000216DE"/>
    <w:rsid w:val="00025484"/>
    <w:rsid w:val="00026827"/>
    <w:rsid w:val="00026FDD"/>
    <w:rsid w:val="000300ED"/>
    <w:rsid w:val="00030CBC"/>
    <w:rsid w:val="0003123B"/>
    <w:rsid w:val="000312D2"/>
    <w:rsid w:val="000321A8"/>
    <w:rsid w:val="00033AE0"/>
    <w:rsid w:val="0003481C"/>
    <w:rsid w:val="00034FB0"/>
    <w:rsid w:val="00036222"/>
    <w:rsid w:val="00036748"/>
    <w:rsid w:val="0003685D"/>
    <w:rsid w:val="00037525"/>
    <w:rsid w:val="00037CD3"/>
    <w:rsid w:val="00041251"/>
    <w:rsid w:val="0004416C"/>
    <w:rsid w:val="00044A91"/>
    <w:rsid w:val="0004575E"/>
    <w:rsid w:val="00046A33"/>
    <w:rsid w:val="00047E97"/>
    <w:rsid w:val="00050AF2"/>
    <w:rsid w:val="000514D5"/>
    <w:rsid w:val="00051605"/>
    <w:rsid w:val="00053B43"/>
    <w:rsid w:val="000541E0"/>
    <w:rsid w:val="00056033"/>
    <w:rsid w:val="00056D5A"/>
    <w:rsid w:val="00057322"/>
    <w:rsid w:val="00057FC6"/>
    <w:rsid w:val="00060715"/>
    <w:rsid w:val="0006194D"/>
    <w:rsid w:val="00061D4E"/>
    <w:rsid w:val="00063BD4"/>
    <w:rsid w:val="0006504E"/>
    <w:rsid w:val="000660D7"/>
    <w:rsid w:val="00070095"/>
    <w:rsid w:val="00070561"/>
    <w:rsid w:val="000709F2"/>
    <w:rsid w:val="00070BC4"/>
    <w:rsid w:val="000714EB"/>
    <w:rsid w:val="0007453B"/>
    <w:rsid w:val="00074903"/>
    <w:rsid w:val="00075F50"/>
    <w:rsid w:val="00076099"/>
    <w:rsid w:val="0007660F"/>
    <w:rsid w:val="000772BC"/>
    <w:rsid w:val="00077610"/>
    <w:rsid w:val="00077928"/>
    <w:rsid w:val="00080423"/>
    <w:rsid w:val="0008168A"/>
    <w:rsid w:val="00081837"/>
    <w:rsid w:val="00081A3E"/>
    <w:rsid w:val="0008245C"/>
    <w:rsid w:val="000826E0"/>
    <w:rsid w:val="00082710"/>
    <w:rsid w:val="00082AEB"/>
    <w:rsid w:val="00082FD6"/>
    <w:rsid w:val="0008628F"/>
    <w:rsid w:val="00086669"/>
    <w:rsid w:val="00086D58"/>
    <w:rsid w:val="0008771B"/>
    <w:rsid w:val="00087E0F"/>
    <w:rsid w:val="00091481"/>
    <w:rsid w:val="00091CC8"/>
    <w:rsid w:val="00092A8E"/>
    <w:rsid w:val="0009388B"/>
    <w:rsid w:val="00094C8A"/>
    <w:rsid w:val="000963AA"/>
    <w:rsid w:val="00096962"/>
    <w:rsid w:val="000972C7"/>
    <w:rsid w:val="000A01CD"/>
    <w:rsid w:val="000A0ECA"/>
    <w:rsid w:val="000A221A"/>
    <w:rsid w:val="000A3A69"/>
    <w:rsid w:val="000A45A5"/>
    <w:rsid w:val="000A4A1E"/>
    <w:rsid w:val="000A4F74"/>
    <w:rsid w:val="000A5A52"/>
    <w:rsid w:val="000A62F4"/>
    <w:rsid w:val="000B17C5"/>
    <w:rsid w:val="000B2FDD"/>
    <w:rsid w:val="000B3F16"/>
    <w:rsid w:val="000B41F9"/>
    <w:rsid w:val="000B5F9F"/>
    <w:rsid w:val="000B6DB5"/>
    <w:rsid w:val="000B7AF9"/>
    <w:rsid w:val="000C05A3"/>
    <w:rsid w:val="000C0EF1"/>
    <w:rsid w:val="000C16CE"/>
    <w:rsid w:val="000C3109"/>
    <w:rsid w:val="000C4086"/>
    <w:rsid w:val="000C4E4D"/>
    <w:rsid w:val="000C56E2"/>
    <w:rsid w:val="000C6A99"/>
    <w:rsid w:val="000D1144"/>
    <w:rsid w:val="000D1541"/>
    <w:rsid w:val="000D1811"/>
    <w:rsid w:val="000D389F"/>
    <w:rsid w:val="000D3E22"/>
    <w:rsid w:val="000D5A85"/>
    <w:rsid w:val="000D5E0A"/>
    <w:rsid w:val="000D69BF"/>
    <w:rsid w:val="000D7803"/>
    <w:rsid w:val="000E2200"/>
    <w:rsid w:val="000E2AD3"/>
    <w:rsid w:val="000E2C66"/>
    <w:rsid w:val="000E2E48"/>
    <w:rsid w:val="000E32AB"/>
    <w:rsid w:val="000E3A56"/>
    <w:rsid w:val="000E3C05"/>
    <w:rsid w:val="000E632E"/>
    <w:rsid w:val="000E666A"/>
    <w:rsid w:val="000E7DEA"/>
    <w:rsid w:val="000F081A"/>
    <w:rsid w:val="000F509D"/>
    <w:rsid w:val="000F5EE3"/>
    <w:rsid w:val="000F66E6"/>
    <w:rsid w:val="000F6B71"/>
    <w:rsid w:val="000F6F8A"/>
    <w:rsid w:val="000F7A94"/>
    <w:rsid w:val="000F7E35"/>
    <w:rsid w:val="00100AE5"/>
    <w:rsid w:val="00100DEE"/>
    <w:rsid w:val="001010E4"/>
    <w:rsid w:val="00102AEA"/>
    <w:rsid w:val="001038D1"/>
    <w:rsid w:val="00103C31"/>
    <w:rsid w:val="00104D6D"/>
    <w:rsid w:val="0010570B"/>
    <w:rsid w:val="00106620"/>
    <w:rsid w:val="001072C2"/>
    <w:rsid w:val="00110A88"/>
    <w:rsid w:val="00111E6D"/>
    <w:rsid w:val="00112638"/>
    <w:rsid w:val="001131A8"/>
    <w:rsid w:val="0011339A"/>
    <w:rsid w:val="00114041"/>
    <w:rsid w:val="001149DE"/>
    <w:rsid w:val="00114AD5"/>
    <w:rsid w:val="001154FB"/>
    <w:rsid w:val="001159CB"/>
    <w:rsid w:val="00115BD3"/>
    <w:rsid w:val="00116C55"/>
    <w:rsid w:val="0012062A"/>
    <w:rsid w:val="00120F4E"/>
    <w:rsid w:val="00121370"/>
    <w:rsid w:val="00124447"/>
    <w:rsid w:val="00125799"/>
    <w:rsid w:val="00125A78"/>
    <w:rsid w:val="00125B9A"/>
    <w:rsid w:val="001307DA"/>
    <w:rsid w:val="0013174B"/>
    <w:rsid w:val="00131D9A"/>
    <w:rsid w:val="00131FFD"/>
    <w:rsid w:val="00132419"/>
    <w:rsid w:val="00132485"/>
    <w:rsid w:val="0013249A"/>
    <w:rsid w:val="00132805"/>
    <w:rsid w:val="00132C98"/>
    <w:rsid w:val="00133280"/>
    <w:rsid w:val="00135DA8"/>
    <w:rsid w:val="0013679F"/>
    <w:rsid w:val="001367A1"/>
    <w:rsid w:val="001367A9"/>
    <w:rsid w:val="001402CD"/>
    <w:rsid w:val="001406C6"/>
    <w:rsid w:val="001410A5"/>
    <w:rsid w:val="00141235"/>
    <w:rsid w:val="001428B8"/>
    <w:rsid w:val="00144DFA"/>
    <w:rsid w:val="00145AA4"/>
    <w:rsid w:val="00146665"/>
    <w:rsid w:val="00146C6B"/>
    <w:rsid w:val="00146F40"/>
    <w:rsid w:val="001475D0"/>
    <w:rsid w:val="00147790"/>
    <w:rsid w:val="001512B3"/>
    <w:rsid w:val="001513D3"/>
    <w:rsid w:val="00151431"/>
    <w:rsid w:val="00152005"/>
    <w:rsid w:val="00152030"/>
    <w:rsid w:val="00152E7D"/>
    <w:rsid w:val="00153F87"/>
    <w:rsid w:val="001555A8"/>
    <w:rsid w:val="001564FA"/>
    <w:rsid w:val="001602C0"/>
    <w:rsid w:val="0016102F"/>
    <w:rsid w:val="0016184A"/>
    <w:rsid w:val="00162E81"/>
    <w:rsid w:val="001635AF"/>
    <w:rsid w:val="00165174"/>
    <w:rsid w:val="00165A1C"/>
    <w:rsid w:val="00171CA4"/>
    <w:rsid w:val="001731FD"/>
    <w:rsid w:val="00173FE8"/>
    <w:rsid w:val="001759C7"/>
    <w:rsid w:val="00175A41"/>
    <w:rsid w:val="00175B9E"/>
    <w:rsid w:val="0017613A"/>
    <w:rsid w:val="00177946"/>
    <w:rsid w:val="001812F1"/>
    <w:rsid w:val="001820E9"/>
    <w:rsid w:val="00182173"/>
    <w:rsid w:val="00183374"/>
    <w:rsid w:val="00183840"/>
    <w:rsid w:val="00183FA0"/>
    <w:rsid w:val="00184C7C"/>
    <w:rsid w:val="001859B1"/>
    <w:rsid w:val="00185F34"/>
    <w:rsid w:val="00186D78"/>
    <w:rsid w:val="001871D4"/>
    <w:rsid w:val="0019087F"/>
    <w:rsid w:val="0019226B"/>
    <w:rsid w:val="001931FE"/>
    <w:rsid w:val="001947F7"/>
    <w:rsid w:val="001973D7"/>
    <w:rsid w:val="0019778C"/>
    <w:rsid w:val="001A18B9"/>
    <w:rsid w:val="001A215D"/>
    <w:rsid w:val="001A34A7"/>
    <w:rsid w:val="001A35C5"/>
    <w:rsid w:val="001A4473"/>
    <w:rsid w:val="001A58EA"/>
    <w:rsid w:val="001A641B"/>
    <w:rsid w:val="001B02B5"/>
    <w:rsid w:val="001B18B1"/>
    <w:rsid w:val="001B1CE7"/>
    <w:rsid w:val="001B33CB"/>
    <w:rsid w:val="001B3D10"/>
    <w:rsid w:val="001B441A"/>
    <w:rsid w:val="001B4C55"/>
    <w:rsid w:val="001B5521"/>
    <w:rsid w:val="001B73ED"/>
    <w:rsid w:val="001C1592"/>
    <w:rsid w:val="001C22BA"/>
    <w:rsid w:val="001C46A6"/>
    <w:rsid w:val="001C46DB"/>
    <w:rsid w:val="001C739C"/>
    <w:rsid w:val="001D060F"/>
    <w:rsid w:val="001D2218"/>
    <w:rsid w:val="001D3A2E"/>
    <w:rsid w:val="001D5123"/>
    <w:rsid w:val="001D5574"/>
    <w:rsid w:val="001D592E"/>
    <w:rsid w:val="001D594F"/>
    <w:rsid w:val="001D6236"/>
    <w:rsid w:val="001D6780"/>
    <w:rsid w:val="001D6D72"/>
    <w:rsid w:val="001D7DA8"/>
    <w:rsid w:val="001E0BDE"/>
    <w:rsid w:val="001E241B"/>
    <w:rsid w:val="001E267A"/>
    <w:rsid w:val="001E3998"/>
    <w:rsid w:val="001E3E4C"/>
    <w:rsid w:val="001E419E"/>
    <w:rsid w:val="001E4FED"/>
    <w:rsid w:val="001E6283"/>
    <w:rsid w:val="001E6E04"/>
    <w:rsid w:val="001E71EA"/>
    <w:rsid w:val="001F2ADC"/>
    <w:rsid w:val="001F377B"/>
    <w:rsid w:val="001F3D18"/>
    <w:rsid w:val="001F411E"/>
    <w:rsid w:val="001F450F"/>
    <w:rsid w:val="001F5375"/>
    <w:rsid w:val="001F5FDD"/>
    <w:rsid w:val="001F6740"/>
    <w:rsid w:val="001F67BF"/>
    <w:rsid w:val="001F6FFD"/>
    <w:rsid w:val="002003E9"/>
    <w:rsid w:val="00200443"/>
    <w:rsid w:val="00200C40"/>
    <w:rsid w:val="00201B4F"/>
    <w:rsid w:val="00204402"/>
    <w:rsid w:val="002049A1"/>
    <w:rsid w:val="00206869"/>
    <w:rsid w:val="00207343"/>
    <w:rsid w:val="00207791"/>
    <w:rsid w:val="00207D9F"/>
    <w:rsid w:val="00210FC5"/>
    <w:rsid w:val="00211D53"/>
    <w:rsid w:val="0021219E"/>
    <w:rsid w:val="00212B14"/>
    <w:rsid w:val="00214976"/>
    <w:rsid w:val="0021527A"/>
    <w:rsid w:val="00217276"/>
    <w:rsid w:val="00217669"/>
    <w:rsid w:val="00220198"/>
    <w:rsid w:val="002201B1"/>
    <w:rsid w:val="00221C9F"/>
    <w:rsid w:val="0022230A"/>
    <w:rsid w:val="00223024"/>
    <w:rsid w:val="00224227"/>
    <w:rsid w:val="00224290"/>
    <w:rsid w:val="00224F3C"/>
    <w:rsid w:val="0022564E"/>
    <w:rsid w:val="00225AD3"/>
    <w:rsid w:val="002268B3"/>
    <w:rsid w:val="00230AA5"/>
    <w:rsid w:val="002313FC"/>
    <w:rsid w:val="0023198D"/>
    <w:rsid w:val="00232413"/>
    <w:rsid w:val="00233EDB"/>
    <w:rsid w:val="0023535F"/>
    <w:rsid w:val="002365AF"/>
    <w:rsid w:val="00236946"/>
    <w:rsid w:val="00236BAF"/>
    <w:rsid w:val="0023799C"/>
    <w:rsid w:val="00237F40"/>
    <w:rsid w:val="00240BFD"/>
    <w:rsid w:val="00242EA8"/>
    <w:rsid w:val="00243F74"/>
    <w:rsid w:val="002444B4"/>
    <w:rsid w:val="002446AD"/>
    <w:rsid w:val="0024539F"/>
    <w:rsid w:val="00247848"/>
    <w:rsid w:val="00250444"/>
    <w:rsid w:val="00250616"/>
    <w:rsid w:val="002508BD"/>
    <w:rsid w:val="00252863"/>
    <w:rsid w:val="00252C2C"/>
    <w:rsid w:val="00253836"/>
    <w:rsid w:val="00253AD7"/>
    <w:rsid w:val="00256396"/>
    <w:rsid w:val="00257262"/>
    <w:rsid w:val="002577FB"/>
    <w:rsid w:val="00260045"/>
    <w:rsid w:val="00261D31"/>
    <w:rsid w:val="00264964"/>
    <w:rsid w:val="00264CBF"/>
    <w:rsid w:val="002650C3"/>
    <w:rsid w:val="0026562D"/>
    <w:rsid w:val="002673CB"/>
    <w:rsid w:val="00267708"/>
    <w:rsid w:val="00267908"/>
    <w:rsid w:val="00267B24"/>
    <w:rsid w:val="00270737"/>
    <w:rsid w:val="0027202E"/>
    <w:rsid w:val="00273CE2"/>
    <w:rsid w:val="0027464A"/>
    <w:rsid w:val="00275E99"/>
    <w:rsid w:val="0027633E"/>
    <w:rsid w:val="002806A9"/>
    <w:rsid w:val="00280D32"/>
    <w:rsid w:val="00280F8A"/>
    <w:rsid w:val="00281F98"/>
    <w:rsid w:val="0028214A"/>
    <w:rsid w:val="002826DF"/>
    <w:rsid w:val="002826F6"/>
    <w:rsid w:val="00282855"/>
    <w:rsid w:val="00285335"/>
    <w:rsid w:val="00285414"/>
    <w:rsid w:val="00285EFF"/>
    <w:rsid w:val="0028732E"/>
    <w:rsid w:val="00287ED7"/>
    <w:rsid w:val="00292F41"/>
    <w:rsid w:val="002931BF"/>
    <w:rsid w:val="002952B0"/>
    <w:rsid w:val="002958CE"/>
    <w:rsid w:val="00295995"/>
    <w:rsid w:val="00295EB0"/>
    <w:rsid w:val="00295F7E"/>
    <w:rsid w:val="00296F01"/>
    <w:rsid w:val="002A1AB2"/>
    <w:rsid w:val="002A1C3F"/>
    <w:rsid w:val="002A2C54"/>
    <w:rsid w:val="002A2ED6"/>
    <w:rsid w:val="002A3427"/>
    <w:rsid w:val="002A3F9A"/>
    <w:rsid w:val="002A42F2"/>
    <w:rsid w:val="002A5E22"/>
    <w:rsid w:val="002A741A"/>
    <w:rsid w:val="002A7A9C"/>
    <w:rsid w:val="002B0000"/>
    <w:rsid w:val="002B19A5"/>
    <w:rsid w:val="002B2850"/>
    <w:rsid w:val="002B2E93"/>
    <w:rsid w:val="002B42CC"/>
    <w:rsid w:val="002B4469"/>
    <w:rsid w:val="002B4735"/>
    <w:rsid w:val="002B596A"/>
    <w:rsid w:val="002B6183"/>
    <w:rsid w:val="002B624C"/>
    <w:rsid w:val="002B674E"/>
    <w:rsid w:val="002B6FEF"/>
    <w:rsid w:val="002C07CA"/>
    <w:rsid w:val="002C1731"/>
    <w:rsid w:val="002C2032"/>
    <w:rsid w:val="002C20F3"/>
    <w:rsid w:val="002C325E"/>
    <w:rsid w:val="002C3380"/>
    <w:rsid w:val="002C783E"/>
    <w:rsid w:val="002D03DC"/>
    <w:rsid w:val="002D0D57"/>
    <w:rsid w:val="002D1055"/>
    <w:rsid w:val="002D3172"/>
    <w:rsid w:val="002D59F7"/>
    <w:rsid w:val="002D5AA4"/>
    <w:rsid w:val="002D5D23"/>
    <w:rsid w:val="002D793C"/>
    <w:rsid w:val="002E0B58"/>
    <w:rsid w:val="002E16E9"/>
    <w:rsid w:val="002E17A9"/>
    <w:rsid w:val="002E1DD7"/>
    <w:rsid w:val="002E5D18"/>
    <w:rsid w:val="002E6402"/>
    <w:rsid w:val="002E6FF5"/>
    <w:rsid w:val="002E7DF5"/>
    <w:rsid w:val="002F069D"/>
    <w:rsid w:val="002F0BE0"/>
    <w:rsid w:val="002F4068"/>
    <w:rsid w:val="002F48E9"/>
    <w:rsid w:val="002F59FF"/>
    <w:rsid w:val="002F75ED"/>
    <w:rsid w:val="002F7679"/>
    <w:rsid w:val="00300322"/>
    <w:rsid w:val="00300DBB"/>
    <w:rsid w:val="003014F1"/>
    <w:rsid w:val="00302B01"/>
    <w:rsid w:val="0030358B"/>
    <w:rsid w:val="003042F2"/>
    <w:rsid w:val="00304D17"/>
    <w:rsid w:val="003064C6"/>
    <w:rsid w:val="00307EFF"/>
    <w:rsid w:val="0031372C"/>
    <w:rsid w:val="00313C3C"/>
    <w:rsid w:val="003170EB"/>
    <w:rsid w:val="00317832"/>
    <w:rsid w:val="0032217A"/>
    <w:rsid w:val="0032280B"/>
    <w:rsid w:val="00323D29"/>
    <w:rsid w:val="0032484C"/>
    <w:rsid w:val="003253F0"/>
    <w:rsid w:val="003255AF"/>
    <w:rsid w:val="00325696"/>
    <w:rsid w:val="00325B5B"/>
    <w:rsid w:val="0032693B"/>
    <w:rsid w:val="003278E4"/>
    <w:rsid w:val="003301C3"/>
    <w:rsid w:val="00330A76"/>
    <w:rsid w:val="003312C9"/>
    <w:rsid w:val="0033237F"/>
    <w:rsid w:val="003334BC"/>
    <w:rsid w:val="003337B3"/>
    <w:rsid w:val="00333955"/>
    <w:rsid w:val="00333B42"/>
    <w:rsid w:val="00333E02"/>
    <w:rsid w:val="00333EC3"/>
    <w:rsid w:val="00334BA3"/>
    <w:rsid w:val="00334E81"/>
    <w:rsid w:val="00335143"/>
    <w:rsid w:val="00336634"/>
    <w:rsid w:val="00337C88"/>
    <w:rsid w:val="00340569"/>
    <w:rsid w:val="003412B4"/>
    <w:rsid w:val="0034203A"/>
    <w:rsid w:val="003423DF"/>
    <w:rsid w:val="00343485"/>
    <w:rsid w:val="00343A03"/>
    <w:rsid w:val="00343FC0"/>
    <w:rsid w:val="003447A2"/>
    <w:rsid w:val="00344AB8"/>
    <w:rsid w:val="00344D00"/>
    <w:rsid w:val="0034519C"/>
    <w:rsid w:val="00346581"/>
    <w:rsid w:val="00347204"/>
    <w:rsid w:val="00347BC2"/>
    <w:rsid w:val="00347FCF"/>
    <w:rsid w:val="00350DE1"/>
    <w:rsid w:val="003511C2"/>
    <w:rsid w:val="003516A1"/>
    <w:rsid w:val="00351978"/>
    <w:rsid w:val="00352977"/>
    <w:rsid w:val="003531B5"/>
    <w:rsid w:val="00353221"/>
    <w:rsid w:val="00353328"/>
    <w:rsid w:val="0035370A"/>
    <w:rsid w:val="003538A6"/>
    <w:rsid w:val="00353A8B"/>
    <w:rsid w:val="00354EF9"/>
    <w:rsid w:val="003550FD"/>
    <w:rsid w:val="003554F8"/>
    <w:rsid w:val="00355884"/>
    <w:rsid w:val="00355902"/>
    <w:rsid w:val="003566B3"/>
    <w:rsid w:val="0035726E"/>
    <w:rsid w:val="00360EC4"/>
    <w:rsid w:val="0036142D"/>
    <w:rsid w:val="003615E4"/>
    <w:rsid w:val="00362B37"/>
    <w:rsid w:val="00363877"/>
    <w:rsid w:val="00366F5C"/>
    <w:rsid w:val="003671C1"/>
    <w:rsid w:val="003712BA"/>
    <w:rsid w:val="00372514"/>
    <w:rsid w:val="00372530"/>
    <w:rsid w:val="00373EFE"/>
    <w:rsid w:val="00375166"/>
    <w:rsid w:val="00375615"/>
    <w:rsid w:val="003810D9"/>
    <w:rsid w:val="00381290"/>
    <w:rsid w:val="00381864"/>
    <w:rsid w:val="00383A59"/>
    <w:rsid w:val="00384619"/>
    <w:rsid w:val="00385DAB"/>
    <w:rsid w:val="003872AA"/>
    <w:rsid w:val="00387CA4"/>
    <w:rsid w:val="00390CB3"/>
    <w:rsid w:val="00391576"/>
    <w:rsid w:val="003917A5"/>
    <w:rsid w:val="00392405"/>
    <w:rsid w:val="00395F6B"/>
    <w:rsid w:val="003970AA"/>
    <w:rsid w:val="00397B87"/>
    <w:rsid w:val="003A0D89"/>
    <w:rsid w:val="003A1291"/>
    <w:rsid w:val="003A1F95"/>
    <w:rsid w:val="003A30E5"/>
    <w:rsid w:val="003A35BC"/>
    <w:rsid w:val="003A3AF8"/>
    <w:rsid w:val="003A4760"/>
    <w:rsid w:val="003A49EE"/>
    <w:rsid w:val="003A4ECD"/>
    <w:rsid w:val="003A5EAA"/>
    <w:rsid w:val="003A7FB6"/>
    <w:rsid w:val="003B0C1E"/>
    <w:rsid w:val="003B145F"/>
    <w:rsid w:val="003B2196"/>
    <w:rsid w:val="003B27E5"/>
    <w:rsid w:val="003B2CF6"/>
    <w:rsid w:val="003B2D71"/>
    <w:rsid w:val="003B31F9"/>
    <w:rsid w:val="003B3E61"/>
    <w:rsid w:val="003B4DD6"/>
    <w:rsid w:val="003B7F23"/>
    <w:rsid w:val="003C2253"/>
    <w:rsid w:val="003C2951"/>
    <w:rsid w:val="003C4B31"/>
    <w:rsid w:val="003C5B7B"/>
    <w:rsid w:val="003C63CD"/>
    <w:rsid w:val="003C795A"/>
    <w:rsid w:val="003D12A0"/>
    <w:rsid w:val="003D210F"/>
    <w:rsid w:val="003D3745"/>
    <w:rsid w:val="003D3F08"/>
    <w:rsid w:val="003D5864"/>
    <w:rsid w:val="003D59DA"/>
    <w:rsid w:val="003D5D70"/>
    <w:rsid w:val="003D6F9F"/>
    <w:rsid w:val="003E0895"/>
    <w:rsid w:val="003E1559"/>
    <w:rsid w:val="003E31F6"/>
    <w:rsid w:val="003E45A6"/>
    <w:rsid w:val="003E48AE"/>
    <w:rsid w:val="003E4D5A"/>
    <w:rsid w:val="003E51A6"/>
    <w:rsid w:val="003E527C"/>
    <w:rsid w:val="003F05C3"/>
    <w:rsid w:val="003F0747"/>
    <w:rsid w:val="003F0D50"/>
    <w:rsid w:val="003F1C34"/>
    <w:rsid w:val="003F23C6"/>
    <w:rsid w:val="003F2443"/>
    <w:rsid w:val="003F27D9"/>
    <w:rsid w:val="003F2CAA"/>
    <w:rsid w:val="003F570D"/>
    <w:rsid w:val="003F5D65"/>
    <w:rsid w:val="003F6197"/>
    <w:rsid w:val="003F6C17"/>
    <w:rsid w:val="003F74F7"/>
    <w:rsid w:val="00401E86"/>
    <w:rsid w:val="00402E3A"/>
    <w:rsid w:val="00402FCA"/>
    <w:rsid w:val="004033A5"/>
    <w:rsid w:val="00404B8D"/>
    <w:rsid w:val="004063B1"/>
    <w:rsid w:val="00410354"/>
    <w:rsid w:val="00410501"/>
    <w:rsid w:val="00410DB1"/>
    <w:rsid w:val="00412F1C"/>
    <w:rsid w:val="004146B3"/>
    <w:rsid w:val="0041506B"/>
    <w:rsid w:val="00416AF3"/>
    <w:rsid w:val="00416C32"/>
    <w:rsid w:val="00417E4A"/>
    <w:rsid w:val="0042138E"/>
    <w:rsid w:val="00421B5E"/>
    <w:rsid w:val="0042208B"/>
    <w:rsid w:val="00422B64"/>
    <w:rsid w:val="00422C40"/>
    <w:rsid w:val="00424CEA"/>
    <w:rsid w:val="00425A5E"/>
    <w:rsid w:val="004260A2"/>
    <w:rsid w:val="00426E17"/>
    <w:rsid w:val="004273F8"/>
    <w:rsid w:val="004301E7"/>
    <w:rsid w:val="00430297"/>
    <w:rsid w:val="004305F6"/>
    <w:rsid w:val="004314BE"/>
    <w:rsid w:val="004317E9"/>
    <w:rsid w:val="00431BA1"/>
    <w:rsid w:val="004332F2"/>
    <w:rsid w:val="0043448F"/>
    <w:rsid w:val="004347B6"/>
    <w:rsid w:val="0043492E"/>
    <w:rsid w:val="00434C1E"/>
    <w:rsid w:val="00434EFF"/>
    <w:rsid w:val="00435267"/>
    <w:rsid w:val="00436CC9"/>
    <w:rsid w:val="004402B2"/>
    <w:rsid w:val="00440A59"/>
    <w:rsid w:val="00441C11"/>
    <w:rsid w:val="0044246B"/>
    <w:rsid w:val="0044322F"/>
    <w:rsid w:val="004438AE"/>
    <w:rsid w:val="00443D6A"/>
    <w:rsid w:val="00445B88"/>
    <w:rsid w:val="00451C6B"/>
    <w:rsid w:val="00452F6D"/>
    <w:rsid w:val="00453270"/>
    <w:rsid w:val="00453D1F"/>
    <w:rsid w:val="00455AE5"/>
    <w:rsid w:val="00457018"/>
    <w:rsid w:val="0046038D"/>
    <w:rsid w:val="00460913"/>
    <w:rsid w:val="00461362"/>
    <w:rsid w:val="00461719"/>
    <w:rsid w:val="004618A3"/>
    <w:rsid w:val="00461B1F"/>
    <w:rsid w:val="00461E8D"/>
    <w:rsid w:val="00461EE0"/>
    <w:rsid w:val="00461F74"/>
    <w:rsid w:val="00463E9A"/>
    <w:rsid w:val="004640C8"/>
    <w:rsid w:val="004643B2"/>
    <w:rsid w:val="00466253"/>
    <w:rsid w:val="004674D5"/>
    <w:rsid w:val="00467659"/>
    <w:rsid w:val="0046795F"/>
    <w:rsid w:val="004701C0"/>
    <w:rsid w:val="00470B63"/>
    <w:rsid w:val="00471030"/>
    <w:rsid w:val="004714CC"/>
    <w:rsid w:val="0047454D"/>
    <w:rsid w:val="00474DE2"/>
    <w:rsid w:val="0047674F"/>
    <w:rsid w:val="0047708E"/>
    <w:rsid w:val="004772BC"/>
    <w:rsid w:val="00477767"/>
    <w:rsid w:val="0047783A"/>
    <w:rsid w:val="00484474"/>
    <w:rsid w:val="00485593"/>
    <w:rsid w:val="004868FA"/>
    <w:rsid w:val="004871A2"/>
    <w:rsid w:val="0049080A"/>
    <w:rsid w:val="00491F57"/>
    <w:rsid w:val="0049240F"/>
    <w:rsid w:val="004934A4"/>
    <w:rsid w:val="0049486D"/>
    <w:rsid w:val="0049515D"/>
    <w:rsid w:val="004966BE"/>
    <w:rsid w:val="00496F16"/>
    <w:rsid w:val="00497B88"/>
    <w:rsid w:val="004A0394"/>
    <w:rsid w:val="004A084E"/>
    <w:rsid w:val="004A1168"/>
    <w:rsid w:val="004A194F"/>
    <w:rsid w:val="004A1C68"/>
    <w:rsid w:val="004A39FF"/>
    <w:rsid w:val="004A3AFF"/>
    <w:rsid w:val="004A4107"/>
    <w:rsid w:val="004A41E8"/>
    <w:rsid w:val="004A4D79"/>
    <w:rsid w:val="004A53D7"/>
    <w:rsid w:val="004A5AE6"/>
    <w:rsid w:val="004A7004"/>
    <w:rsid w:val="004A7167"/>
    <w:rsid w:val="004A7833"/>
    <w:rsid w:val="004A7D75"/>
    <w:rsid w:val="004A7F27"/>
    <w:rsid w:val="004B049E"/>
    <w:rsid w:val="004B2172"/>
    <w:rsid w:val="004B256B"/>
    <w:rsid w:val="004B29C3"/>
    <w:rsid w:val="004B489F"/>
    <w:rsid w:val="004B52A8"/>
    <w:rsid w:val="004B66F9"/>
    <w:rsid w:val="004C05A2"/>
    <w:rsid w:val="004C0690"/>
    <w:rsid w:val="004C083A"/>
    <w:rsid w:val="004C0BB4"/>
    <w:rsid w:val="004C0CAA"/>
    <w:rsid w:val="004C314F"/>
    <w:rsid w:val="004C4626"/>
    <w:rsid w:val="004C4CCB"/>
    <w:rsid w:val="004C6666"/>
    <w:rsid w:val="004C752D"/>
    <w:rsid w:val="004D03CF"/>
    <w:rsid w:val="004D070C"/>
    <w:rsid w:val="004D1151"/>
    <w:rsid w:val="004D2D80"/>
    <w:rsid w:val="004D3198"/>
    <w:rsid w:val="004D3974"/>
    <w:rsid w:val="004D4928"/>
    <w:rsid w:val="004D504B"/>
    <w:rsid w:val="004D5551"/>
    <w:rsid w:val="004D56BD"/>
    <w:rsid w:val="004D5884"/>
    <w:rsid w:val="004D5FD9"/>
    <w:rsid w:val="004D6AA2"/>
    <w:rsid w:val="004D78A1"/>
    <w:rsid w:val="004D7B4D"/>
    <w:rsid w:val="004E0B7B"/>
    <w:rsid w:val="004E0CD0"/>
    <w:rsid w:val="004E0F7C"/>
    <w:rsid w:val="004E1C33"/>
    <w:rsid w:val="004E2211"/>
    <w:rsid w:val="004E2857"/>
    <w:rsid w:val="004E34E6"/>
    <w:rsid w:val="004E3A40"/>
    <w:rsid w:val="004E3C1B"/>
    <w:rsid w:val="004E408C"/>
    <w:rsid w:val="004E5409"/>
    <w:rsid w:val="004E5980"/>
    <w:rsid w:val="004E5D1A"/>
    <w:rsid w:val="004E6927"/>
    <w:rsid w:val="004E6DA0"/>
    <w:rsid w:val="004E7031"/>
    <w:rsid w:val="004E7CB8"/>
    <w:rsid w:val="004F1185"/>
    <w:rsid w:val="004F2C13"/>
    <w:rsid w:val="004F2D83"/>
    <w:rsid w:val="004F3545"/>
    <w:rsid w:val="004F48A2"/>
    <w:rsid w:val="004F5FE2"/>
    <w:rsid w:val="004F7D50"/>
    <w:rsid w:val="005009CA"/>
    <w:rsid w:val="00501B37"/>
    <w:rsid w:val="00501E33"/>
    <w:rsid w:val="005038E1"/>
    <w:rsid w:val="00503B2D"/>
    <w:rsid w:val="00503C12"/>
    <w:rsid w:val="00503D05"/>
    <w:rsid w:val="005054C8"/>
    <w:rsid w:val="0050670B"/>
    <w:rsid w:val="00507CBA"/>
    <w:rsid w:val="005123D0"/>
    <w:rsid w:val="00512642"/>
    <w:rsid w:val="00513083"/>
    <w:rsid w:val="00513523"/>
    <w:rsid w:val="005139A9"/>
    <w:rsid w:val="005145B5"/>
    <w:rsid w:val="00515673"/>
    <w:rsid w:val="0051635F"/>
    <w:rsid w:val="005209A6"/>
    <w:rsid w:val="0052208C"/>
    <w:rsid w:val="00522B83"/>
    <w:rsid w:val="00522DC9"/>
    <w:rsid w:val="005232A7"/>
    <w:rsid w:val="00523512"/>
    <w:rsid w:val="00523A8D"/>
    <w:rsid w:val="005241C2"/>
    <w:rsid w:val="00524BF9"/>
    <w:rsid w:val="00525130"/>
    <w:rsid w:val="00525A9D"/>
    <w:rsid w:val="00525B20"/>
    <w:rsid w:val="00525FCD"/>
    <w:rsid w:val="00526BA2"/>
    <w:rsid w:val="00526F81"/>
    <w:rsid w:val="00527819"/>
    <w:rsid w:val="005310E8"/>
    <w:rsid w:val="005316D5"/>
    <w:rsid w:val="00531E4F"/>
    <w:rsid w:val="00533775"/>
    <w:rsid w:val="00533AE0"/>
    <w:rsid w:val="00535B5D"/>
    <w:rsid w:val="00535D0D"/>
    <w:rsid w:val="0053661C"/>
    <w:rsid w:val="00536A85"/>
    <w:rsid w:val="0054022F"/>
    <w:rsid w:val="005405FE"/>
    <w:rsid w:val="0054177A"/>
    <w:rsid w:val="00541BAA"/>
    <w:rsid w:val="00542DF4"/>
    <w:rsid w:val="00543195"/>
    <w:rsid w:val="00543300"/>
    <w:rsid w:val="0054393E"/>
    <w:rsid w:val="00544D26"/>
    <w:rsid w:val="00546463"/>
    <w:rsid w:val="005470B8"/>
    <w:rsid w:val="00547445"/>
    <w:rsid w:val="005478E7"/>
    <w:rsid w:val="00547A08"/>
    <w:rsid w:val="005508C3"/>
    <w:rsid w:val="0055155D"/>
    <w:rsid w:val="0055177B"/>
    <w:rsid w:val="0055185C"/>
    <w:rsid w:val="00551EA0"/>
    <w:rsid w:val="005534AB"/>
    <w:rsid w:val="00553542"/>
    <w:rsid w:val="00553A0C"/>
    <w:rsid w:val="00553CD4"/>
    <w:rsid w:val="005540D9"/>
    <w:rsid w:val="005573E3"/>
    <w:rsid w:val="00557A2A"/>
    <w:rsid w:val="00560F6F"/>
    <w:rsid w:val="00560FC7"/>
    <w:rsid w:val="00562A23"/>
    <w:rsid w:val="00563BD8"/>
    <w:rsid w:val="00563C1C"/>
    <w:rsid w:val="00565107"/>
    <w:rsid w:val="00566366"/>
    <w:rsid w:val="00566D84"/>
    <w:rsid w:val="00570090"/>
    <w:rsid w:val="0057016F"/>
    <w:rsid w:val="00571C54"/>
    <w:rsid w:val="00571F5B"/>
    <w:rsid w:val="00572BDF"/>
    <w:rsid w:val="00572EAE"/>
    <w:rsid w:val="00573CD8"/>
    <w:rsid w:val="00576384"/>
    <w:rsid w:val="005776E1"/>
    <w:rsid w:val="00577B27"/>
    <w:rsid w:val="00577BE3"/>
    <w:rsid w:val="00580381"/>
    <w:rsid w:val="00580648"/>
    <w:rsid w:val="0058125D"/>
    <w:rsid w:val="0058240F"/>
    <w:rsid w:val="005839BD"/>
    <w:rsid w:val="00584034"/>
    <w:rsid w:val="0058536A"/>
    <w:rsid w:val="00585BBF"/>
    <w:rsid w:val="00585FBB"/>
    <w:rsid w:val="005875C6"/>
    <w:rsid w:val="0058775F"/>
    <w:rsid w:val="00590B27"/>
    <w:rsid w:val="005935ED"/>
    <w:rsid w:val="00593C4C"/>
    <w:rsid w:val="00595099"/>
    <w:rsid w:val="005963EB"/>
    <w:rsid w:val="00596448"/>
    <w:rsid w:val="00596940"/>
    <w:rsid w:val="00596D58"/>
    <w:rsid w:val="00597ADE"/>
    <w:rsid w:val="005A0172"/>
    <w:rsid w:val="005A2746"/>
    <w:rsid w:val="005A300B"/>
    <w:rsid w:val="005A3647"/>
    <w:rsid w:val="005A5109"/>
    <w:rsid w:val="005A7D76"/>
    <w:rsid w:val="005B02F8"/>
    <w:rsid w:val="005B0643"/>
    <w:rsid w:val="005B1882"/>
    <w:rsid w:val="005B2D58"/>
    <w:rsid w:val="005B5B78"/>
    <w:rsid w:val="005B5E3F"/>
    <w:rsid w:val="005B6F6D"/>
    <w:rsid w:val="005B7D00"/>
    <w:rsid w:val="005C10EB"/>
    <w:rsid w:val="005C1A23"/>
    <w:rsid w:val="005C293C"/>
    <w:rsid w:val="005C7243"/>
    <w:rsid w:val="005D0C98"/>
    <w:rsid w:val="005D1EC2"/>
    <w:rsid w:val="005D24F2"/>
    <w:rsid w:val="005D28CA"/>
    <w:rsid w:val="005D3AB5"/>
    <w:rsid w:val="005D445A"/>
    <w:rsid w:val="005D4ACB"/>
    <w:rsid w:val="005D4E16"/>
    <w:rsid w:val="005D7C52"/>
    <w:rsid w:val="005E08BD"/>
    <w:rsid w:val="005E0C2A"/>
    <w:rsid w:val="005E11DD"/>
    <w:rsid w:val="005E1E81"/>
    <w:rsid w:val="005E21E4"/>
    <w:rsid w:val="005E4132"/>
    <w:rsid w:val="005E56BC"/>
    <w:rsid w:val="005E6148"/>
    <w:rsid w:val="005E6AED"/>
    <w:rsid w:val="005E738B"/>
    <w:rsid w:val="005E7B6B"/>
    <w:rsid w:val="005E7E50"/>
    <w:rsid w:val="005F0273"/>
    <w:rsid w:val="005F0C8C"/>
    <w:rsid w:val="005F0F82"/>
    <w:rsid w:val="005F1100"/>
    <w:rsid w:val="005F11F6"/>
    <w:rsid w:val="005F154E"/>
    <w:rsid w:val="005F1971"/>
    <w:rsid w:val="005F29E8"/>
    <w:rsid w:val="005F2A6E"/>
    <w:rsid w:val="005F3CBC"/>
    <w:rsid w:val="005F4F5C"/>
    <w:rsid w:val="005F57BB"/>
    <w:rsid w:val="005F5AA1"/>
    <w:rsid w:val="005F68BE"/>
    <w:rsid w:val="005F6F27"/>
    <w:rsid w:val="005F7B6D"/>
    <w:rsid w:val="0060129D"/>
    <w:rsid w:val="00601B9B"/>
    <w:rsid w:val="0060250E"/>
    <w:rsid w:val="006036AD"/>
    <w:rsid w:val="0060388F"/>
    <w:rsid w:val="00603FDA"/>
    <w:rsid w:val="006042BD"/>
    <w:rsid w:val="00604B2B"/>
    <w:rsid w:val="00604ED7"/>
    <w:rsid w:val="00605183"/>
    <w:rsid w:val="006053D9"/>
    <w:rsid w:val="0060658B"/>
    <w:rsid w:val="006066C4"/>
    <w:rsid w:val="00607E1D"/>
    <w:rsid w:val="00610A85"/>
    <w:rsid w:val="00611AF3"/>
    <w:rsid w:val="00615620"/>
    <w:rsid w:val="006158C3"/>
    <w:rsid w:val="00615A79"/>
    <w:rsid w:val="0061660E"/>
    <w:rsid w:val="0061696B"/>
    <w:rsid w:val="00616BE0"/>
    <w:rsid w:val="00616FCC"/>
    <w:rsid w:val="00620974"/>
    <w:rsid w:val="00620EBC"/>
    <w:rsid w:val="00620FDF"/>
    <w:rsid w:val="0062103F"/>
    <w:rsid w:val="0062137B"/>
    <w:rsid w:val="00621409"/>
    <w:rsid w:val="00621C3E"/>
    <w:rsid w:val="00622728"/>
    <w:rsid w:val="00623611"/>
    <w:rsid w:val="0062411D"/>
    <w:rsid w:val="00625737"/>
    <w:rsid w:val="00626477"/>
    <w:rsid w:val="00626507"/>
    <w:rsid w:val="00626CF9"/>
    <w:rsid w:val="00626F22"/>
    <w:rsid w:val="0062761C"/>
    <w:rsid w:val="006304AB"/>
    <w:rsid w:val="00631642"/>
    <w:rsid w:val="0063187F"/>
    <w:rsid w:val="00631952"/>
    <w:rsid w:val="00634AAE"/>
    <w:rsid w:val="00634FB3"/>
    <w:rsid w:val="00635463"/>
    <w:rsid w:val="00636029"/>
    <w:rsid w:val="006375AB"/>
    <w:rsid w:val="006375B5"/>
    <w:rsid w:val="0064010B"/>
    <w:rsid w:val="00642CD6"/>
    <w:rsid w:val="00642D51"/>
    <w:rsid w:val="006430C4"/>
    <w:rsid w:val="0064377D"/>
    <w:rsid w:val="00645175"/>
    <w:rsid w:val="00646F41"/>
    <w:rsid w:val="006473B2"/>
    <w:rsid w:val="00653B68"/>
    <w:rsid w:val="00654F76"/>
    <w:rsid w:val="00655DCD"/>
    <w:rsid w:val="00656D25"/>
    <w:rsid w:val="0065749D"/>
    <w:rsid w:val="00657E9F"/>
    <w:rsid w:val="0066048C"/>
    <w:rsid w:val="0066368B"/>
    <w:rsid w:val="00663753"/>
    <w:rsid w:val="00664017"/>
    <w:rsid w:val="006646CC"/>
    <w:rsid w:val="006657A4"/>
    <w:rsid w:val="00666573"/>
    <w:rsid w:val="006674CD"/>
    <w:rsid w:val="006704FB"/>
    <w:rsid w:val="00670E04"/>
    <w:rsid w:val="00671027"/>
    <w:rsid w:val="00671870"/>
    <w:rsid w:val="00671C30"/>
    <w:rsid w:val="0067214F"/>
    <w:rsid w:val="0067267F"/>
    <w:rsid w:val="00674B5D"/>
    <w:rsid w:val="006773B0"/>
    <w:rsid w:val="0068361E"/>
    <w:rsid w:val="00686512"/>
    <w:rsid w:val="006867C8"/>
    <w:rsid w:val="006915B1"/>
    <w:rsid w:val="00691FAD"/>
    <w:rsid w:val="00692CAE"/>
    <w:rsid w:val="00693579"/>
    <w:rsid w:val="006942C3"/>
    <w:rsid w:val="00695C1E"/>
    <w:rsid w:val="0069610D"/>
    <w:rsid w:val="006973FD"/>
    <w:rsid w:val="00697E3B"/>
    <w:rsid w:val="006A0CF1"/>
    <w:rsid w:val="006A16D5"/>
    <w:rsid w:val="006A1BEB"/>
    <w:rsid w:val="006A1BF7"/>
    <w:rsid w:val="006A262B"/>
    <w:rsid w:val="006A5E5B"/>
    <w:rsid w:val="006A6750"/>
    <w:rsid w:val="006A6A90"/>
    <w:rsid w:val="006A6DD2"/>
    <w:rsid w:val="006A721E"/>
    <w:rsid w:val="006A7293"/>
    <w:rsid w:val="006B0664"/>
    <w:rsid w:val="006B1A38"/>
    <w:rsid w:val="006B1C70"/>
    <w:rsid w:val="006B2FFD"/>
    <w:rsid w:val="006B3762"/>
    <w:rsid w:val="006B5049"/>
    <w:rsid w:val="006C0424"/>
    <w:rsid w:val="006C04C8"/>
    <w:rsid w:val="006C0682"/>
    <w:rsid w:val="006C1D0D"/>
    <w:rsid w:val="006C2319"/>
    <w:rsid w:val="006C235C"/>
    <w:rsid w:val="006C379A"/>
    <w:rsid w:val="006C3C59"/>
    <w:rsid w:val="006C4EED"/>
    <w:rsid w:val="006C5980"/>
    <w:rsid w:val="006C73FD"/>
    <w:rsid w:val="006D0D87"/>
    <w:rsid w:val="006D2003"/>
    <w:rsid w:val="006D3E45"/>
    <w:rsid w:val="006D4123"/>
    <w:rsid w:val="006D4854"/>
    <w:rsid w:val="006D7B3C"/>
    <w:rsid w:val="006E0D8B"/>
    <w:rsid w:val="006E0E36"/>
    <w:rsid w:val="006E2051"/>
    <w:rsid w:val="006E35F7"/>
    <w:rsid w:val="006E4BD8"/>
    <w:rsid w:val="006E678F"/>
    <w:rsid w:val="006E73D8"/>
    <w:rsid w:val="006F0147"/>
    <w:rsid w:val="006F0B57"/>
    <w:rsid w:val="006F1622"/>
    <w:rsid w:val="006F18FE"/>
    <w:rsid w:val="006F1A75"/>
    <w:rsid w:val="006F33FB"/>
    <w:rsid w:val="006F385F"/>
    <w:rsid w:val="006F3F58"/>
    <w:rsid w:val="006F3FCE"/>
    <w:rsid w:val="006F42B2"/>
    <w:rsid w:val="006F4933"/>
    <w:rsid w:val="006F525D"/>
    <w:rsid w:val="006F57A7"/>
    <w:rsid w:val="006F5BC6"/>
    <w:rsid w:val="006F761C"/>
    <w:rsid w:val="006F78E7"/>
    <w:rsid w:val="006F7F28"/>
    <w:rsid w:val="007000CB"/>
    <w:rsid w:val="00701286"/>
    <w:rsid w:val="007014D8"/>
    <w:rsid w:val="0070245E"/>
    <w:rsid w:val="00702777"/>
    <w:rsid w:val="00703C2C"/>
    <w:rsid w:val="00704B53"/>
    <w:rsid w:val="00704E70"/>
    <w:rsid w:val="0070596C"/>
    <w:rsid w:val="007061DB"/>
    <w:rsid w:val="00706B87"/>
    <w:rsid w:val="00707C39"/>
    <w:rsid w:val="00710911"/>
    <w:rsid w:val="00711483"/>
    <w:rsid w:val="0071208B"/>
    <w:rsid w:val="007158E0"/>
    <w:rsid w:val="00716275"/>
    <w:rsid w:val="00716426"/>
    <w:rsid w:val="00716A5F"/>
    <w:rsid w:val="00716DF2"/>
    <w:rsid w:val="00717203"/>
    <w:rsid w:val="00721852"/>
    <w:rsid w:val="00723DB7"/>
    <w:rsid w:val="007247CE"/>
    <w:rsid w:val="00724D32"/>
    <w:rsid w:val="007260AC"/>
    <w:rsid w:val="00727151"/>
    <w:rsid w:val="007308B7"/>
    <w:rsid w:val="007321EA"/>
    <w:rsid w:val="007322A3"/>
    <w:rsid w:val="00732AA5"/>
    <w:rsid w:val="0073439A"/>
    <w:rsid w:val="007355DE"/>
    <w:rsid w:val="0073593F"/>
    <w:rsid w:val="00737CE1"/>
    <w:rsid w:val="0074191C"/>
    <w:rsid w:val="0074205D"/>
    <w:rsid w:val="00742BD8"/>
    <w:rsid w:val="00742D2A"/>
    <w:rsid w:val="007444C7"/>
    <w:rsid w:val="00744A89"/>
    <w:rsid w:val="00746A04"/>
    <w:rsid w:val="00751873"/>
    <w:rsid w:val="00751892"/>
    <w:rsid w:val="00751B1D"/>
    <w:rsid w:val="00751F94"/>
    <w:rsid w:val="0075203C"/>
    <w:rsid w:val="0075299B"/>
    <w:rsid w:val="0075305A"/>
    <w:rsid w:val="0075512C"/>
    <w:rsid w:val="0075527F"/>
    <w:rsid w:val="00756617"/>
    <w:rsid w:val="00756B42"/>
    <w:rsid w:val="00756E86"/>
    <w:rsid w:val="007604F4"/>
    <w:rsid w:val="00760537"/>
    <w:rsid w:val="00760E7F"/>
    <w:rsid w:val="00763492"/>
    <w:rsid w:val="00763930"/>
    <w:rsid w:val="00763965"/>
    <w:rsid w:val="00764DE5"/>
    <w:rsid w:val="007677D4"/>
    <w:rsid w:val="00770137"/>
    <w:rsid w:val="00770D37"/>
    <w:rsid w:val="00772A51"/>
    <w:rsid w:val="00773061"/>
    <w:rsid w:val="007733E6"/>
    <w:rsid w:val="00773951"/>
    <w:rsid w:val="00773AA0"/>
    <w:rsid w:val="007743C9"/>
    <w:rsid w:val="00774D02"/>
    <w:rsid w:val="00776E5D"/>
    <w:rsid w:val="0077735F"/>
    <w:rsid w:val="0077781E"/>
    <w:rsid w:val="00780254"/>
    <w:rsid w:val="0078129C"/>
    <w:rsid w:val="0078131B"/>
    <w:rsid w:val="00781F9E"/>
    <w:rsid w:val="00782165"/>
    <w:rsid w:val="0078238E"/>
    <w:rsid w:val="007823DB"/>
    <w:rsid w:val="00782696"/>
    <w:rsid w:val="007828FE"/>
    <w:rsid w:val="00785C73"/>
    <w:rsid w:val="00786C2C"/>
    <w:rsid w:val="00787686"/>
    <w:rsid w:val="007877AA"/>
    <w:rsid w:val="007901F1"/>
    <w:rsid w:val="00791490"/>
    <w:rsid w:val="00791D98"/>
    <w:rsid w:val="007923DC"/>
    <w:rsid w:val="00793268"/>
    <w:rsid w:val="00793943"/>
    <w:rsid w:val="007945C8"/>
    <w:rsid w:val="00794745"/>
    <w:rsid w:val="00795245"/>
    <w:rsid w:val="00795DE3"/>
    <w:rsid w:val="00795E62"/>
    <w:rsid w:val="0079747B"/>
    <w:rsid w:val="00797859"/>
    <w:rsid w:val="00797B41"/>
    <w:rsid w:val="00797CF3"/>
    <w:rsid w:val="007A04EA"/>
    <w:rsid w:val="007A217B"/>
    <w:rsid w:val="007A268B"/>
    <w:rsid w:val="007A2B93"/>
    <w:rsid w:val="007A383C"/>
    <w:rsid w:val="007A59B5"/>
    <w:rsid w:val="007A5D9F"/>
    <w:rsid w:val="007A6C8D"/>
    <w:rsid w:val="007A6EC0"/>
    <w:rsid w:val="007A7819"/>
    <w:rsid w:val="007B009F"/>
    <w:rsid w:val="007B0406"/>
    <w:rsid w:val="007B04E5"/>
    <w:rsid w:val="007B176A"/>
    <w:rsid w:val="007B3E12"/>
    <w:rsid w:val="007B49F8"/>
    <w:rsid w:val="007B5A41"/>
    <w:rsid w:val="007B5B5E"/>
    <w:rsid w:val="007C060F"/>
    <w:rsid w:val="007C0BC8"/>
    <w:rsid w:val="007C212B"/>
    <w:rsid w:val="007C34BB"/>
    <w:rsid w:val="007C3657"/>
    <w:rsid w:val="007C4C18"/>
    <w:rsid w:val="007C4C49"/>
    <w:rsid w:val="007C54F9"/>
    <w:rsid w:val="007C563E"/>
    <w:rsid w:val="007C5B5E"/>
    <w:rsid w:val="007C5CF5"/>
    <w:rsid w:val="007C655A"/>
    <w:rsid w:val="007C6ADE"/>
    <w:rsid w:val="007C7481"/>
    <w:rsid w:val="007C7FEC"/>
    <w:rsid w:val="007D0024"/>
    <w:rsid w:val="007D091B"/>
    <w:rsid w:val="007D2257"/>
    <w:rsid w:val="007D28DA"/>
    <w:rsid w:val="007D2FB4"/>
    <w:rsid w:val="007D324F"/>
    <w:rsid w:val="007D36D4"/>
    <w:rsid w:val="007D3EBF"/>
    <w:rsid w:val="007D43D1"/>
    <w:rsid w:val="007D45D4"/>
    <w:rsid w:val="007D4B9E"/>
    <w:rsid w:val="007D5081"/>
    <w:rsid w:val="007D5207"/>
    <w:rsid w:val="007D5CA1"/>
    <w:rsid w:val="007D5E42"/>
    <w:rsid w:val="007D6211"/>
    <w:rsid w:val="007D672B"/>
    <w:rsid w:val="007D6918"/>
    <w:rsid w:val="007D7E6D"/>
    <w:rsid w:val="007E0360"/>
    <w:rsid w:val="007E1249"/>
    <w:rsid w:val="007E2E2E"/>
    <w:rsid w:val="007E4076"/>
    <w:rsid w:val="007E4BB1"/>
    <w:rsid w:val="007E5B98"/>
    <w:rsid w:val="007E6626"/>
    <w:rsid w:val="007F2382"/>
    <w:rsid w:val="007F26F3"/>
    <w:rsid w:val="007F37B6"/>
    <w:rsid w:val="007F3A21"/>
    <w:rsid w:val="007F5C53"/>
    <w:rsid w:val="007F6662"/>
    <w:rsid w:val="007F7635"/>
    <w:rsid w:val="007F7BA9"/>
    <w:rsid w:val="00801F3D"/>
    <w:rsid w:val="00802D3A"/>
    <w:rsid w:val="00802FD9"/>
    <w:rsid w:val="00804C86"/>
    <w:rsid w:val="00804ED9"/>
    <w:rsid w:val="00804EF0"/>
    <w:rsid w:val="0080512A"/>
    <w:rsid w:val="00805431"/>
    <w:rsid w:val="008122A1"/>
    <w:rsid w:val="008125BD"/>
    <w:rsid w:val="0081366B"/>
    <w:rsid w:val="00814ACD"/>
    <w:rsid w:val="008158CC"/>
    <w:rsid w:val="008172F2"/>
    <w:rsid w:val="00822995"/>
    <w:rsid w:val="008229D2"/>
    <w:rsid w:val="00823D30"/>
    <w:rsid w:val="00823FAD"/>
    <w:rsid w:val="0082561A"/>
    <w:rsid w:val="00826E33"/>
    <w:rsid w:val="00826F43"/>
    <w:rsid w:val="0083063F"/>
    <w:rsid w:val="008306BA"/>
    <w:rsid w:val="00830EF2"/>
    <w:rsid w:val="00831AD2"/>
    <w:rsid w:val="0083335D"/>
    <w:rsid w:val="008333E4"/>
    <w:rsid w:val="00833655"/>
    <w:rsid w:val="00834EB4"/>
    <w:rsid w:val="00834EE1"/>
    <w:rsid w:val="00834F60"/>
    <w:rsid w:val="00841747"/>
    <w:rsid w:val="008427EF"/>
    <w:rsid w:val="00843507"/>
    <w:rsid w:val="00843BAF"/>
    <w:rsid w:val="00843C5D"/>
    <w:rsid w:val="00844C0B"/>
    <w:rsid w:val="008458C5"/>
    <w:rsid w:val="008459C0"/>
    <w:rsid w:val="008477BE"/>
    <w:rsid w:val="00850941"/>
    <w:rsid w:val="00852FFC"/>
    <w:rsid w:val="00853B86"/>
    <w:rsid w:val="00855E31"/>
    <w:rsid w:val="00856D4D"/>
    <w:rsid w:val="00857087"/>
    <w:rsid w:val="00857EE8"/>
    <w:rsid w:val="0086007C"/>
    <w:rsid w:val="00860362"/>
    <w:rsid w:val="00860AED"/>
    <w:rsid w:val="0086191D"/>
    <w:rsid w:val="008630AF"/>
    <w:rsid w:val="00864111"/>
    <w:rsid w:val="008643EB"/>
    <w:rsid w:val="00864F23"/>
    <w:rsid w:val="00865775"/>
    <w:rsid w:val="008667FE"/>
    <w:rsid w:val="0087039D"/>
    <w:rsid w:val="00870DE8"/>
    <w:rsid w:val="00871337"/>
    <w:rsid w:val="008741A7"/>
    <w:rsid w:val="008743AA"/>
    <w:rsid w:val="0087477F"/>
    <w:rsid w:val="008769B7"/>
    <w:rsid w:val="00876CDA"/>
    <w:rsid w:val="00877021"/>
    <w:rsid w:val="0088139D"/>
    <w:rsid w:val="00886B6C"/>
    <w:rsid w:val="00887AB9"/>
    <w:rsid w:val="00892941"/>
    <w:rsid w:val="00892BF9"/>
    <w:rsid w:val="0089354D"/>
    <w:rsid w:val="008937B9"/>
    <w:rsid w:val="00893B9B"/>
    <w:rsid w:val="00893D8A"/>
    <w:rsid w:val="008949CC"/>
    <w:rsid w:val="00894C61"/>
    <w:rsid w:val="008958F1"/>
    <w:rsid w:val="00897B46"/>
    <w:rsid w:val="008A02E4"/>
    <w:rsid w:val="008A02FE"/>
    <w:rsid w:val="008A1E1F"/>
    <w:rsid w:val="008A2589"/>
    <w:rsid w:val="008A3D38"/>
    <w:rsid w:val="008A3DD3"/>
    <w:rsid w:val="008A512A"/>
    <w:rsid w:val="008A5CDA"/>
    <w:rsid w:val="008A63CE"/>
    <w:rsid w:val="008A7284"/>
    <w:rsid w:val="008A776D"/>
    <w:rsid w:val="008A7798"/>
    <w:rsid w:val="008A7845"/>
    <w:rsid w:val="008B00BE"/>
    <w:rsid w:val="008B0608"/>
    <w:rsid w:val="008B0AC7"/>
    <w:rsid w:val="008B1B24"/>
    <w:rsid w:val="008B450C"/>
    <w:rsid w:val="008B5823"/>
    <w:rsid w:val="008B5A96"/>
    <w:rsid w:val="008B687A"/>
    <w:rsid w:val="008B6A44"/>
    <w:rsid w:val="008B7D38"/>
    <w:rsid w:val="008C0B28"/>
    <w:rsid w:val="008C1EF6"/>
    <w:rsid w:val="008C1F9A"/>
    <w:rsid w:val="008C20DC"/>
    <w:rsid w:val="008C4D26"/>
    <w:rsid w:val="008C5BB2"/>
    <w:rsid w:val="008C5BC0"/>
    <w:rsid w:val="008C5D99"/>
    <w:rsid w:val="008C5E30"/>
    <w:rsid w:val="008C77C7"/>
    <w:rsid w:val="008D0582"/>
    <w:rsid w:val="008D0BFD"/>
    <w:rsid w:val="008D2371"/>
    <w:rsid w:val="008D2A40"/>
    <w:rsid w:val="008D33A8"/>
    <w:rsid w:val="008D4491"/>
    <w:rsid w:val="008D4B43"/>
    <w:rsid w:val="008D4CAD"/>
    <w:rsid w:val="008D5C1E"/>
    <w:rsid w:val="008D7068"/>
    <w:rsid w:val="008E1333"/>
    <w:rsid w:val="008E17EA"/>
    <w:rsid w:val="008E3A79"/>
    <w:rsid w:val="008E4C84"/>
    <w:rsid w:val="008E5C8D"/>
    <w:rsid w:val="008E5E90"/>
    <w:rsid w:val="008F0394"/>
    <w:rsid w:val="008F0F86"/>
    <w:rsid w:val="008F142B"/>
    <w:rsid w:val="008F15BD"/>
    <w:rsid w:val="008F1CA6"/>
    <w:rsid w:val="008F2BB3"/>
    <w:rsid w:val="008F3D3C"/>
    <w:rsid w:val="008F4B4D"/>
    <w:rsid w:val="008F5E54"/>
    <w:rsid w:val="008F5E83"/>
    <w:rsid w:val="008F7974"/>
    <w:rsid w:val="00900013"/>
    <w:rsid w:val="00900A4F"/>
    <w:rsid w:val="0090294B"/>
    <w:rsid w:val="0090325C"/>
    <w:rsid w:val="00905573"/>
    <w:rsid w:val="00906930"/>
    <w:rsid w:val="00910457"/>
    <w:rsid w:val="00910810"/>
    <w:rsid w:val="00912434"/>
    <w:rsid w:val="0091256E"/>
    <w:rsid w:val="0091284F"/>
    <w:rsid w:val="00912F53"/>
    <w:rsid w:val="00914C38"/>
    <w:rsid w:val="00914E22"/>
    <w:rsid w:val="0091551E"/>
    <w:rsid w:val="00917E1B"/>
    <w:rsid w:val="00917F14"/>
    <w:rsid w:val="00920071"/>
    <w:rsid w:val="0092153B"/>
    <w:rsid w:val="009224F7"/>
    <w:rsid w:val="0092456C"/>
    <w:rsid w:val="00924DA0"/>
    <w:rsid w:val="00925F3A"/>
    <w:rsid w:val="00926F52"/>
    <w:rsid w:val="00926FE1"/>
    <w:rsid w:val="0092749C"/>
    <w:rsid w:val="0092782A"/>
    <w:rsid w:val="00927FA3"/>
    <w:rsid w:val="009326ED"/>
    <w:rsid w:val="009358B6"/>
    <w:rsid w:val="009403FB"/>
    <w:rsid w:val="00941324"/>
    <w:rsid w:val="009418E1"/>
    <w:rsid w:val="00942FC6"/>
    <w:rsid w:val="009441EC"/>
    <w:rsid w:val="00944D87"/>
    <w:rsid w:val="00945DB4"/>
    <w:rsid w:val="00946D51"/>
    <w:rsid w:val="00947092"/>
    <w:rsid w:val="0094742F"/>
    <w:rsid w:val="00947AFE"/>
    <w:rsid w:val="00947EBA"/>
    <w:rsid w:val="0095167D"/>
    <w:rsid w:val="009535FA"/>
    <w:rsid w:val="00955792"/>
    <w:rsid w:val="009558EA"/>
    <w:rsid w:val="00957573"/>
    <w:rsid w:val="00957C06"/>
    <w:rsid w:val="00961258"/>
    <w:rsid w:val="0096206B"/>
    <w:rsid w:val="00962AD6"/>
    <w:rsid w:val="00962D11"/>
    <w:rsid w:val="00964A49"/>
    <w:rsid w:val="009658CB"/>
    <w:rsid w:val="00965B6A"/>
    <w:rsid w:val="00965B81"/>
    <w:rsid w:val="00965DE4"/>
    <w:rsid w:val="00966026"/>
    <w:rsid w:val="00967239"/>
    <w:rsid w:val="0096727E"/>
    <w:rsid w:val="00967A51"/>
    <w:rsid w:val="009704A8"/>
    <w:rsid w:val="009714D2"/>
    <w:rsid w:val="009727B8"/>
    <w:rsid w:val="00972ABD"/>
    <w:rsid w:val="00972FBD"/>
    <w:rsid w:val="0097430B"/>
    <w:rsid w:val="00975877"/>
    <w:rsid w:val="009762BB"/>
    <w:rsid w:val="0097636C"/>
    <w:rsid w:val="00976829"/>
    <w:rsid w:val="00977EF7"/>
    <w:rsid w:val="009806CE"/>
    <w:rsid w:val="00981BC2"/>
    <w:rsid w:val="00983E13"/>
    <w:rsid w:val="00983F2A"/>
    <w:rsid w:val="00984AE4"/>
    <w:rsid w:val="0098728B"/>
    <w:rsid w:val="0098748A"/>
    <w:rsid w:val="00987C8B"/>
    <w:rsid w:val="00987ECB"/>
    <w:rsid w:val="00992225"/>
    <w:rsid w:val="00993178"/>
    <w:rsid w:val="00993701"/>
    <w:rsid w:val="00994810"/>
    <w:rsid w:val="009957A6"/>
    <w:rsid w:val="0099651A"/>
    <w:rsid w:val="00996861"/>
    <w:rsid w:val="00997CCD"/>
    <w:rsid w:val="009A0577"/>
    <w:rsid w:val="009A283A"/>
    <w:rsid w:val="009A37A4"/>
    <w:rsid w:val="009A4220"/>
    <w:rsid w:val="009A499A"/>
    <w:rsid w:val="009A57D7"/>
    <w:rsid w:val="009A5C2B"/>
    <w:rsid w:val="009A5F31"/>
    <w:rsid w:val="009A5FF1"/>
    <w:rsid w:val="009A70C5"/>
    <w:rsid w:val="009B0B55"/>
    <w:rsid w:val="009B0C5B"/>
    <w:rsid w:val="009B0F17"/>
    <w:rsid w:val="009B358C"/>
    <w:rsid w:val="009B5625"/>
    <w:rsid w:val="009B6331"/>
    <w:rsid w:val="009C0157"/>
    <w:rsid w:val="009C0500"/>
    <w:rsid w:val="009C0D49"/>
    <w:rsid w:val="009C128E"/>
    <w:rsid w:val="009C153B"/>
    <w:rsid w:val="009C1C3C"/>
    <w:rsid w:val="009C20AB"/>
    <w:rsid w:val="009C243E"/>
    <w:rsid w:val="009C47A7"/>
    <w:rsid w:val="009C742E"/>
    <w:rsid w:val="009C7A6A"/>
    <w:rsid w:val="009D1348"/>
    <w:rsid w:val="009D1853"/>
    <w:rsid w:val="009D1EA6"/>
    <w:rsid w:val="009D24EC"/>
    <w:rsid w:val="009D2622"/>
    <w:rsid w:val="009D2A60"/>
    <w:rsid w:val="009D34BD"/>
    <w:rsid w:val="009D3954"/>
    <w:rsid w:val="009D4986"/>
    <w:rsid w:val="009D5151"/>
    <w:rsid w:val="009D5FBF"/>
    <w:rsid w:val="009D67E8"/>
    <w:rsid w:val="009E018E"/>
    <w:rsid w:val="009E05EE"/>
    <w:rsid w:val="009E1171"/>
    <w:rsid w:val="009E2129"/>
    <w:rsid w:val="009E3169"/>
    <w:rsid w:val="009E3368"/>
    <w:rsid w:val="009E49AE"/>
    <w:rsid w:val="009E4DB7"/>
    <w:rsid w:val="009E7A49"/>
    <w:rsid w:val="009E7E5E"/>
    <w:rsid w:val="009F0806"/>
    <w:rsid w:val="009F0ED4"/>
    <w:rsid w:val="009F101C"/>
    <w:rsid w:val="009F1ACF"/>
    <w:rsid w:val="009F2D6C"/>
    <w:rsid w:val="009F4B29"/>
    <w:rsid w:val="009F6B81"/>
    <w:rsid w:val="009F6E3A"/>
    <w:rsid w:val="009F7205"/>
    <w:rsid w:val="009F77CB"/>
    <w:rsid w:val="00A02385"/>
    <w:rsid w:val="00A02550"/>
    <w:rsid w:val="00A02C65"/>
    <w:rsid w:val="00A036B7"/>
    <w:rsid w:val="00A04883"/>
    <w:rsid w:val="00A057FE"/>
    <w:rsid w:val="00A0624C"/>
    <w:rsid w:val="00A06857"/>
    <w:rsid w:val="00A073D6"/>
    <w:rsid w:val="00A07946"/>
    <w:rsid w:val="00A07F7A"/>
    <w:rsid w:val="00A12301"/>
    <w:rsid w:val="00A13078"/>
    <w:rsid w:val="00A131B3"/>
    <w:rsid w:val="00A1352A"/>
    <w:rsid w:val="00A13633"/>
    <w:rsid w:val="00A150BF"/>
    <w:rsid w:val="00A15477"/>
    <w:rsid w:val="00A15B3B"/>
    <w:rsid w:val="00A15FD2"/>
    <w:rsid w:val="00A16609"/>
    <w:rsid w:val="00A209C8"/>
    <w:rsid w:val="00A2170D"/>
    <w:rsid w:val="00A21B55"/>
    <w:rsid w:val="00A22186"/>
    <w:rsid w:val="00A22C0F"/>
    <w:rsid w:val="00A2327C"/>
    <w:rsid w:val="00A236DD"/>
    <w:rsid w:val="00A2486C"/>
    <w:rsid w:val="00A253AD"/>
    <w:rsid w:val="00A31545"/>
    <w:rsid w:val="00A3233A"/>
    <w:rsid w:val="00A338C3"/>
    <w:rsid w:val="00A34861"/>
    <w:rsid w:val="00A36B2C"/>
    <w:rsid w:val="00A40BC6"/>
    <w:rsid w:val="00A40F42"/>
    <w:rsid w:val="00A459FA"/>
    <w:rsid w:val="00A50F72"/>
    <w:rsid w:val="00A51B3D"/>
    <w:rsid w:val="00A51D41"/>
    <w:rsid w:val="00A5482C"/>
    <w:rsid w:val="00A55428"/>
    <w:rsid w:val="00A55A11"/>
    <w:rsid w:val="00A563B9"/>
    <w:rsid w:val="00A56886"/>
    <w:rsid w:val="00A60C32"/>
    <w:rsid w:val="00A6106D"/>
    <w:rsid w:val="00A6162D"/>
    <w:rsid w:val="00A62F6E"/>
    <w:rsid w:val="00A63282"/>
    <w:rsid w:val="00A63926"/>
    <w:rsid w:val="00A63A0C"/>
    <w:rsid w:val="00A63E63"/>
    <w:rsid w:val="00A66E9B"/>
    <w:rsid w:val="00A70592"/>
    <w:rsid w:val="00A71711"/>
    <w:rsid w:val="00A730AA"/>
    <w:rsid w:val="00A745CD"/>
    <w:rsid w:val="00A7480B"/>
    <w:rsid w:val="00A75238"/>
    <w:rsid w:val="00A755E7"/>
    <w:rsid w:val="00A76E2D"/>
    <w:rsid w:val="00A7721F"/>
    <w:rsid w:val="00A80668"/>
    <w:rsid w:val="00A814DF"/>
    <w:rsid w:val="00A8229D"/>
    <w:rsid w:val="00A8395B"/>
    <w:rsid w:val="00A83F54"/>
    <w:rsid w:val="00A85E10"/>
    <w:rsid w:val="00A85E52"/>
    <w:rsid w:val="00A878F4"/>
    <w:rsid w:val="00A87DED"/>
    <w:rsid w:val="00A87E6C"/>
    <w:rsid w:val="00A9084E"/>
    <w:rsid w:val="00A910E6"/>
    <w:rsid w:val="00A91192"/>
    <w:rsid w:val="00A945E1"/>
    <w:rsid w:val="00A945FF"/>
    <w:rsid w:val="00A9660B"/>
    <w:rsid w:val="00A96C80"/>
    <w:rsid w:val="00A971A0"/>
    <w:rsid w:val="00AA07CC"/>
    <w:rsid w:val="00AA0A82"/>
    <w:rsid w:val="00AA0CE7"/>
    <w:rsid w:val="00AA0FC5"/>
    <w:rsid w:val="00AA208E"/>
    <w:rsid w:val="00AA2510"/>
    <w:rsid w:val="00AA27C2"/>
    <w:rsid w:val="00AA2B87"/>
    <w:rsid w:val="00AA2C2A"/>
    <w:rsid w:val="00AA2CD8"/>
    <w:rsid w:val="00AA4B8D"/>
    <w:rsid w:val="00AA6706"/>
    <w:rsid w:val="00AA6CD8"/>
    <w:rsid w:val="00AB040C"/>
    <w:rsid w:val="00AB07D6"/>
    <w:rsid w:val="00AB0EB1"/>
    <w:rsid w:val="00AB2EA5"/>
    <w:rsid w:val="00AB3390"/>
    <w:rsid w:val="00AB4543"/>
    <w:rsid w:val="00AB47F4"/>
    <w:rsid w:val="00AB4EFF"/>
    <w:rsid w:val="00AB52C2"/>
    <w:rsid w:val="00AB5634"/>
    <w:rsid w:val="00AB5D6F"/>
    <w:rsid w:val="00AB65D5"/>
    <w:rsid w:val="00AB75FA"/>
    <w:rsid w:val="00AB77E8"/>
    <w:rsid w:val="00AC0E54"/>
    <w:rsid w:val="00AC1803"/>
    <w:rsid w:val="00AC22B6"/>
    <w:rsid w:val="00AC25BD"/>
    <w:rsid w:val="00AC2E67"/>
    <w:rsid w:val="00AC2FFA"/>
    <w:rsid w:val="00AC3916"/>
    <w:rsid w:val="00AC469B"/>
    <w:rsid w:val="00AC52C0"/>
    <w:rsid w:val="00AC6D5A"/>
    <w:rsid w:val="00AC7700"/>
    <w:rsid w:val="00AC7979"/>
    <w:rsid w:val="00AC7C1A"/>
    <w:rsid w:val="00AD0978"/>
    <w:rsid w:val="00AD1148"/>
    <w:rsid w:val="00AD12E3"/>
    <w:rsid w:val="00AD13DC"/>
    <w:rsid w:val="00AD2AF4"/>
    <w:rsid w:val="00AD2CDB"/>
    <w:rsid w:val="00AD77F8"/>
    <w:rsid w:val="00AE0DE0"/>
    <w:rsid w:val="00AE163E"/>
    <w:rsid w:val="00AE1B5E"/>
    <w:rsid w:val="00AE1E76"/>
    <w:rsid w:val="00AE204D"/>
    <w:rsid w:val="00AE207C"/>
    <w:rsid w:val="00AE57D9"/>
    <w:rsid w:val="00AE5ECC"/>
    <w:rsid w:val="00AE6657"/>
    <w:rsid w:val="00AE71D0"/>
    <w:rsid w:val="00AE71E4"/>
    <w:rsid w:val="00AF0290"/>
    <w:rsid w:val="00AF1C96"/>
    <w:rsid w:val="00AF245B"/>
    <w:rsid w:val="00AF26DE"/>
    <w:rsid w:val="00AF2870"/>
    <w:rsid w:val="00AF2F2D"/>
    <w:rsid w:val="00AF3278"/>
    <w:rsid w:val="00AF4081"/>
    <w:rsid w:val="00AF4268"/>
    <w:rsid w:val="00AF4898"/>
    <w:rsid w:val="00AF4F07"/>
    <w:rsid w:val="00AF7630"/>
    <w:rsid w:val="00B000F5"/>
    <w:rsid w:val="00B00290"/>
    <w:rsid w:val="00B027FF"/>
    <w:rsid w:val="00B0547C"/>
    <w:rsid w:val="00B056AD"/>
    <w:rsid w:val="00B0580C"/>
    <w:rsid w:val="00B05E62"/>
    <w:rsid w:val="00B064C5"/>
    <w:rsid w:val="00B10215"/>
    <w:rsid w:val="00B10EAE"/>
    <w:rsid w:val="00B11E94"/>
    <w:rsid w:val="00B12111"/>
    <w:rsid w:val="00B12259"/>
    <w:rsid w:val="00B13129"/>
    <w:rsid w:val="00B13AEE"/>
    <w:rsid w:val="00B13F4C"/>
    <w:rsid w:val="00B14D58"/>
    <w:rsid w:val="00B14DAA"/>
    <w:rsid w:val="00B15670"/>
    <w:rsid w:val="00B15C24"/>
    <w:rsid w:val="00B16E84"/>
    <w:rsid w:val="00B17D05"/>
    <w:rsid w:val="00B21DAB"/>
    <w:rsid w:val="00B23CC3"/>
    <w:rsid w:val="00B25099"/>
    <w:rsid w:val="00B251AC"/>
    <w:rsid w:val="00B25FAD"/>
    <w:rsid w:val="00B269C1"/>
    <w:rsid w:val="00B26F6C"/>
    <w:rsid w:val="00B27B4F"/>
    <w:rsid w:val="00B30159"/>
    <w:rsid w:val="00B30302"/>
    <w:rsid w:val="00B30CBC"/>
    <w:rsid w:val="00B30EF3"/>
    <w:rsid w:val="00B31942"/>
    <w:rsid w:val="00B32DBA"/>
    <w:rsid w:val="00B330C0"/>
    <w:rsid w:val="00B3623E"/>
    <w:rsid w:val="00B36992"/>
    <w:rsid w:val="00B37430"/>
    <w:rsid w:val="00B37D9B"/>
    <w:rsid w:val="00B42487"/>
    <w:rsid w:val="00B426CB"/>
    <w:rsid w:val="00B4271E"/>
    <w:rsid w:val="00B42EE7"/>
    <w:rsid w:val="00B43BBF"/>
    <w:rsid w:val="00B4587B"/>
    <w:rsid w:val="00B46093"/>
    <w:rsid w:val="00B47381"/>
    <w:rsid w:val="00B47FD9"/>
    <w:rsid w:val="00B501B8"/>
    <w:rsid w:val="00B5062D"/>
    <w:rsid w:val="00B5182B"/>
    <w:rsid w:val="00B550C5"/>
    <w:rsid w:val="00B5529D"/>
    <w:rsid w:val="00B55FC8"/>
    <w:rsid w:val="00B57CD2"/>
    <w:rsid w:val="00B62214"/>
    <w:rsid w:val="00B63D83"/>
    <w:rsid w:val="00B6434B"/>
    <w:rsid w:val="00B6436D"/>
    <w:rsid w:val="00B64AB1"/>
    <w:rsid w:val="00B67D9A"/>
    <w:rsid w:val="00B70588"/>
    <w:rsid w:val="00B70D76"/>
    <w:rsid w:val="00B71B27"/>
    <w:rsid w:val="00B729F5"/>
    <w:rsid w:val="00B744EF"/>
    <w:rsid w:val="00B758D9"/>
    <w:rsid w:val="00B76266"/>
    <w:rsid w:val="00B7634C"/>
    <w:rsid w:val="00B805F9"/>
    <w:rsid w:val="00B8119C"/>
    <w:rsid w:val="00B8449A"/>
    <w:rsid w:val="00B84F39"/>
    <w:rsid w:val="00B852AD"/>
    <w:rsid w:val="00B852D3"/>
    <w:rsid w:val="00B85566"/>
    <w:rsid w:val="00B8572B"/>
    <w:rsid w:val="00B86C82"/>
    <w:rsid w:val="00B8703F"/>
    <w:rsid w:val="00B87899"/>
    <w:rsid w:val="00B91F94"/>
    <w:rsid w:val="00B93039"/>
    <w:rsid w:val="00B9327E"/>
    <w:rsid w:val="00B94FFB"/>
    <w:rsid w:val="00B95033"/>
    <w:rsid w:val="00B95659"/>
    <w:rsid w:val="00B95D31"/>
    <w:rsid w:val="00B95D8B"/>
    <w:rsid w:val="00BA06E0"/>
    <w:rsid w:val="00BA168E"/>
    <w:rsid w:val="00BA2F4D"/>
    <w:rsid w:val="00BA331E"/>
    <w:rsid w:val="00BA4147"/>
    <w:rsid w:val="00BA4883"/>
    <w:rsid w:val="00BA4C50"/>
    <w:rsid w:val="00BA58BC"/>
    <w:rsid w:val="00BA5FAB"/>
    <w:rsid w:val="00BA6CBB"/>
    <w:rsid w:val="00BA7286"/>
    <w:rsid w:val="00BB0E19"/>
    <w:rsid w:val="00BB38B3"/>
    <w:rsid w:val="00BB3CB8"/>
    <w:rsid w:val="00BB6F67"/>
    <w:rsid w:val="00BB7626"/>
    <w:rsid w:val="00BB76EA"/>
    <w:rsid w:val="00BB7A62"/>
    <w:rsid w:val="00BC47B9"/>
    <w:rsid w:val="00BC4E4F"/>
    <w:rsid w:val="00BC4EA8"/>
    <w:rsid w:val="00BC61FF"/>
    <w:rsid w:val="00BC6295"/>
    <w:rsid w:val="00BC7AE1"/>
    <w:rsid w:val="00BC7CC5"/>
    <w:rsid w:val="00BD0B3C"/>
    <w:rsid w:val="00BD4018"/>
    <w:rsid w:val="00BD47A8"/>
    <w:rsid w:val="00BD4E8C"/>
    <w:rsid w:val="00BD520D"/>
    <w:rsid w:val="00BD5B75"/>
    <w:rsid w:val="00BD7071"/>
    <w:rsid w:val="00BD7920"/>
    <w:rsid w:val="00BE0174"/>
    <w:rsid w:val="00BE217C"/>
    <w:rsid w:val="00BE2B5C"/>
    <w:rsid w:val="00BE3A54"/>
    <w:rsid w:val="00BE3DA4"/>
    <w:rsid w:val="00BE41E2"/>
    <w:rsid w:val="00BE48A6"/>
    <w:rsid w:val="00BE5163"/>
    <w:rsid w:val="00BE5FAC"/>
    <w:rsid w:val="00BE671F"/>
    <w:rsid w:val="00BE6E5F"/>
    <w:rsid w:val="00BE7A40"/>
    <w:rsid w:val="00BE7D33"/>
    <w:rsid w:val="00BF0B03"/>
    <w:rsid w:val="00BF137A"/>
    <w:rsid w:val="00BF13BF"/>
    <w:rsid w:val="00BF23A3"/>
    <w:rsid w:val="00BF6211"/>
    <w:rsid w:val="00BF6A36"/>
    <w:rsid w:val="00BF6A8C"/>
    <w:rsid w:val="00BF70EA"/>
    <w:rsid w:val="00BF7C83"/>
    <w:rsid w:val="00C009AB"/>
    <w:rsid w:val="00C010A0"/>
    <w:rsid w:val="00C018E9"/>
    <w:rsid w:val="00C01C1B"/>
    <w:rsid w:val="00C022BF"/>
    <w:rsid w:val="00C03873"/>
    <w:rsid w:val="00C03A21"/>
    <w:rsid w:val="00C0447C"/>
    <w:rsid w:val="00C05B88"/>
    <w:rsid w:val="00C06D5F"/>
    <w:rsid w:val="00C07ECF"/>
    <w:rsid w:val="00C10125"/>
    <w:rsid w:val="00C106B8"/>
    <w:rsid w:val="00C11397"/>
    <w:rsid w:val="00C140DB"/>
    <w:rsid w:val="00C15660"/>
    <w:rsid w:val="00C21595"/>
    <w:rsid w:val="00C22B07"/>
    <w:rsid w:val="00C246D4"/>
    <w:rsid w:val="00C260C1"/>
    <w:rsid w:val="00C279E5"/>
    <w:rsid w:val="00C27B8A"/>
    <w:rsid w:val="00C27EC4"/>
    <w:rsid w:val="00C3031F"/>
    <w:rsid w:val="00C3229F"/>
    <w:rsid w:val="00C35597"/>
    <w:rsid w:val="00C35C09"/>
    <w:rsid w:val="00C35D60"/>
    <w:rsid w:val="00C37156"/>
    <w:rsid w:val="00C40DE3"/>
    <w:rsid w:val="00C42062"/>
    <w:rsid w:val="00C424D7"/>
    <w:rsid w:val="00C42A03"/>
    <w:rsid w:val="00C44533"/>
    <w:rsid w:val="00C44795"/>
    <w:rsid w:val="00C45266"/>
    <w:rsid w:val="00C47AC2"/>
    <w:rsid w:val="00C505A4"/>
    <w:rsid w:val="00C50AD0"/>
    <w:rsid w:val="00C50E9C"/>
    <w:rsid w:val="00C511D2"/>
    <w:rsid w:val="00C51374"/>
    <w:rsid w:val="00C52104"/>
    <w:rsid w:val="00C52B6E"/>
    <w:rsid w:val="00C52E1B"/>
    <w:rsid w:val="00C53F46"/>
    <w:rsid w:val="00C57439"/>
    <w:rsid w:val="00C57886"/>
    <w:rsid w:val="00C62AB1"/>
    <w:rsid w:val="00C63689"/>
    <w:rsid w:val="00C640E8"/>
    <w:rsid w:val="00C6504C"/>
    <w:rsid w:val="00C65CEE"/>
    <w:rsid w:val="00C7054A"/>
    <w:rsid w:val="00C707EF"/>
    <w:rsid w:val="00C71F25"/>
    <w:rsid w:val="00C73FBB"/>
    <w:rsid w:val="00C823ED"/>
    <w:rsid w:val="00C8255D"/>
    <w:rsid w:val="00C8465A"/>
    <w:rsid w:val="00C846D7"/>
    <w:rsid w:val="00C85C91"/>
    <w:rsid w:val="00C90D19"/>
    <w:rsid w:val="00C910A8"/>
    <w:rsid w:val="00C9112D"/>
    <w:rsid w:val="00C91B20"/>
    <w:rsid w:val="00C91BCC"/>
    <w:rsid w:val="00C920C6"/>
    <w:rsid w:val="00C925DD"/>
    <w:rsid w:val="00C93135"/>
    <w:rsid w:val="00C93995"/>
    <w:rsid w:val="00C93E0A"/>
    <w:rsid w:val="00C957A1"/>
    <w:rsid w:val="00C97DF1"/>
    <w:rsid w:val="00CA051A"/>
    <w:rsid w:val="00CA1845"/>
    <w:rsid w:val="00CA192B"/>
    <w:rsid w:val="00CA2795"/>
    <w:rsid w:val="00CA3784"/>
    <w:rsid w:val="00CA44B5"/>
    <w:rsid w:val="00CA45DF"/>
    <w:rsid w:val="00CA51D8"/>
    <w:rsid w:val="00CA5C02"/>
    <w:rsid w:val="00CA6E07"/>
    <w:rsid w:val="00CA7E86"/>
    <w:rsid w:val="00CB004A"/>
    <w:rsid w:val="00CB1ED1"/>
    <w:rsid w:val="00CB2803"/>
    <w:rsid w:val="00CB2911"/>
    <w:rsid w:val="00CB34A5"/>
    <w:rsid w:val="00CB4127"/>
    <w:rsid w:val="00CB66C3"/>
    <w:rsid w:val="00CB76FB"/>
    <w:rsid w:val="00CB7DFF"/>
    <w:rsid w:val="00CC0DED"/>
    <w:rsid w:val="00CC11EC"/>
    <w:rsid w:val="00CC29EA"/>
    <w:rsid w:val="00CC3239"/>
    <w:rsid w:val="00CC342D"/>
    <w:rsid w:val="00CC5996"/>
    <w:rsid w:val="00CC781F"/>
    <w:rsid w:val="00CD156D"/>
    <w:rsid w:val="00CD1AD3"/>
    <w:rsid w:val="00CD2A95"/>
    <w:rsid w:val="00CD2ABB"/>
    <w:rsid w:val="00CD51C6"/>
    <w:rsid w:val="00CD73DF"/>
    <w:rsid w:val="00CE07A1"/>
    <w:rsid w:val="00CE0C6B"/>
    <w:rsid w:val="00CE18E0"/>
    <w:rsid w:val="00CE3884"/>
    <w:rsid w:val="00CE4B9A"/>
    <w:rsid w:val="00CE6902"/>
    <w:rsid w:val="00CF2947"/>
    <w:rsid w:val="00CF2B85"/>
    <w:rsid w:val="00CF52B9"/>
    <w:rsid w:val="00CF532E"/>
    <w:rsid w:val="00D004C9"/>
    <w:rsid w:val="00D00F69"/>
    <w:rsid w:val="00D017E9"/>
    <w:rsid w:val="00D01DA7"/>
    <w:rsid w:val="00D027D0"/>
    <w:rsid w:val="00D03C02"/>
    <w:rsid w:val="00D0510A"/>
    <w:rsid w:val="00D062A3"/>
    <w:rsid w:val="00D06A43"/>
    <w:rsid w:val="00D07A1D"/>
    <w:rsid w:val="00D07D42"/>
    <w:rsid w:val="00D10320"/>
    <w:rsid w:val="00D106F8"/>
    <w:rsid w:val="00D10D0C"/>
    <w:rsid w:val="00D12BCE"/>
    <w:rsid w:val="00D13369"/>
    <w:rsid w:val="00D13C4C"/>
    <w:rsid w:val="00D14320"/>
    <w:rsid w:val="00D201C5"/>
    <w:rsid w:val="00D20EAF"/>
    <w:rsid w:val="00D20FAD"/>
    <w:rsid w:val="00D21C4E"/>
    <w:rsid w:val="00D22E23"/>
    <w:rsid w:val="00D230AD"/>
    <w:rsid w:val="00D238C2"/>
    <w:rsid w:val="00D23E9F"/>
    <w:rsid w:val="00D24DEA"/>
    <w:rsid w:val="00D25D4E"/>
    <w:rsid w:val="00D26335"/>
    <w:rsid w:val="00D26435"/>
    <w:rsid w:val="00D27371"/>
    <w:rsid w:val="00D304E6"/>
    <w:rsid w:val="00D30A97"/>
    <w:rsid w:val="00D31103"/>
    <w:rsid w:val="00D31803"/>
    <w:rsid w:val="00D323A5"/>
    <w:rsid w:val="00D3266E"/>
    <w:rsid w:val="00D33724"/>
    <w:rsid w:val="00D339CF"/>
    <w:rsid w:val="00D34381"/>
    <w:rsid w:val="00D344FA"/>
    <w:rsid w:val="00D3524C"/>
    <w:rsid w:val="00D367A9"/>
    <w:rsid w:val="00D36954"/>
    <w:rsid w:val="00D36972"/>
    <w:rsid w:val="00D36CBC"/>
    <w:rsid w:val="00D36D04"/>
    <w:rsid w:val="00D4173E"/>
    <w:rsid w:val="00D4266F"/>
    <w:rsid w:val="00D44CC4"/>
    <w:rsid w:val="00D450B3"/>
    <w:rsid w:val="00D450CD"/>
    <w:rsid w:val="00D45F1E"/>
    <w:rsid w:val="00D46465"/>
    <w:rsid w:val="00D47161"/>
    <w:rsid w:val="00D503CC"/>
    <w:rsid w:val="00D509AB"/>
    <w:rsid w:val="00D515D5"/>
    <w:rsid w:val="00D51AF7"/>
    <w:rsid w:val="00D51CD7"/>
    <w:rsid w:val="00D5422F"/>
    <w:rsid w:val="00D54EC5"/>
    <w:rsid w:val="00D55557"/>
    <w:rsid w:val="00D55C8E"/>
    <w:rsid w:val="00D5643D"/>
    <w:rsid w:val="00D564E4"/>
    <w:rsid w:val="00D576F3"/>
    <w:rsid w:val="00D63BF8"/>
    <w:rsid w:val="00D65731"/>
    <w:rsid w:val="00D66543"/>
    <w:rsid w:val="00D67A64"/>
    <w:rsid w:val="00D7033A"/>
    <w:rsid w:val="00D71270"/>
    <w:rsid w:val="00D71D6B"/>
    <w:rsid w:val="00D72259"/>
    <w:rsid w:val="00D7286F"/>
    <w:rsid w:val="00D73E48"/>
    <w:rsid w:val="00D73FFD"/>
    <w:rsid w:val="00D755EC"/>
    <w:rsid w:val="00D75E6B"/>
    <w:rsid w:val="00D7608D"/>
    <w:rsid w:val="00D8107A"/>
    <w:rsid w:val="00D81180"/>
    <w:rsid w:val="00D81E9E"/>
    <w:rsid w:val="00D83AAE"/>
    <w:rsid w:val="00D84231"/>
    <w:rsid w:val="00D84E64"/>
    <w:rsid w:val="00D86178"/>
    <w:rsid w:val="00D86C14"/>
    <w:rsid w:val="00D90F01"/>
    <w:rsid w:val="00D91738"/>
    <w:rsid w:val="00D9253B"/>
    <w:rsid w:val="00D927B9"/>
    <w:rsid w:val="00D93B7D"/>
    <w:rsid w:val="00D94D9E"/>
    <w:rsid w:val="00D95DE9"/>
    <w:rsid w:val="00D95E46"/>
    <w:rsid w:val="00D966C6"/>
    <w:rsid w:val="00D96A5A"/>
    <w:rsid w:val="00D97FDD"/>
    <w:rsid w:val="00DA13FC"/>
    <w:rsid w:val="00DA1AD2"/>
    <w:rsid w:val="00DA1E78"/>
    <w:rsid w:val="00DA419C"/>
    <w:rsid w:val="00DA45BE"/>
    <w:rsid w:val="00DA5126"/>
    <w:rsid w:val="00DA536A"/>
    <w:rsid w:val="00DA5AC3"/>
    <w:rsid w:val="00DA6984"/>
    <w:rsid w:val="00DB179A"/>
    <w:rsid w:val="00DB1A42"/>
    <w:rsid w:val="00DB5A5B"/>
    <w:rsid w:val="00DB656C"/>
    <w:rsid w:val="00DB6ED0"/>
    <w:rsid w:val="00DB70EB"/>
    <w:rsid w:val="00DB7250"/>
    <w:rsid w:val="00DB7DC1"/>
    <w:rsid w:val="00DC0245"/>
    <w:rsid w:val="00DC0B3F"/>
    <w:rsid w:val="00DC16F3"/>
    <w:rsid w:val="00DC1ADB"/>
    <w:rsid w:val="00DC28F0"/>
    <w:rsid w:val="00DC34B3"/>
    <w:rsid w:val="00DC3A0F"/>
    <w:rsid w:val="00DC508E"/>
    <w:rsid w:val="00DC5539"/>
    <w:rsid w:val="00DC5D61"/>
    <w:rsid w:val="00DC668E"/>
    <w:rsid w:val="00DC794D"/>
    <w:rsid w:val="00DC7C12"/>
    <w:rsid w:val="00DD045E"/>
    <w:rsid w:val="00DD1381"/>
    <w:rsid w:val="00DD2243"/>
    <w:rsid w:val="00DD2702"/>
    <w:rsid w:val="00DD2729"/>
    <w:rsid w:val="00DD2BCB"/>
    <w:rsid w:val="00DD3D2A"/>
    <w:rsid w:val="00DD6610"/>
    <w:rsid w:val="00DD6929"/>
    <w:rsid w:val="00DE001F"/>
    <w:rsid w:val="00DE0511"/>
    <w:rsid w:val="00DE1CD0"/>
    <w:rsid w:val="00DE2142"/>
    <w:rsid w:val="00DE354E"/>
    <w:rsid w:val="00DE4D0F"/>
    <w:rsid w:val="00DE5233"/>
    <w:rsid w:val="00DE5529"/>
    <w:rsid w:val="00DE7980"/>
    <w:rsid w:val="00DE7D2F"/>
    <w:rsid w:val="00DF0621"/>
    <w:rsid w:val="00DF2B63"/>
    <w:rsid w:val="00DF3381"/>
    <w:rsid w:val="00DF3387"/>
    <w:rsid w:val="00DF48B7"/>
    <w:rsid w:val="00DF588D"/>
    <w:rsid w:val="00DF68E9"/>
    <w:rsid w:val="00E01110"/>
    <w:rsid w:val="00E01FA9"/>
    <w:rsid w:val="00E03BF8"/>
    <w:rsid w:val="00E05417"/>
    <w:rsid w:val="00E0761C"/>
    <w:rsid w:val="00E07A24"/>
    <w:rsid w:val="00E07C58"/>
    <w:rsid w:val="00E111FE"/>
    <w:rsid w:val="00E1136C"/>
    <w:rsid w:val="00E118F4"/>
    <w:rsid w:val="00E118F5"/>
    <w:rsid w:val="00E12087"/>
    <w:rsid w:val="00E12774"/>
    <w:rsid w:val="00E12F92"/>
    <w:rsid w:val="00E14EE1"/>
    <w:rsid w:val="00E15FD2"/>
    <w:rsid w:val="00E164DF"/>
    <w:rsid w:val="00E1662A"/>
    <w:rsid w:val="00E16828"/>
    <w:rsid w:val="00E17A69"/>
    <w:rsid w:val="00E17F65"/>
    <w:rsid w:val="00E17FCD"/>
    <w:rsid w:val="00E20337"/>
    <w:rsid w:val="00E2069A"/>
    <w:rsid w:val="00E20A99"/>
    <w:rsid w:val="00E2199D"/>
    <w:rsid w:val="00E21B35"/>
    <w:rsid w:val="00E229A0"/>
    <w:rsid w:val="00E23BF8"/>
    <w:rsid w:val="00E23CA0"/>
    <w:rsid w:val="00E2447E"/>
    <w:rsid w:val="00E24AA9"/>
    <w:rsid w:val="00E24B03"/>
    <w:rsid w:val="00E24B2C"/>
    <w:rsid w:val="00E2654E"/>
    <w:rsid w:val="00E26673"/>
    <w:rsid w:val="00E26EBF"/>
    <w:rsid w:val="00E3029E"/>
    <w:rsid w:val="00E31081"/>
    <w:rsid w:val="00E31FC4"/>
    <w:rsid w:val="00E3248A"/>
    <w:rsid w:val="00E32CF8"/>
    <w:rsid w:val="00E33094"/>
    <w:rsid w:val="00E33122"/>
    <w:rsid w:val="00E34360"/>
    <w:rsid w:val="00E3470B"/>
    <w:rsid w:val="00E347FD"/>
    <w:rsid w:val="00E3540E"/>
    <w:rsid w:val="00E35BB3"/>
    <w:rsid w:val="00E36250"/>
    <w:rsid w:val="00E36752"/>
    <w:rsid w:val="00E36BFB"/>
    <w:rsid w:val="00E3760C"/>
    <w:rsid w:val="00E37CFC"/>
    <w:rsid w:val="00E400F4"/>
    <w:rsid w:val="00E40712"/>
    <w:rsid w:val="00E40B14"/>
    <w:rsid w:val="00E415C1"/>
    <w:rsid w:val="00E434E4"/>
    <w:rsid w:val="00E43DC4"/>
    <w:rsid w:val="00E4411B"/>
    <w:rsid w:val="00E441C1"/>
    <w:rsid w:val="00E44B79"/>
    <w:rsid w:val="00E464C1"/>
    <w:rsid w:val="00E46C04"/>
    <w:rsid w:val="00E47F99"/>
    <w:rsid w:val="00E5103D"/>
    <w:rsid w:val="00E51DF5"/>
    <w:rsid w:val="00E53F21"/>
    <w:rsid w:val="00E5494B"/>
    <w:rsid w:val="00E55274"/>
    <w:rsid w:val="00E554FA"/>
    <w:rsid w:val="00E56448"/>
    <w:rsid w:val="00E56871"/>
    <w:rsid w:val="00E57C03"/>
    <w:rsid w:val="00E57CF0"/>
    <w:rsid w:val="00E607AB"/>
    <w:rsid w:val="00E60A2B"/>
    <w:rsid w:val="00E60E2C"/>
    <w:rsid w:val="00E62688"/>
    <w:rsid w:val="00E62AA1"/>
    <w:rsid w:val="00E62DA1"/>
    <w:rsid w:val="00E631F8"/>
    <w:rsid w:val="00E64608"/>
    <w:rsid w:val="00E6585B"/>
    <w:rsid w:val="00E65C1E"/>
    <w:rsid w:val="00E679D0"/>
    <w:rsid w:val="00E70591"/>
    <w:rsid w:val="00E705CA"/>
    <w:rsid w:val="00E71831"/>
    <w:rsid w:val="00E72879"/>
    <w:rsid w:val="00E72C3C"/>
    <w:rsid w:val="00E734BB"/>
    <w:rsid w:val="00E73FA5"/>
    <w:rsid w:val="00E742D9"/>
    <w:rsid w:val="00E74DAC"/>
    <w:rsid w:val="00E756F6"/>
    <w:rsid w:val="00E76443"/>
    <w:rsid w:val="00E812CB"/>
    <w:rsid w:val="00E8130E"/>
    <w:rsid w:val="00E81A1B"/>
    <w:rsid w:val="00E82115"/>
    <w:rsid w:val="00E842EF"/>
    <w:rsid w:val="00E84943"/>
    <w:rsid w:val="00E8722C"/>
    <w:rsid w:val="00E876D9"/>
    <w:rsid w:val="00E920C6"/>
    <w:rsid w:val="00E92AE6"/>
    <w:rsid w:val="00E93AA1"/>
    <w:rsid w:val="00E97016"/>
    <w:rsid w:val="00E97196"/>
    <w:rsid w:val="00EA2AAE"/>
    <w:rsid w:val="00EA36E9"/>
    <w:rsid w:val="00EA3EAC"/>
    <w:rsid w:val="00EA4151"/>
    <w:rsid w:val="00EA5D92"/>
    <w:rsid w:val="00EA7F57"/>
    <w:rsid w:val="00EB1F39"/>
    <w:rsid w:val="00EB27E9"/>
    <w:rsid w:val="00EB3186"/>
    <w:rsid w:val="00EB3DEB"/>
    <w:rsid w:val="00EB415A"/>
    <w:rsid w:val="00EB4B2E"/>
    <w:rsid w:val="00EB59CD"/>
    <w:rsid w:val="00EB7354"/>
    <w:rsid w:val="00EB73DF"/>
    <w:rsid w:val="00EB78EE"/>
    <w:rsid w:val="00EB7E3E"/>
    <w:rsid w:val="00EC03E5"/>
    <w:rsid w:val="00EC0DE4"/>
    <w:rsid w:val="00EC1913"/>
    <w:rsid w:val="00EC5B8F"/>
    <w:rsid w:val="00EC5F7A"/>
    <w:rsid w:val="00ED12DF"/>
    <w:rsid w:val="00ED1F13"/>
    <w:rsid w:val="00ED2216"/>
    <w:rsid w:val="00ED2384"/>
    <w:rsid w:val="00ED25EF"/>
    <w:rsid w:val="00ED273C"/>
    <w:rsid w:val="00ED300C"/>
    <w:rsid w:val="00ED3BF1"/>
    <w:rsid w:val="00ED4879"/>
    <w:rsid w:val="00ED48D3"/>
    <w:rsid w:val="00ED4DD4"/>
    <w:rsid w:val="00ED5D1A"/>
    <w:rsid w:val="00ED68D7"/>
    <w:rsid w:val="00ED69C1"/>
    <w:rsid w:val="00ED706E"/>
    <w:rsid w:val="00ED7199"/>
    <w:rsid w:val="00ED7228"/>
    <w:rsid w:val="00EE1EA0"/>
    <w:rsid w:val="00EE2515"/>
    <w:rsid w:val="00EE3DCA"/>
    <w:rsid w:val="00EE3EA0"/>
    <w:rsid w:val="00EE442F"/>
    <w:rsid w:val="00EE4C9C"/>
    <w:rsid w:val="00EE59DE"/>
    <w:rsid w:val="00EE6252"/>
    <w:rsid w:val="00EE6384"/>
    <w:rsid w:val="00EE6C81"/>
    <w:rsid w:val="00EE7159"/>
    <w:rsid w:val="00EE75EB"/>
    <w:rsid w:val="00EF0E5E"/>
    <w:rsid w:val="00EF111C"/>
    <w:rsid w:val="00EF2805"/>
    <w:rsid w:val="00EF2B20"/>
    <w:rsid w:val="00EF30E3"/>
    <w:rsid w:val="00EF3598"/>
    <w:rsid w:val="00EF71AD"/>
    <w:rsid w:val="00EF7FF9"/>
    <w:rsid w:val="00F002D0"/>
    <w:rsid w:val="00F00518"/>
    <w:rsid w:val="00F007B5"/>
    <w:rsid w:val="00F00BEC"/>
    <w:rsid w:val="00F0171D"/>
    <w:rsid w:val="00F021EC"/>
    <w:rsid w:val="00F03BFE"/>
    <w:rsid w:val="00F03DDE"/>
    <w:rsid w:val="00F04A25"/>
    <w:rsid w:val="00F054F1"/>
    <w:rsid w:val="00F06D0C"/>
    <w:rsid w:val="00F0706B"/>
    <w:rsid w:val="00F07180"/>
    <w:rsid w:val="00F1032D"/>
    <w:rsid w:val="00F118D6"/>
    <w:rsid w:val="00F14B65"/>
    <w:rsid w:val="00F153F3"/>
    <w:rsid w:val="00F15819"/>
    <w:rsid w:val="00F20628"/>
    <w:rsid w:val="00F2072D"/>
    <w:rsid w:val="00F20844"/>
    <w:rsid w:val="00F20BEC"/>
    <w:rsid w:val="00F22083"/>
    <w:rsid w:val="00F22743"/>
    <w:rsid w:val="00F22AF1"/>
    <w:rsid w:val="00F233B7"/>
    <w:rsid w:val="00F24A1B"/>
    <w:rsid w:val="00F250C9"/>
    <w:rsid w:val="00F253EE"/>
    <w:rsid w:val="00F25B61"/>
    <w:rsid w:val="00F2648C"/>
    <w:rsid w:val="00F27196"/>
    <w:rsid w:val="00F27D60"/>
    <w:rsid w:val="00F27EA0"/>
    <w:rsid w:val="00F3010F"/>
    <w:rsid w:val="00F31475"/>
    <w:rsid w:val="00F31D5C"/>
    <w:rsid w:val="00F3226C"/>
    <w:rsid w:val="00F33946"/>
    <w:rsid w:val="00F33AFA"/>
    <w:rsid w:val="00F33BFE"/>
    <w:rsid w:val="00F34ABD"/>
    <w:rsid w:val="00F34F00"/>
    <w:rsid w:val="00F34F81"/>
    <w:rsid w:val="00F3613F"/>
    <w:rsid w:val="00F37B84"/>
    <w:rsid w:val="00F37DA1"/>
    <w:rsid w:val="00F4039E"/>
    <w:rsid w:val="00F43CE5"/>
    <w:rsid w:val="00F4432E"/>
    <w:rsid w:val="00F46416"/>
    <w:rsid w:val="00F46A03"/>
    <w:rsid w:val="00F46AAD"/>
    <w:rsid w:val="00F46F59"/>
    <w:rsid w:val="00F46F8C"/>
    <w:rsid w:val="00F47839"/>
    <w:rsid w:val="00F5056B"/>
    <w:rsid w:val="00F511D6"/>
    <w:rsid w:val="00F51DF6"/>
    <w:rsid w:val="00F53B85"/>
    <w:rsid w:val="00F551D2"/>
    <w:rsid w:val="00F557EF"/>
    <w:rsid w:val="00F5611B"/>
    <w:rsid w:val="00F60C36"/>
    <w:rsid w:val="00F610F4"/>
    <w:rsid w:val="00F61237"/>
    <w:rsid w:val="00F61B2F"/>
    <w:rsid w:val="00F62E8D"/>
    <w:rsid w:val="00F62F84"/>
    <w:rsid w:val="00F6441E"/>
    <w:rsid w:val="00F64A7C"/>
    <w:rsid w:val="00F65E76"/>
    <w:rsid w:val="00F66C0E"/>
    <w:rsid w:val="00F67339"/>
    <w:rsid w:val="00F673FB"/>
    <w:rsid w:val="00F70688"/>
    <w:rsid w:val="00F70BD5"/>
    <w:rsid w:val="00F711E9"/>
    <w:rsid w:val="00F723FD"/>
    <w:rsid w:val="00F73BF6"/>
    <w:rsid w:val="00F75B31"/>
    <w:rsid w:val="00F76D1C"/>
    <w:rsid w:val="00F77218"/>
    <w:rsid w:val="00F77250"/>
    <w:rsid w:val="00F77A49"/>
    <w:rsid w:val="00F77A8C"/>
    <w:rsid w:val="00F80614"/>
    <w:rsid w:val="00F81744"/>
    <w:rsid w:val="00F818F3"/>
    <w:rsid w:val="00F81A6F"/>
    <w:rsid w:val="00F81B91"/>
    <w:rsid w:val="00F82545"/>
    <w:rsid w:val="00F84FF3"/>
    <w:rsid w:val="00F862FD"/>
    <w:rsid w:val="00F8652D"/>
    <w:rsid w:val="00F911D1"/>
    <w:rsid w:val="00F913EA"/>
    <w:rsid w:val="00F935E8"/>
    <w:rsid w:val="00F93C1B"/>
    <w:rsid w:val="00F949D9"/>
    <w:rsid w:val="00F94C0E"/>
    <w:rsid w:val="00F9554D"/>
    <w:rsid w:val="00F960E3"/>
    <w:rsid w:val="00F9683B"/>
    <w:rsid w:val="00F97165"/>
    <w:rsid w:val="00F977D4"/>
    <w:rsid w:val="00FA5087"/>
    <w:rsid w:val="00FA54F8"/>
    <w:rsid w:val="00FA771E"/>
    <w:rsid w:val="00FA777C"/>
    <w:rsid w:val="00FB0CA0"/>
    <w:rsid w:val="00FB1F6A"/>
    <w:rsid w:val="00FB2AA8"/>
    <w:rsid w:val="00FB2CDC"/>
    <w:rsid w:val="00FB3302"/>
    <w:rsid w:val="00FB3835"/>
    <w:rsid w:val="00FB41B2"/>
    <w:rsid w:val="00FB4538"/>
    <w:rsid w:val="00FB515A"/>
    <w:rsid w:val="00FB57AB"/>
    <w:rsid w:val="00FB58AA"/>
    <w:rsid w:val="00FB6388"/>
    <w:rsid w:val="00FB77F5"/>
    <w:rsid w:val="00FC2AD0"/>
    <w:rsid w:val="00FC2EE0"/>
    <w:rsid w:val="00FC3BD0"/>
    <w:rsid w:val="00FC503C"/>
    <w:rsid w:val="00FC62D8"/>
    <w:rsid w:val="00FD0A86"/>
    <w:rsid w:val="00FD2149"/>
    <w:rsid w:val="00FD2A03"/>
    <w:rsid w:val="00FD3A8D"/>
    <w:rsid w:val="00FD42CA"/>
    <w:rsid w:val="00FD59E3"/>
    <w:rsid w:val="00FD5D75"/>
    <w:rsid w:val="00FD7786"/>
    <w:rsid w:val="00FE1674"/>
    <w:rsid w:val="00FE3021"/>
    <w:rsid w:val="00FE5CE3"/>
    <w:rsid w:val="00FE7887"/>
    <w:rsid w:val="00FE79BB"/>
    <w:rsid w:val="00FE7E16"/>
    <w:rsid w:val="00FE7F7D"/>
    <w:rsid w:val="00FF00FD"/>
    <w:rsid w:val="00FF1D34"/>
    <w:rsid w:val="00FF3E31"/>
    <w:rsid w:val="00FF466F"/>
    <w:rsid w:val="00FF6D69"/>
    <w:rsid w:val="02232ED7"/>
    <w:rsid w:val="027FF72C"/>
    <w:rsid w:val="08D415D3"/>
    <w:rsid w:val="08D4B2FA"/>
    <w:rsid w:val="18B2BBB9"/>
    <w:rsid w:val="1FD37615"/>
    <w:rsid w:val="3ACBB491"/>
    <w:rsid w:val="3C30050B"/>
    <w:rsid w:val="45FF2D38"/>
    <w:rsid w:val="4E3087A8"/>
    <w:rsid w:val="588DA9A8"/>
    <w:rsid w:val="630A6D07"/>
    <w:rsid w:val="65A3529D"/>
    <w:rsid w:val="6878888C"/>
    <w:rsid w:val="68C14C0E"/>
    <w:rsid w:val="6CC16249"/>
    <w:rsid w:val="7420E28B"/>
    <w:rsid w:val="74C46343"/>
    <w:rsid w:val="7BF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98F1DFD"/>
  <w15:docId w15:val="{EBEB98AE-49F1-4B16-A732-53DDE86C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4DAC"/>
    <w:pPr>
      <w:keepLines/>
      <w:tabs>
        <w:tab w:val="left" w:pos="1320"/>
      </w:tabs>
      <w:suppressAutoHyphens/>
      <w:spacing w:after="260" w:line="260" w:lineRule="exact"/>
      <w:jc w:val="both"/>
    </w:pPr>
    <w:rPr>
      <w:rFonts w:asciiTheme="minorHAnsi" w:hAnsiTheme="minorHAnsi" w:cstheme="minorHAnsi"/>
      <w:sz w:val="18"/>
      <w:szCs w:val="24"/>
      <w:lang w:val="en-GB" w:eastAsia="de-DE"/>
    </w:rPr>
  </w:style>
  <w:style w:type="paragraph" w:styleId="Ttulo1">
    <w:name w:val="heading 1"/>
    <w:basedOn w:val="Normal"/>
    <w:next w:val="Normal"/>
    <w:link w:val="Ttulo1Carter"/>
    <w:uiPriority w:val="9"/>
    <w:rsid w:val="00461F74"/>
    <w:pPr>
      <w:keepNext/>
      <w:pageBreakBefore/>
      <w:outlineLvl w:val="0"/>
    </w:pPr>
    <w:rPr>
      <w:rFonts w:asciiTheme="majorHAnsi" w:hAnsiTheme="majorHAnsi" w:cstheme="majorHAnsi"/>
      <w:b/>
      <w:caps/>
      <w:sz w:val="21"/>
      <w:szCs w:val="32"/>
    </w:rPr>
  </w:style>
  <w:style w:type="paragraph" w:styleId="Ttulo2">
    <w:name w:val="heading 2"/>
    <w:basedOn w:val="Ttulo1"/>
    <w:next w:val="Normal"/>
    <w:link w:val="Ttulo2Carter"/>
    <w:uiPriority w:val="9"/>
    <w:qFormat/>
    <w:rsid w:val="001F6740"/>
    <w:pPr>
      <w:pageBreakBefore w:val="0"/>
      <w:autoSpaceDE w:val="0"/>
      <w:autoSpaceDN w:val="0"/>
      <w:spacing w:before="840" w:after="340"/>
      <w:outlineLvl w:val="1"/>
    </w:pPr>
    <w:rPr>
      <w:rFonts w:eastAsia="MS PGothic"/>
      <w:kern w:val="2"/>
      <w:sz w:val="22"/>
      <w:szCs w:val="22"/>
      <w:lang w:eastAsia="ja-JP"/>
    </w:rPr>
  </w:style>
  <w:style w:type="paragraph" w:styleId="Ttulo3">
    <w:name w:val="heading 3"/>
    <w:basedOn w:val="Ttulo2"/>
    <w:next w:val="Normal"/>
    <w:link w:val="Ttulo3Carter"/>
    <w:uiPriority w:val="9"/>
    <w:qFormat/>
    <w:rsid w:val="0033237F"/>
    <w:pPr>
      <w:outlineLvl w:val="2"/>
    </w:pPr>
    <w:rPr>
      <w:color w:val="878787"/>
    </w:rPr>
  </w:style>
  <w:style w:type="paragraph" w:styleId="Ttulo4">
    <w:name w:val="heading 4"/>
    <w:basedOn w:val="Ttulo3"/>
    <w:next w:val="Normal"/>
    <w:link w:val="Ttulo4Carter"/>
    <w:uiPriority w:val="9"/>
    <w:qFormat/>
    <w:rsid w:val="0033237F"/>
    <w:pPr>
      <w:spacing w:before="600"/>
      <w:outlineLvl w:val="3"/>
    </w:pPr>
    <w:rPr>
      <w:caps w:val="0"/>
      <w:color w:val="000000" w:themeColor="text1"/>
      <w:sz w:val="1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B4EFF"/>
    <w:pPr>
      <w:keepLines w:val="0"/>
      <w:tabs>
        <w:tab w:val="clear" w:pos="1320"/>
      </w:tabs>
      <w:suppressAutoHyphens w:val="0"/>
      <w:spacing w:before="200" w:after="0" w:line="240" w:lineRule="auto"/>
      <w:jc w:val="left"/>
      <w:outlineLvl w:val="4"/>
    </w:pPr>
    <w:rPr>
      <w:rFonts w:eastAsiaTheme="minorEastAsia" w:cstheme="minorBidi"/>
      <w:smallCaps/>
      <w:color w:val="651E25" w:themeColor="accent2" w:themeShade="BF"/>
      <w:spacing w:val="10"/>
      <w:sz w:val="22"/>
      <w:szCs w:val="26"/>
      <w:lang w:val="en-US" w:eastAsia="ja-JP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B4EFF"/>
    <w:pPr>
      <w:keepLines w:val="0"/>
      <w:tabs>
        <w:tab w:val="clear" w:pos="1320"/>
      </w:tabs>
      <w:suppressAutoHyphens w:val="0"/>
      <w:spacing w:after="0" w:line="240" w:lineRule="auto"/>
      <w:jc w:val="left"/>
      <w:outlineLvl w:val="5"/>
    </w:pPr>
    <w:rPr>
      <w:rFonts w:eastAsiaTheme="minorEastAsia" w:cstheme="minorBidi"/>
      <w:smallCaps/>
      <w:color w:val="872832" w:themeColor="accent2"/>
      <w:spacing w:val="5"/>
      <w:sz w:val="22"/>
      <w:szCs w:val="20"/>
      <w:lang w:val="en-US" w:eastAsia="ja-JP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B4EFF"/>
    <w:pPr>
      <w:keepLines w:val="0"/>
      <w:tabs>
        <w:tab w:val="clear" w:pos="1320"/>
      </w:tabs>
      <w:suppressAutoHyphens w:val="0"/>
      <w:spacing w:after="0" w:line="240" w:lineRule="auto"/>
      <w:jc w:val="left"/>
      <w:outlineLvl w:val="6"/>
    </w:pPr>
    <w:rPr>
      <w:rFonts w:eastAsiaTheme="minorEastAsia" w:cstheme="minorBidi"/>
      <w:b/>
      <w:smallCaps/>
      <w:color w:val="872832" w:themeColor="accent2"/>
      <w:spacing w:val="10"/>
      <w:sz w:val="20"/>
      <w:szCs w:val="20"/>
      <w:lang w:val="en-US" w:eastAsia="ja-JP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B4EFF"/>
    <w:pPr>
      <w:keepLines w:val="0"/>
      <w:tabs>
        <w:tab w:val="clear" w:pos="1320"/>
      </w:tabs>
      <w:suppressAutoHyphens w:val="0"/>
      <w:spacing w:after="0" w:line="240" w:lineRule="auto"/>
      <w:jc w:val="left"/>
      <w:outlineLvl w:val="7"/>
    </w:pPr>
    <w:rPr>
      <w:rFonts w:eastAsiaTheme="minorEastAsia" w:cstheme="minorBidi"/>
      <w:b/>
      <w:i/>
      <w:smallCaps/>
      <w:color w:val="651E25" w:themeColor="accent2" w:themeShade="BF"/>
      <w:sz w:val="20"/>
      <w:szCs w:val="20"/>
      <w:lang w:val="en-US" w:eastAsia="ja-JP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B4EFF"/>
    <w:pPr>
      <w:keepLines w:val="0"/>
      <w:tabs>
        <w:tab w:val="clear" w:pos="1320"/>
      </w:tabs>
      <w:suppressAutoHyphens w:val="0"/>
      <w:spacing w:after="0" w:line="240" w:lineRule="auto"/>
      <w:jc w:val="left"/>
      <w:outlineLvl w:val="8"/>
    </w:pPr>
    <w:rPr>
      <w:rFonts w:eastAsiaTheme="minorEastAsia" w:cstheme="minorBidi"/>
      <w:b/>
      <w:i/>
      <w:smallCaps/>
      <w:color w:val="431418" w:themeColor="accent2" w:themeShade="7F"/>
      <w:sz w:val="20"/>
      <w:szCs w:val="20"/>
      <w:lang w:val="en-US"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61F74"/>
    <w:rPr>
      <w:rFonts w:asciiTheme="majorHAnsi" w:hAnsiTheme="majorHAnsi" w:cstheme="majorHAnsi"/>
      <w:b/>
      <w:caps/>
      <w:sz w:val="21"/>
      <w:szCs w:val="32"/>
      <w:lang w:val="en-GB" w:eastAsia="de-DE"/>
    </w:rPr>
  </w:style>
  <w:style w:type="character" w:customStyle="1" w:styleId="Ttulo2Carter">
    <w:name w:val="Título 2 Caráter"/>
    <w:link w:val="Ttulo2"/>
    <w:uiPriority w:val="9"/>
    <w:rsid w:val="001F6740"/>
    <w:rPr>
      <w:rFonts w:asciiTheme="majorHAnsi" w:eastAsia="MS PGothic" w:hAnsiTheme="majorHAnsi" w:cstheme="majorHAnsi"/>
      <w:b/>
      <w:caps/>
      <w:kern w:val="2"/>
      <w:sz w:val="22"/>
      <w:szCs w:val="22"/>
      <w:lang w:val="en-GB" w:eastAsia="ja-JP"/>
    </w:rPr>
  </w:style>
  <w:style w:type="paragraph" w:customStyle="1" w:styleId="Header2">
    <w:name w:val="Header 2"/>
    <w:basedOn w:val="Cabealho"/>
    <w:uiPriority w:val="12"/>
    <w:qFormat/>
    <w:rsid w:val="00461F74"/>
    <w:rPr>
      <w:color w:val="000000" w:themeColor="text1"/>
      <w:sz w:val="28"/>
    </w:rPr>
  </w:style>
  <w:style w:type="paragraph" w:styleId="Cabealho">
    <w:name w:val="header"/>
    <w:basedOn w:val="Normal"/>
    <w:link w:val="CabealhoCarter"/>
    <w:uiPriority w:val="12"/>
    <w:rsid w:val="00461F74"/>
    <w:pPr>
      <w:tabs>
        <w:tab w:val="center" w:pos="4320"/>
        <w:tab w:val="right" w:pos="8640"/>
      </w:tabs>
      <w:spacing w:after="120"/>
      <w:jc w:val="center"/>
    </w:pPr>
    <w:rPr>
      <w:b/>
      <w:color w:val="555555" w:themeColor="accent5"/>
      <w:sz w:val="24"/>
      <w:szCs w:val="34"/>
    </w:rPr>
  </w:style>
  <w:style w:type="character" w:customStyle="1" w:styleId="CabealhoCarter">
    <w:name w:val="Cabeçalho Caráter"/>
    <w:basedOn w:val="Tipodeletrapredefinidodopargrafo"/>
    <w:link w:val="Cabealho"/>
    <w:uiPriority w:val="12"/>
    <w:rsid w:val="00461F74"/>
    <w:rPr>
      <w:rFonts w:asciiTheme="minorHAnsi" w:hAnsiTheme="minorHAnsi" w:cstheme="minorHAnsi"/>
      <w:b/>
      <w:color w:val="555555" w:themeColor="accent5"/>
      <w:sz w:val="24"/>
      <w:szCs w:val="34"/>
      <w:lang w:val="en-GB" w:eastAsia="de-DE"/>
    </w:rPr>
  </w:style>
  <w:style w:type="paragraph" w:styleId="Ttulo">
    <w:name w:val="Title"/>
    <w:basedOn w:val="Normal"/>
    <w:next w:val="Normal"/>
    <w:link w:val="TtuloCarter"/>
    <w:uiPriority w:val="10"/>
    <w:qFormat/>
    <w:rsid w:val="00461F74"/>
    <w:pPr>
      <w:spacing w:after="520" w:line="240" w:lineRule="auto"/>
      <w:jc w:val="center"/>
    </w:pPr>
    <w:rPr>
      <w:b/>
      <w:bCs/>
      <w:caps/>
      <w:color w:val="221E1F"/>
      <w:spacing w:val="20"/>
      <w:sz w:val="32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61F74"/>
    <w:rPr>
      <w:rFonts w:asciiTheme="minorHAnsi" w:hAnsiTheme="minorHAnsi" w:cstheme="minorHAnsi"/>
      <w:b/>
      <w:bCs/>
      <w:caps/>
      <w:color w:val="221E1F"/>
      <w:spacing w:val="20"/>
      <w:sz w:val="32"/>
      <w:szCs w:val="48"/>
      <w:lang w:val="en-GB" w:eastAsia="de-DE"/>
    </w:rPr>
  </w:style>
  <w:style w:type="character" w:customStyle="1" w:styleId="TextodenotaderodapCarter">
    <w:name w:val="Texto de nota de rodapé Caráter"/>
    <w:link w:val="Textodenotaderodap"/>
    <w:uiPriority w:val="99"/>
    <w:qFormat/>
    <w:rsid w:val="001D060F"/>
    <w:rPr>
      <w:rFonts w:asciiTheme="minorHAnsi" w:hAnsiTheme="minorHAnsi" w:cs="Interstate Mazda Regular"/>
      <w:iCs/>
      <w:color w:val="221E1F"/>
      <w:sz w:val="14"/>
      <w:szCs w:val="24"/>
      <w:lang w:val="en-GB" w:eastAsia="ja-JP"/>
    </w:rPr>
  </w:style>
  <w:style w:type="paragraph" w:styleId="Textodenotaderodap">
    <w:name w:val="footnote text"/>
    <w:basedOn w:val="Normal"/>
    <w:link w:val="TextodenotaderodapCarter"/>
    <w:uiPriority w:val="99"/>
    <w:qFormat/>
    <w:rsid w:val="001D060F"/>
    <w:pPr>
      <w:tabs>
        <w:tab w:val="clear" w:pos="1320"/>
        <w:tab w:val="left" w:pos="284"/>
      </w:tabs>
      <w:spacing w:after="0" w:line="200" w:lineRule="exact"/>
      <w:ind w:left="57" w:right="289" w:hanging="57"/>
    </w:pPr>
    <w:rPr>
      <w:rFonts w:cs="Interstate Mazda Regular"/>
      <w:iCs/>
      <w:color w:val="221E1F"/>
      <w:sz w:val="14"/>
      <w:lang w:eastAsia="ja-JP"/>
    </w:rPr>
  </w:style>
  <w:style w:type="paragraph" w:customStyle="1" w:styleId="Heading1Numbered">
    <w:name w:val="Heading 1 Numbered"/>
    <w:basedOn w:val="Ttulo1"/>
    <w:next w:val="Normal"/>
    <w:uiPriority w:val="3"/>
    <w:qFormat/>
    <w:rsid w:val="001F6740"/>
    <w:pPr>
      <w:numPr>
        <w:numId w:val="3"/>
      </w:numPr>
      <w:tabs>
        <w:tab w:val="clear" w:pos="1320"/>
      </w:tabs>
      <w:spacing w:after="360"/>
      <w:ind w:left="357" w:hanging="357"/>
    </w:pPr>
    <w:rPr>
      <w:sz w:val="22"/>
    </w:rPr>
  </w:style>
  <w:style w:type="paragraph" w:styleId="PargrafodaLista">
    <w:name w:val="List Paragraph"/>
    <w:basedOn w:val="Normal"/>
    <w:link w:val="PargrafodaListaCarter"/>
    <w:uiPriority w:val="34"/>
    <w:qFormat/>
    <w:rsid w:val="00461F74"/>
    <w:pPr>
      <w:ind w:left="720"/>
      <w:contextualSpacing/>
    </w:pPr>
  </w:style>
  <w:style w:type="character" w:styleId="Refdenotaderodap">
    <w:name w:val="footnote reference"/>
    <w:uiPriority w:val="99"/>
    <w:qFormat/>
    <w:rsid w:val="00461F74"/>
    <w:rPr>
      <w:vertAlign w:val="superscript"/>
    </w:rPr>
  </w:style>
  <w:style w:type="paragraph" w:styleId="Rodap">
    <w:name w:val="footer"/>
    <w:basedOn w:val="Normal"/>
    <w:link w:val="RodapCarter"/>
    <w:uiPriority w:val="99"/>
    <w:rsid w:val="0075512C"/>
    <w:pPr>
      <w:pBdr>
        <w:top w:val="single" w:sz="4" w:space="3" w:color="555555" w:themeColor="accent5"/>
      </w:pBdr>
      <w:tabs>
        <w:tab w:val="center" w:pos="4320"/>
        <w:tab w:val="right" w:pos="8640"/>
      </w:tabs>
      <w:spacing w:after="0" w:line="194" w:lineRule="exact"/>
      <w:ind w:right="575"/>
    </w:pPr>
    <w:rPr>
      <w:color w:val="555555" w:themeColor="accent5"/>
      <w:sz w:val="14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5512C"/>
    <w:rPr>
      <w:rFonts w:asciiTheme="minorHAnsi" w:hAnsiTheme="minorHAnsi" w:cstheme="minorHAnsi"/>
      <w:color w:val="555555" w:themeColor="accent5"/>
      <w:sz w:val="14"/>
      <w:szCs w:val="22"/>
      <w:lang w:val="en-GB" w:eastAsia="de-DE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461F74"/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461F74"/>
    <w:rPr>
      <w:rFonts w:asciiTheme="minorHAnsi" w:hAnsiTheme="minorHAnsi" w:cstheme="minorHAnsi"/>
      <w:sz w:val="18"/>
      <w:szCs w:val="24"/>
      <w:lang w:val="en-GB" w:eastAsia="de-DE"/>
    </w:rPr>
  </w:style>
  <w:style w:type="character" w:styleId="Refdenotadefim">
    <w:name w:val="endnote reference"/>
    <w:uiPriority w:val="99"/>
    <w:semiHidden/>
    <w:unhideWhenUsed/>
    <w:rsid w:val="00461F74"/>
    <w:rPr>
      <w:vertAlign w:val="superscript"/>
    </w:rPr>
  </w:style>
  <w:style w:type="paragraph" w:styleId="ndice1">
    <w:name w:val="toc 1"/>
    <w:basedOn w:val="Normal"/>
    <w:next w:val="Normal"/>
    <w:autoRedefine/>
    <w:uiPriority w:val="39"/>
    <w:rsid w:val="0077781E"/>
    <w:pPr>
      <w:tabs>
        <w:tab w:val="clear" w:pos="1320"/>
        <w:tab w:val="left" w:pos="238"/>
        <w:tab w:val="right" w:pos="9054"/>
      </w:tabs>
      <w:ind w:left="252" w:right="433" w:hanging="252"/>
      <w:jc w:val="left"/>
    </w:pPr>
    <w:rPr>
      <w:caps/>
      <w:noProof/>
      <w:spacing w:val="20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61F74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61F74"/>
    <w:rPr>
      <w:rFonts w:asciiTheme="minorHAnsi" w:hAnsiTheme="minorHAnsi" w:cstheme="minorHAnsi"/>
      <w:sz w:val="18"/>
      <w:szCs w:val="24"/>
      <w:lang w:val="en-GB"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1F74"/>
    <w:rPr>
      <w:b/>
      <w:bCs/>
      <w:sz w:val="20"/>
      <w:szCs w:val="20"/>
      <w:lang w:val="de-DE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61F74"/>
    <w:rPr>
      <w:rFonts w:asciiTheme="minorHAnsi" w:hAnsiTheme="minorHAnsi" w:cstheme="minorHAnsi"/>
      <w:b/>
      <w:bCs/>
      <w:lang w:val="de-DE" w:eastAsia="de-DE"/>
    </w:rPr>
  </w:style>
  <w:style w:type="table" w:styleId="TabelacomGrelha">
    <w:name w:val="Table Grid"/>
    <w:basedOn w:val="Tabelanormal"/>
    <w:uiPriority w:val="39"/>
    <w:rsid w:val="0046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qFormat/>
    <w:rsid w:val="00461F74"/>
    <w:pPr>
      <w:spacing w:after="200"/>
    </w:pPr>
    <w:rPr>
      <w:b/>
      <w:bCs/>
      <w:color w:val="4F81BD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61F74"/>
    <w:pPr>
      <w:widowControl w:val="0"/>
      <w:autoSpaceDE w:val="0"/>
      <w:autoSpaceDN w:val="0"/>
      <w:adjustRightInd w:val="0"/>
      <w:spacing w:after="520"/>
      <w:jc w:val="center"/>
      <w:textAlignment w:val="center"/>
    </w:pPr>
    <w:rPr>
      <w:rFonts w:cs="InterstateMazda-Regular"/>
      <w:caps/>
      <w:color w:val="555555" w:themeColor="accent5"/>
      <w:sz w:val="21"/>
      <w:szCs w:val="3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61F74"/>
    <w:rPr>
      <w:rFonts w:asciiTheme="minorHAnsi" w:hAnsiTheme="minorHAnsi" w:cs="InterstateMazda-Regular"/>
      <w:caps/>
      <w:color w:val="555555" w:themeColor="accent5"/>
      <w:sz w:val="21"/>
      <w:szCs w:val="34"/>
      <w:lang w:val="en-GB" w:eastAsia="de-DE"/>
    </w:rPr>
  </w:style>
  <w:style w:type="paragraph" w:styleId="Cabealhodondice">
    <w:name w:val="TOC Heading"/>
    <w:basedOn w:val="Subttulo"/>
    <w:next w:val="Normal"/>
    <w:uiPriority w:val="39"/>
    <w:qFormat/>
    <w:rsid w:val="00461F74"/>
    <w:pPr>
      <w:spacing w:after="480"/>
      <w:jc w:val="left"/>
    </w:pPr>
    <w:rPr>
      <w:b/>
      <w:color w:val="000000" w:themeColor="text1"/>
      <w:sz w:val="20"/>
      <w:szCs w:val="22"/>
    </w:rPr>
  </w:style>
  <w:style w:type="paragraph" w:styleId="ndice2">
    <w:name w:val="toc 2"/>
    <w:basedOn w:val="Normal"/>
    <w:next w:val="Normal"/>
    <w:autoRedefine/>
    <w:uiPriority w:val="39"/>
    <w:rsid w:val="00461F74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461F74"/>
    <w:rPr>
      <w:color w:val="878787" w:themeColor="hyperlink"/>
      <w:u w:val="single"/>
    </w:rPr>
  </w:style>
  <w:style w:type="paragraph" w:styleId="Listacommarcas">
    <w:name w:val="List Bullet"/>
    <w:basedOn w:val="PargrafodaLista"/>
    <w:uiPriority w:val="4"/>
    <w:rsid w:val="0075512C"/>
    <w:pPr>
      <w:numPr>
        <w:numId w:val="2"/>
      </w:numPr>
      <w:contextualSpacing w:val="0"/>
    </w:pPr>
  </w:style>
  <w:style w:type="character" w:styleId="Forte">
    <w:name w:val="Strong"/>
    <w:basedOn w:val="Tipodeletrapredefinidodopargrafo"/>
    <w:uiPriority w:val="4"/>
    <w:qFormat/>
    <w:rsid w:val="00461F74"/>
    <w:rPr>
      <w:b/>
      <w:bCs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3237F"/>
    <w:rPr>
      <w:rFonts w:asciiTheme="majorHAnsi" w:eastAsia="MS PGothic" w:hAnsiTheme="majorHAnsi" w:cstheme="majorHAnsi"/>
      <w:b/>
      <w:caps/>
      <w:color w:val="878787"/>
      <w:kern w:val="2"/>
      <w:sz w:val="22"/>
      <w:szCs w:val="22"/>
      <w:lang w:val="en-GB" w:eastAsia="ja-JP"/>
    </w:rPr>
  </w:style>
  <w:style w:type="paragraph" w:styleId="SemEspaamento">
    <w:name w:val="No Spacing"/>
    <w:link w:val="SemEspaamentoCarter"/>
    <w:uiPriority w:val="1"/>
    <w:rsid w:val="009C153B"/>
    <w:pPr>
      <w:keepLines/>
      <w:tabs>
        <w:tab w:val="left" w:pos="1320"/>
      </w:tabs>
      <w:suppressAutoHyphens/>
      <w:jc w:val="both"/>
    </w:pPr>
    <w:rPr>
      <w:rFonts w:asciiTheme="minorHAnsi" w:hAnsiTheme="minorHAnsi" w:cstheme="minorHAnsi"/>
      <w:sz w:val="18"/>
      <w:szCs w:val="24"/>
      <w:lang w:val="en-GB" w:eastAsia="de-DE"/>
    </w:rPr>
  </w:style>
  <w:style w:type="character" w:customStyle="1" w:styleId="Grey">
    <w:name w:val="Grey"/>
    <w:basedOn w:val="Tipodeletrapredefinidodopargrafo"/>
    <w:uiPriority w:val="4"/>
    <w:rsid w:val="00461F74"/>
    <w:rPr>
      <w:color w:val="555555" w:themeColor="accent5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3237F"/>
    <w:rPr>
      <w:rFonts w:asciiTheme="majorHAnsi" w:eastAsia="MS PGothic" w:hAnsiTheme="majorHAnsi" w:cstheme="majorHAnsi"/>
      <w:b/>
      <w:color w:val="000000" w:themeColor="text1"/>
      <w:kern w:val="2"/>
      <w:sz w:val="18"/>
      <w:szCs w:val="22"/>
      <w:lang w:val="en-GB" w:eastAsia="ja-JP"/>
    </w:rPr>
  </w:style>
  <w:style w:type="paragraph" w:customStyle="1" w:styleId="Tabletextleft">
    <w:name w:val="Table text left"/>
    <w:basedOn w:val="Normal"/>
    <w:uiPriority w:val="6"/>
    <w:qFormat/>
    <w:rsid w:val="00C57886"/>
    <w:pPr>
      <w:spacing w:after="0" w:line="194" w:lineRule="exact"/>
      <w:jc w:val="left"/>
    </w:pPr>
    <w:rPr>
      <w:sz w:val="14"/>
      <w:lang w:val="de-DE"/>
    </w:rPr>
  </w:style>
  <w:style w:type="paragraph" w:customStyle="1" w:styleId="Tabletitle">
    <w:name w:val="Table title"/>
    <w:basedOn w:val="Normal"/>
    <w:uiPriority w:val="5"/>
    <w:rsid w:val="00461F74"/>
    <w:pPr>
      <w:keepNext/>
      <w:spacing w:after="0"/>
      <w:jc w:val="center"/>
    </w:pPr>
    <w:rPr>
      <w:b/>
      <w:caps/>
      <w:sz w:val="16"/>
    </w:rPr>
  </w:style>
  <w:style w:type="paragraph" w:customStyle="1" w:styleId="Tabeltextcentered">
    <w:name w:val="Tabel text centered"/>
    <w:basedOn w:val="Tabletextleft"/>
    <w:uiPriority w:val="6"/>
    <w:rsid w:val="00461F74"/>
    <w:pPr>
      <w:jc w:val="center"/>
    </w:pPr>
  </w:style>
  <w:style w:type="paragraph" w:customStyle="1" w:styleId="Tabletitlewhite">
    <w:name w:val="Table title white"/>
    <w:basedOn w:val="Tabletitle"/>
    <w:uiPriority w:val="5"/>
    <w:rsid w:val="00461F74"/>
    <w:rPr>
      <w:color w:val="FFFFFF" w:themeColor="background1"/>
    </w:rPr>
  </w:style>
  <w:style w:type="table" w:customStyle="1" w:styleId="MazdaTabellewei">
    <w:name w:val="Mazda Tabelle weiß"/>
    <w:basedOn w:val="Tabelanormal"/>
    <w:uiPriority w:val="99"/>
    <w:rsid w:val="00461F74"/>
    <w:rPr>
      <w:rFonts w:asciiTheme="minorHAnsi" w:hAnsiTheme="minorHAnsi"/>
      <w:sz w:val="14"/>
    </w:rPr>
    <w:tblPr>
      <w:tblBorders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 w:val="0"/>
        <w:i w:val="0"/>
        <w:caps/>
        <w:smallCaps w:val="0"/>
        <w:sz w:val="16"/>
      </w:rPr>
      <w:tblPr/>
      <w:trPr>
        <w:tblHeader/>
      </w:trPr>
    </w:tblStylePr>
    <w:tblStylePr w:type="firstCol">
      <w:pPr>
        <w:jc w:val="left"/>
      </w:pPr>
    </w:tblStylePr>
  </w:style>
  <w:style w:type="character" w:customStyle="1" w:styleId="Pink">
    <w:name w:val="Pink"/>
    <w:basedOn w:val="Tipodeletrapredefinidodopargrafo"/>
    <w:uiPriority w:val="4"/>
    <w:rsid w:val="00461F74"/>
    <w:rPr>
      <w:color w:val="FF33CC"/>
    </w:rPr>
  </w:style>
  <w:style w:type="paragraph" w:styleId="Listacommarcas2">
    <w:name w:val="List Bullet 2"/>
    <w:basedOn w:val="Normal"/>
    <w:uiPriority w:val="4"/>
    <w:rsid w:val="00461F74"/>
    <w:pPr>
      <w:numPr>
        <w:numId w:val="1"/>
      </w:numPr>
      <w:contextualSpacing/>
    </w:pPr>
  </w:style>
  <w:style w:type="character" w:customStyle="1" w:styleId="Mention1">
    <w:name w:val="Mention1"/>
    <w:basedOn w:val="Tipodeletrapredefinidodopargrafo"/>
    <w:uiPriority w:val="99"/>
    <w:semiHidden/>
    <w:unhideWhenUsed/>
    <w:rsid w:val="00461F74"/>
    <w:rPr>
      <w:color w:val="2B579A"/>
      <w:shd w:val="clear" w:color="auto" w:fill="E6E6E6"/>
    </w:rPr>
  </w:style>
  <w:style w:type="character" w:styleId="TextodoMarcadordePosio">
    <w:name w:val="Placeholder Text"/>
    <w:basedOn w:val="Tipodeletrapredefinidodopargrafo"/>
    <w:uiPriority w:val="99"/>
    <w:semiHidden/>
    <w:rsid w:val="00461F74"/>
    <w:rPr>
      <w:color w:val="808080"/>
    </w:rPr>
  </w:style>
  <w:style w:type="paragraph" w:customStyle="1" w:styleId="Pictures">
    <w:name w:val="Pictures"/>
    <w:basedOn w:val="Normal"/>
    <w:next w:val="Normal"/>
    <w:uiPriority w:val="4"/>
    <w:rsid w:val="002A42F2"/>
    <w:pPr>
      <w:spacing w:after="0" w:line="240" w:lineRule="auto"/>
    </w:pPr>
    <w:rPr>
      <w:noProof/>
      <w:lang w:val="de-DE"/>
    </w:rPr>
  </w:style>
  <w:style w:type="paragraph" w:customStyle="1" w:styleId="Default">
    <w:name w:val="Default"/>
    <w:rsid w:val="00461F74"/>
    <w:pPr>
      <w:widowControl w:val="0"/>
      <w:autoSpaceDE w:val="0"/>
      <w:autoSpaceDN w:val="0"/>
      <w:adjustRightInd w:val="0"/>
    </w:pPr>
    <w:rPr>
      <w:rFonts w:ascii="Interstate Mazda Regular" w:eastAsiaTheme="minorEastAsia" w:hAnsi="Interstate Mazda Regular" w:cs="Interstate Mazda Regular"/>
      <w:color w:val="000000"/>
      <w:sz w:val="24"/>
      <w:szCs w:val="24"/>
      <w:lang w:val="de-DE" w:eastAsia="de-DE"/>
    </w:rPr>
  </w:style>
  <w:style w:type="paragraph" w:customStyle="1" w:styleId="Backside">
    <w:name w:val="Backside"/>
    <w:basedOn w:val="Normal"/>
    <w:uiPriority w:val="1"/>
    <w:rsid w:val="00461F74"/>
    <w:pPr>
      <w:spacing w:line="800" w:lineRule="atLeast"/>
      <w:jc w:val="center"/>
    </w:pPr>
    <w:rPr>
      <w:spacing w:val="204"/>
      <w:sz w:val="34"/>
      <w:szCs w:val="34"/>
    </w:rPr>
  </w:style>
  <w:style w:type="paragraph" w:customStyle="1" w:styleId="TableBullet">
    <w:name w:val="Table Bullet"/>
    <w:basedOn w:val="Listacommarcas"/>
    <w:uiPriority w:val="6"/>
    <w:rsid w:val="00461F74"/>
    <w:pPr>
      <w:spacing w:after="0" w:line="194" w:lineRule="exact"/>
      <w:ind w:left="170" w:hanging="170"/>
    </w:pPr>
    <w:rPr>
      <w:sz w:val="14"/>
      <w:szCs w:val="14"/>
    </w:rPr>
  </w:style>
  <w:style w:type="paragraph" w:customStyle="1" w:styleId="Tabletitleleft">
    <w:name w:val="Table title left"/>
    <w:basedOn w:val="Tabletitle"/>
    <w:uiPriority w:val="6"/>
    <w:rsid w:val="00461F74"/>
    <w:pPr>
      <w:jc w:val="left"/>
    </w:pPr>
    <w:rPr>
      <w:lang w:eastAsia="ja-JP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61F74"/>
    <w:rPr>
      <w:sz w:val="16"/>
      <w:szCs w:val="16"/>
    </w:rPr>
  </w:style>
  <w:style w:type="paragraph" w:styleId="Reviso">
    <w:name w:val="Revision"/>
    <w:hidden/>
    <w:uiPriority w:val="99"/>
    <w:semiHidden/>
    <w:rsid w:val="007D6211"/>
    <w:rPr>
      <w:rFonts w:asciiTheme="minorHAnsi" w:hAnsiTheme="minorHAnsi" w:cstheme="minorHAnsi"/>
      <w:sz w:val="18"/>
      <w:szCs w:val="24"/>
      <w:lang w:val="en-GB" w:eastAsia="de-DE"/>
    </w:rPr>
  </w:style>
  <w:style w:type="character" w:customStyle="1" w:styleId="Red">
    <w:name w:val="Red"/>
    <w:basedOn w:val="Tipodeletrapredefinidodopargrafo"/>
    <w:uiPriority w:val="5"/>
    <w:rsid w:val="0033237F"/>
    <w:rPr>
      <w:color w:val="FF0000"/>
    </w:rPr>
  </w:style>
  <w:style w:type="table" w:customStyle="1" w:styleId="Tabellenraster1">
    <w:name w:val="Tabellenraster1"/>
    <w:basedOn w:val="Tabelanormal"/>
    <w:next w:val="TabelacomGrelha"/>
    <w:uiPriority w:val="59"/>
    <w:rsid w:val="00E7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152E7D"/>
    <w:pPr>
      <w:keepLines w:val="0"/>
      <w:widowControl w:val="0"/>
      <w:tabs>
        <w:tab w:val="clear" w:pos="1320"/>
      </w:tabs>
      <w:suppressAutoHyphens w:val="0"/>
      <w:autoSpaceDE w:val="0"/>
      <w:autoSpaceDN w:val="0"/>
      <w:spacing w:before="46" w:after="0" w:line="240" w:lineRule="auto"/>
      <w:ind w:left="107"/>
      <w:jc w:val="left"/>
    </w:pPr>
    <w:rPr>
      <w:rFonts w:ascii="Mazda Type" w:eastAsia="Mazda Type" w:hAnsi="Mazda Type" w:cs="Mazda Type"/>
      <w:sz w:val="22"/>
      <w:szCs w:val="22"/>
      <w:lang w:val="ja-JP" w:eastAsia="ja-JP" w:bidi="ja-JP"/>
    </w:rPr>
  </w:style>
  <w:style w:type="paragraph" w:customStyle="1" w:styleId="KeinAbsatzformat">
    <w:name w:val="[Kein Absatzformat]"/>
    <w:rsid w:val="00D369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/>
    </w:rPr>
  </w:style>
  <w:style w:type="table" w:customStyle="1" w:styleId="MazdaTechSpec">
    <w:name w:val="Mazda Tech Spec"/>
    <w:basedOn w:val="Tabelanormal"/>
    <w:uiPriority w:val="99"/>
    <w:rsid w:val="00D3266E"/>
    <w:pPr>
      <w:jc w:val="center"/>
    </w:pPr>
    <w:rPr>
      <w:rFonts w:asciiTheme="minorHAnsi" w:hAnsiTheme="minorHAnsi"/>
    </w:rPr>
    <w:tblPr>
      <w:tblBorders>
        <w:bottom w:val="single" w:sz="4" w:space="0" w:color="555555"/>
        <w:insideH w:val="single" w:sz="4" w:space="0" w:color="555555"/>
        <w:insideV w:val="single" w:sz="4" w:space="0" w:color="555555"/>
      </w:tblBorders>
    </w:tblPr>
    <w:tcPr>
      <w:vAlign w:val="center"/>
    </w:tcPr>
    <w:tblStylePr w:type="firstRow">
      <w:pPr>
        <w:jc w:val="center"/>
      </w:pPr>
      <w:tblPr/>
      <w:tcPr>
        <w:tcBorders>
          <w:bottom w:val="nil"/>
          <w:insideV w:val="single" w:sz="4" w:space="0" w:color="555555"/>
        </w:tcBorders>
        <w:shd w:val="clear" w:color="auto" w:fill="D9D9D9"/>
        <w:vAlign w:val="center"/>
      </w:tcPr>
    </w:tblStylePr>
    <w:tblStylePr w:type="firstCol">
      <w:pPr>
        <w:jc w:val="left"/>
      </w:pPr>
    </w:tblStylePr>
  </w:style>
  <w:style w:type="character" w:styleId="nfase">
    <w:name w:val="Emphasis"/>
    <w:basedOn w:val="Tipodeletrapredefinidodopargrafo"/>
    <w:uiPriority w:val="20"/>
    <w:qFormat/>
    <w:rsid w:val="001E6E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6E04"/>
    <w:pPr>
      <w:keepLines w:val="0"/>
      <w:tabs>
        <w:tab w:val="clear" w:pos="132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as-inline-color">
    <w:name w:val="has-inline-color"/>
    <w:basedOn w:val="Tipodeletrapredefinidodopargrafo"/>
    <w:rsid w:val="001E6E04"/>
  </w:style>
  <w:style w:type="paragraph" w:customStyle="1" w:styleId="Highlight">
    <w:name w:val="Highlight"/>
    <w:basedOn w:val="Normal"/>
    <w:link w:val="HighlightChar"/>
    <w:rsid w:val="002952B0"/>
    <w:pPr>
      <w:keepLines w:val="0"/>
      <w:widowControl w:val="0"/>
      <w:tabs>
        <w:tab w:val="clear" w:pos="1320"/>
      </w:tabs>
      <w:suppressAutoHyphens w:val="0"/>
      <w:autoSpaceDE w:val="0"/>
      <w:autoSpaceDN w:val="0"/>
      <w:snapToGrid w:val="0"/>
      <w:spacing w:before="240" w:after="240" w:line="360" w:lineRule="auto"/>
    </w:pPr>
    <w:rPr>
      <w:rFonts w:ascii="Mazda Type" w:eastAsia="源真ゴシックP Regular" w:hAnsi="Mazda Type" w:cstheme="minorBidi"/>
      <w:b/>
      <w:bCs/>
      <w:kern w:val="2"/>
      <w:sz w:val="22"/>
      <w:szCs w:val="22"/>
      <w:lang w:val="en-US" w:eastAsia="ja-JP"/>
    </w:rPr>
  </w:style>
  <w:style w:type="paragraph" w:customStyle="1" w:styleId="Listone">
    <w:name w:val="List one"/>
    <w:basedOn w:val="PargrafodaLista"/>
    <w:link w:val="ListoneChar"/>
    <w:qFormat/>
    <w:rsid w:val="002952B0"/>
    <w:pPr>
      <w:keepLines w:val="0"/>
      <w:widowControl w:val="0"/>
      <w:numPr>
        <w:numId w:val="4"/>
      </w:numPr>
      <w:tabs>
        <w:tab w:val="clear" w:pos="1320"/>
      </w:tabs>
      <w:suppressAutoHyphens w:val="0"/>
      <w:autoSpaceDE w:val="0"/>
      <w:autoSpaceDN w:val="0"/>
      <w:snapToGrid w:val="0"/>
      <w:spacing w:before="120" w:after="120" w:line="360" w:lineRule="auto"/>
      <w:contextualSpacing w:val="0"/>
    </w:pPr>
    <w:rPr>
      <w:rFonts w:cstheme="minorBidi"/>
      <w:b/>
      <w:bCs/>
      <w:kern w:val="2"/>
      <w:sz w:val="21"/>
      <w:lang w:eastAsia="ja-JP"/>
    </w:rPr>
  </w:style>
  <w:style w:type="character" w:customStyle="1" w:styleId="HighlightChar">
    <w:name w:val="Highlight Char"/>
    <w:basedOn w:val="Tipodeletrapredefinidodopargrafo"/>
    <w:link w:val="Highlight"/>
    <w:rsid w:val="002952B0"/>
    <w:rPr>
      <w:rFonts w:ascii="Mazda Type" w:eastAsia="源真ゴシックP Regular" w:hAnsi="Mazda Type" w:cstheme="minorBidi"/>
      <w:b/>
      <w:bCs/>
      <w:kern w:val="2"/>
      <w:sz w:val="22"/>
      <w:szCs w:val="22"/>
      <w:lang w:eastAsia="ja-JP"/>
    </w:rPr>
  </w:style>
  <w:style w:type="paragraph" w:customStyle="1" w:styleId="Listonebody">
    <w:name w:val="List one body"/>
    <w:basedOn w:val="Normal"/>
    <w:link w:val="ListonebodyChar"/>
    <w:rsid w:val="002952B0"/>
    <w:pPr>
      <w:keepLines w:val="0"/>
      <w:widowControl w:val="0"/>
      <w:tabs>
        <w:tab w:val="clear" w:pos="1320"/>
      </w:tabs>
      <w:suppressAutoHyphens w:val="0"/>
      <w:autoSpaceDE w:val="0"/>
      <w:autoSpaceDN w:val="0"/>
      <w:snapToGrid w:val="0"/>
      <w:spacing w:after="0" w:line="360" w:lineRule="auto"/>
      <w:ind w:left="562" w:firstLine="277"/>
    </w:pPr>
    <w:rPr>
      <w:rFonts w:ascii="Mazda Type" w:eastAsia="源真ゴシックP Regular" w:hAnsi="Mazda Type" w:cstheme="minorBidi"/>
      <w:kern w:val="2"/>
      <w:sz w:val="21"/>
      <w:szCs w:val="21"/>
      <w:lang w:val="en-US" w:eastAsia="ja-JP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2952B0"/>
    <w:rPr>
      <w:rFonts w:asciiTheme="minorHAnsi" w:hAnsiTheme="minorHAnsi" w:cstheme="minorHAnsi"/>
      <w:sz w:val="18"/>
      <w:szCs w:val="24"/>
      <w:lang w:val="en-GB" w:eastAsia="de-DE"/>
    </w:rPr>
  </w:style>
  <w:style w:type="character" w:customStyle="1" w:styleId="ListoneChar">
    <w:name w:val="List one Char"/>
    <w:basedOn w:val="PargrafodaListaCarter"/>
    <w:link w:val="Listone"/>
    <w:rsid w:val="002952B0"/>
    <w:rPr>
      <w:rFonts w:asciiTheme="minorHAnsi" w:hAnsiTheme="minorHAnsi" w:cstheme="minorBidi"/>
      <w:b/>
      <w:bCs/>
      <w:kern w:val="2"/>
      <w:sz w:val="21"/>
      <w:szCs w:val="24"/>
      <w:lang w:val="en-GB" w:eastAsia="ja-JP"/>
    </w:rPr>
  </w:style>
  <w:style w:type="character" w:customStyle="1" w:styleId="ListonebodyChar">
    <w:name w:val="List one body Char"/>
    <w:basedOn w:val="Tipodeletrapredefinidodopargrafo"/>
    <w:link w:val="Listonebody"/>
    <w:rsid w:val="002952B0"/>
    <w:rPr>
      <w:rFonts w:ascii="Mazda Type" w:eastAsia="源真ゴシックP Regular" w:hAnsi="Mazda Type" w:cstheme="minorBidi"/>
      <w:kern w:val="2"/>
      <w:sz w:val="21"/>
      <w:szCs w:val="21"/>
      <w:lang w:eastAsia="ja-JP"/>
    </w:rPr>
  </w:style>
  <w:style w:type="paragraph" w:customStyle="1" w:styleId="Tables">
    <w:name w:val="Tables"/>
    <w:basedOn w:val="Normal"/>
    <w:link w:val="TablesChar"/>
    <w:rsid w:val="002952B0"/>
    <w:pPr>
      <w:keepLines w:val="0"/>
      <w:widowControl w:val="0"/>
      <w:tabs>
        <w:tab w:val="clear" w:pos="1320"/>
      </w:tabs>
      <w:suppressAutoHyphens w:val="0"/>
      <w:autoSpaceDE w:val="0"/>
      <w:autoSpaceDN w:val="0"/>
      <w:snapToGrid w:val="0"/>
      <w:spacing w:after="0" w:line="360" w:lineRule="auto"/>
      <w:jc w:val="center"/>
    </w:pPr>
    <w:rPr>
      <w:rFonts w:ascii="Mazda Type" w:eastAsia="源真ゴシックP Regular" w:hAnsi="Mazda Type" w:cstheme="minorBidi"/>
      <w:snapToGrid w:val="0"/>
      <w:kern w:val="2"/>
      <w:szCs w:val="18"/>
      <w:lang w:val="en-US" w:eastAsia="ja-JP"/>
    </w:rPr>
  </w:style>
  <w:style w:type="character" w:customStyle="1" w:styleId="TablesChar">
    <w:name w:val="Tables Char"/>
    <w:basedOn w:val="Tipodeletrapredefinidodopargrafo"/>
    <w:link w:val="Tables"/>
    <w:rsid w:val="002952B0"/>
    <w:rPr>
      <w:rFonts w:ascii="Mazda Type" w:eastAsia="源真ゴシックP Regular" w:hAnsi="Mazda Type" w:cstheme="minorBidi"/>
      <w:snapToGrid w:val="0"/>
      <w:kern w:val="2"/>
      <w:sz w:val="18"/>
      <w:szCs w:val="18"/>
      <w:lang w:eastAsia="ja-JP"/>
    </w:rPr>
  </w:style>
  <w:style w:type="character" w:customStyle="1" w:styleId="rynqvb">
    <w:name w:val="rynqvb"/>
    <w:basedOn w:val="Tipodeletrapredefinidodopargrafo"/>
    <w:rsid w:val="00EE2515"/>
  </w:style>
  <w:style w:type="paragraph" w:customStyle="1" w:styleId="Flietext">
    <w:name w:val="Fließtext"/>
    <w:basedOn w:val="Normal"/>
    <w:qFormat/>
    <w:rsid w:val="003E4D5A"/>
    <w:pPr>
      <w:keepLines w:val="0"/>
      <w:widowControl w:val="0"/>
      <w:tabs>
        <w:tab w:val="clear" w:pos="1320"/>
      </w:tabs>
      <w:suppressAutoHyphens w:val="0"/>
      <w:autoSpaceDE w:val="0"/>
      <w:autoSpaceDN w:val="0"/>
      <w:snapToGrid w:val="0"/>
      <w:spacing w:line="360" w:lineRule="auto"/>
    </w:pPr>
    <w:rPr>
      <w:rFonts w:eastAsia="源真ゴシックP Regular"/>
      <w:kern w:val="2"/>
      <w:sz w:val="20"/>
      <w:szCs w:val="20"/>
      <w:lang w:eastAsia="ja-JP"/>
    </w:rPr>
  </w:style>
  <w:style w:type="paragraph" w:customStyle="1" w:styleId="Zwischenberschrift">
    <w:name w:val="Zwischenüberschrift"/>
    <w:basedOn w:val="Highlight"/>
    <w:qFormat/>
    <w:rsid w:val="00DC34B3"/>
    <w:pPr>
      <w:spacing w:after="260"/>
    </w:pPr>
    <w:rPr>
      <w:rFonts w:ascii="Arial" w:hAnsi="Arial" w:cs="Arial"/>
      <w:caps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B4EFF"/>
    <w:rPr>
      <w:rFonts w:asciiTheme="minorHAnsi" w:eastAsiaTheme="minorEastAsia" w:hAnsiTheme="minorHAnsi" w:cstheme="minorBidi"/>
      <w:smallCaps/>
      <w:color w:val="651E25" w:themeColor="accent2" w:themeShade="BF"/>
      <w:spacing w:val="10"/>
      <w:sz w:val="22"/>
      <w:szCs w:val="26"/>
      <w:lang w:eastAsia="ja-JP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B4EFF"/>
    <w:rPr>
      <w:rFonts w:asciiTheme="minorHAnsi" w:eastAsiaTheme="minorEastAsia" w:hAnsiTheme="minorHAnsi" w:cstheme="minorBidi"/>
      <w:smallCaps/>
      <w:color w:val="872832" w:themeColor="accent2"/>
      <w:spacing w:val="5"/>
      <w:sz w:val="22"/>
      <w:lang w:eastAsia="ja-JP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B4EFF"/>
    <w:rPr>
      <w:rFonts w:asciiTheme="minorHAnsi" w:eastAsiaTheme="minorEastAsia" w:hAnsiTheme="minorHAnsi" w:cstheme="minorBidi"/>
      <w:b/>
      <w:smallCaps/>
      <w:color w:val="872832" w:themeColor="accent2"/>
      <w:spacing w:val="10"/>
      <w:lang w:eastAsia="ja-JP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B4EFF"/>
    <w:rPr>
      <w:rFonts w:asciiTheme="minorHAnsi" w:eastAsiaTheme="minorEastAsia" w:hAnsiTheme="minorHAnsi" w:cstheme="minorBidi"/>
      <w:b/>
      <w:i/>
      <w:smallCaps/>
      <w:color w:val="651E25" w:themeColor="accent2" w:themeShade="BF"/>
      <w:lang w:eastAsia="ja-JP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B4EFF"/>
    <w:rPr>
      <w:rFonts w:asciiTheme="minorHAnsi" w:eastAsiaTheme="minorEastAsia" w:hAnsiTheme="minorHAnsi" w:cstheme="minorBidi"/>
      <w:b/>
      <w:i/>
      <w:smallCaps/>
      <w:color w:val="431418" w:themeColor="accent2" w:themeShade="7F"/>
      <w:lang w:eastAsia="ja-JP"/>
    </w:rPr>
  </w:style>
  <w:style w:type="paragraph" w:customStyle="1" w:styleId="a">
    <w:name w:val="[基本段落]"/>
    <w:basedOn w:val="Normal"/>
    <w:uiPriority w:val="99"/>
    <w:rsid w:val="00AB4EFF"/>
    <w:pPr>
      <w:keepLines w:val="0"/>
      <w:tabs>
        <w:tab w:val="clear" w:pos="1320"/>
      </w:tabs>
      <w:suppressAutoHyphens w:val="0"/>
      <w:autoSpaceDE w:val="0"/>
      <w:autoSpaceDN w:val="0"/>
      <w:adjustRightInd w:val="0"/>
      <w:spacing w:after="0" w:line="420" w:lineRule="auto"/>
      <w:textAlignment w:val="center"/>
    </w:pPr>
    <w:rPr>
      <w:rFonts w:ascii="Kozuka Mincho Pr6N R" w:eastAsia="Kozuka Mincho Pr6N R" w:cs="Kozuka Mincho Pr6N R"/>
      <w:color w:val="000000"/>
      <w:szCs w:val="18"/>
      <w:lang w:val="ja-JP" w:eastAsia="ja-JP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B4EFF"/>
    <w:rPr>
      <w:rFonts w:asciiTheme="minorHAnsi" w:hAnsiTheme="minorHAnsi" w:cstheme="minorHAnsi"/>
      <w:sz w:val="18"/>
      <w:szCs w:val="24"/>
      <w:lang w:val="en-GB" w:eastAsia="de-DE"/>
    </w:rPr>
  </w:style>
  <w:style w:type="paragraph" w:styleId="Citao">
    <w:name w:val="Quote"/>
    <w:basedOn w:val="Normal"/>
    <w:next w:val="Normal"/>
    <w:link w:val="CitaoCarter"/>
    <w:uiPriority w:val="29"/>
    <w:qFormat/>
    <w:rsid w:val="00AB4EFF"/>
    <w:pPr>
      <w:keepLines w:val="0"/>
      <w:tabs>
        <w:tab w:val="clear" w:pos="1320"/>
      </w:tabs>
      <w:suppressAutoHyphens w:val="0"/>
      <w:spacing w:after="0" w:line="240" w:lineRule="auto"/>
    </w:pPr>
    <w:rPr>
      <w:rFonts w:eastAsiaTheme="minorEastAsia" w:cstheme="minorBidi"/>
      <w:i/>
      <w:sz w:val="20"/>
      <w:szCs w:val="20"/>
      <w:lang w:val="en-US" w:eastAsia="ja-JP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4EFF"/>
    <w:rPr>
      <w:rFonts w:asciiTheme="minorHAnsi" w:eastAsiaTheme="minorEastAsia" w:hAnsiTheme="minorHAnsi" w:cstheme="minorBidi"/>
      <w:i/>
      <w:lang w:eastAsia="ja-JP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B4EFF"/>
    <w:pPr>
      <w:keepLines w:val="0"/>
      <w:pBdr>
        <w:top w:val="single" w:sz="8" w:space="10" w:color="651E25" w:themeColor="accent2" w:themeShade="BF"/>
        <w:left w:val="single" w:sz="8" w:space="10" w:color="651E25" w:themeColor="accent2" w:themeShade="BF"/>
        <w:bottom w:val="single" w:sz="8" w:space="10" w:color="651E25" w:themeColor="accent2" w:themeShade="BF"/>
        <w:right w:val="single" w:sz="8" w:space="10" w:color="651E25" w:themeColor="accent2" w:themeShade="BF"/>
      </w:pBdr>
      <w:shd w:val="clear" w:color="auto" w:fill="872832" w:themeFill="accent2"/>
      <w:tabs>
        <w:tab w:val="clear" w:pos="1320"/>
      </w:tabs>
      <w:suppressAutoHyphens w:val="0"/>
      <w:spacing w:before="140" w:after="140" w:line="240" w:lineRule="auto"/>
      <w:ind w:left="1440" w:right="1440"/>
    </w:pPr>
    <w:rPr>
      <w:rFonts w:eastAsiaTheme="minorEastAsia" w:cstheme="minorBidi"/>
      <w:b/>
      <w:i/>
      <w:color w:val="FFFFFF" w:themeColor="background1"/>
      <w:sz w:val="20"/>
      <w:szCs w:val="20"/>
      <w:lang w:val="en-US" w:eastAsia="ja-JP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B4EFF"/>
    <w:rPr>
      <w:rFonts w:asciiTheme="minorHAnsi" w:eastAsiaTheme="minorEastAsia" w:hAnsiTheme="minorHAnsi" w:cstheme="minorBidi"/>
      <w:b/>
      <w:i/>
      <w:color w:val="FFFFFF" w:themeColor="background1"/>
      <w:shd w:val="clear" w:color="auto" w:fill="872832" w:themeFill="accent2"/>
      <w:lang w:eastAsia="ja-JP"/>
    </w:rPr>
  </w:style>
  <w:style w:type="character" w:styleId="nfaseDiscreta">
    <w:name w:val="Subtle Emphasis"/>
    <w:uiPriority w:val="19"/>
    <w:qFormat/>
    <w:rsid w:val="00AB4EFF"/>
    <w:rPr>
      <w:i/>
    </w:rPr>
  </w:style>
  <w:style w:type="character" w:styleId="nfaseIntensa">
    <w:name w:val="Intense Emphasis"/>
    <w:uiPriority w:val="21"/>
    <w:qFormat/>
    <w:rsid w:val="00AB4EFF"/>
    <w:rPr>
      <w:b/>
      <w:i/>
      <w:color w:val="872832" w:themeColor="accent2"/>
      <w:spacing w:val="10"/>
    </w:rPr>
  </w:style>
  <w:style w:type="character" w:styleId="RefernciaDiscreta">
    <w:name w:val="Subtle Reference"/>
    <w:uiPriority w:val="31"/>
    <w:qFormat/>
    <w:rsid w:val="00AB4EFF"/>
    <w:rPr>
      <w:b/>
    </w:rPr>
  </w:style>
  <w:style w:type="character" w:styleId="RefernciaIntensa">
    <w:name w:val="Intense Reference"/>
    <w:uiPriority w:val="32"/>
    <w:qFormat/>
    <w:rsid w:val="00AB4EF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B4EF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AB4EFF"/>
    <w:pPr>
      <w:keepLines w:val="0"/>
      <w:widowControl w:val="0"/>
      <w:tabs>
        <w:tab w:val="clear" w:pos="1320"/>
      </w:tabs>
      <w:suppressAutoHyphens w:val="0"/>
      <w:spacing w:after="0" w:line="240" w:lineRule="auto"/>
      <w:jc w:val="left"/>
    </w:pPr>
    <w:rPr>
      <w:rFonts w:ascii="Yu Gothic" w:eastAsia="Yu Gothic" w:hAnsi="Courier New" w:cs="Courier New"/>
      <w:kern w:val="2"/>
      <w:sz w:val="22"/>
      <w:szCs w:val="22"/>
      <w:lang w:val="en-US" w:eastAsia="ja-JP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AB4EFF"/>
    <w:rPr>
      <w:rFonts w:ascii="Yu Gothic" w:eastAsia="Yu Gothic" w:hAnsi="Courier New" w:cs="Courier New"/>
      <w:kern w:val="2"/>
      <w:sz w:val="22"/>
      <w:szCs w:val="22"/>
      <w:lang w:eastAsia="ja-JP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B4EFF"/>
    <w:rPr>
      <w:color w:val="B4B4B4" w:themeColor="followedHyperlink"/>
      <w:u w:val="single"/>
    </w:rPr>
  </w:style>
  <w:style w:type="character" w:styleId="Nmerodepgina">
    <w:name w:val="page number"/>
    <w:basedOn w:val="Tipodeletrapredefinidodopargrafo"/>
    <w:uiPriority w:val="99"/>
    <w:semiHidden/>
    <w:unhideWhenUsed/>
    <w:rsid w:val="00AB4EFF"/>
  </w:style>
  <w:style w:type="paragraph" w:customStyle="1" w:styleId="paragraph">
    <w:name w:val="paragraph"/>
    <w:basedOn w:val="Normal"/>
    <w:rsid w:val="00AB4EFF"/>
    <w:pPr>
      <w:keepLines w:val="0"/>
      <w:tabs>
        <w:tab w:val="clear" w:pos="132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Tipodeletrapredefinidodopargrafo"/>
    <w:rsid w:val="00AB4EFF"/>
  </w:style>
  <w:style w:type="character" w:customStyle="1" w:styleId="eop">
    <w:name w:val="eop"/>
    <w:basedOn w:val="Tipodeletrapredefinidodopargrafo"/>
    <w:rsid w:val="00AB4EFF"/>
  </w:style>
  <w:style w:type="character" w:customStyle="1" w:styleId="pagebreaktextspan">
    <w:name w:val="pagebreaktextspan"/>
    <w:basedOn w:val="Tipodeletrapredefinidodopargrafo"/>
    <w:rsid w:val="00AB4EFF"/>
  </w:style>
  <w:style w:type="character" w:styleId="Mencionar">
    <w:name w:val="Mention"/>
    <w:basedOn w:val="Tipodeletrapredefinidodopargrafo"/>
    <w:uiPriority w:val="99"/>
    <w:unhideWhenUsed/>
    <w:rsid w:val="00AB4EFF"/>
    <w:rPr>
      <w:color w:val="2B579A"/>
      <w:shd w:val="clear" w:color="auto" w:fill="E1DFDD"/>
    </w:rPr>
  </w:style>
  <w:style w:type="paragraph" w:customStyle="1" w:styleId="Aufzhlungszeichenneu">
    <w:name w:val="Aufzählungszeichen_neu"/>
    <w:basedOn w:val="Listacommarcas"/>
    <w:qFormat/>
    <w:rsid w:val="001F6740"/>
    <w:pPr>
      <w:spacing w:line="360" w:lineRule="auto"/>
      <w:ind w:left="430" w:hanging="430"/>
      <w:contextualSpacing/>
    </w:pPr>
    <w:rPr>
      <w:rFonts w:ascii="Arial" w:hAnsi="Arial" w:cs="Arial"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24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mazda.de/Energieverbrauc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mazda-pres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Daten\Arbeit\Kunden\diadeis\Mazda\PressKit\PressKit_Template_190208_Arial_Bilder.dotx" TargetMode="External"/></Relationships>
</file>

<file path=word/theme/theme1.xml><?xml version="1.0" encoding="utf-8"?>
<a:theme xmlns:a="http://schemas.openxmlformats.org/drawingml/2006/main" name="Office Theme">
  <a:themeElements>
    <a:clrScheme name="Mazda2018">
      <a:dk1>
        <a:srgbClr val="000000"/>
      </a:dk1>
      <a:lt1>
        <a:sysClr val="window" lastClr="FFFFFF"/>
      </a:lt1>
      <a:dk2>
        <a:srgbClr val="002841"/>
      </a:dk2>
      <a:lt2>
        <a:srgbClr val="DCDCDC"/>
      </a:lt2>
      <a:accent1>
        <a:srgbClr val="002841"/>
      </a:accent1>
      <a:accent2>
        <a:srgbClr val="872832"/>
      </a:accent2>
      <a:accent3>
        <a:srgbClr val="004132"/>
      </a:accent3>
      <a:accent4>
        <a:srgbClr val="4B1946"/>
      </a:accent4>
      <a:accent5>
        <a:srgbClr val="555555"/>
      </a:accent5>
      <a:accent6>
        <a:srgbClr val="28415A"/>
      </a:accent6>
      <a:hlink>
        <a:srgbClr val="878787"/>
      </a:hlink>
      <a:folHlink>
        <a:srgbClr val="B4B4B4"/>
      </a:folHlink>
    </a:clrScheme>
    <a:fontScheme name="Mazda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>Barrière, David</DisplayName>
        <AccountId>55</AccountId>
        <AccountType/>
      </UserInfo>
      <UserInfo>
        <DisplayName>Marl, Carolin</DisplayName>
        <AccountId>131</AccountId>
        <AccountType/>
      </UserInfo>
      <UserInfo>
        <DisplayName>Clarke, Monique</DisplayName>
        <AccountId>64</AccountId>
        <AccountType/>
      </UserInfo>
      <UserInfo>
        <DisplayName>Deimel, Josef</DisplayName>
        <AccountId>84</AccountId>
        <AccountType/>
      </UserInfo>
      <UserInfo>
        <DisplayName>Deloffre, Marine</DisplayName>
        <AccountId>52</AccountId>
        <AccountType/>
      </UserInfo>
      <UserInfo>
        <DisplayName>di Benedetto, Claudio</DisplayName>
        <AccountId>45</AccountId>
        <AccountType/>
      </UserInfo>
      <UserInfo>
        <DisplayName>Fudge, Graeme</DisplayName>
        <AccountId>43</AccountId>
        <AccountType/>
      </UserInfo>
      <UserInfo>
        <DisplayName>García Gutierrez, Natalia</DisplayName>
        <AccountId>54</AccountId>
        <AccountType/>
      </UserInfo>
      <UserInfo>
        <DisplayName>Gemoets, Peter</DisplayName>
        <AccountId>56</AccountId>
        <AccountType/>
      </UserInfo>
      <UserInfo>
        <DisplayName>Giandomenico, Erika</DisplayName>
        <AccountId>59</AccountId>
        <AccountType/>
      </UserInfo>
      <UserInfo>
        <DisplayName>Hagoort, Erik</DisplayName>
        <AccountId>75</AccountId>
        <AccountType/>
      </UserInfo>
      <UserInfo>
        <DisplayName>Hoppmann, Tanja</DisplayName>
        <AccountId>42</AccountId>
        <AccountType/>
      </UserInfo>
      <UserInfo>
        <DisplayName>Kuklova, Marketa</DisplayName>
        <AccountId>66</AccountId>
        <AccountType/>
      </UserInfo>
      <UserInfo>
        <DisplayName>Lagerstrom, Johan</DisplayName>
        <AccountId>50</AccountId>
        <AccountType/>
      </UserInfo>
      <UserInfo>
        <DisplayName>Loksa, Katarina</DisplayName>
        <AccountId>57</AccountId>
        <AccountType/>
      </UserInfo>
      <UserInfo>
        <DisplayName>Mantje, Marieke</DisplayName>
        <AccountId>53</AccountId>
        <AccountType/>
      </UserInfo>
      <UserInfo>
        <DisplayName>Maubert, Gabi</DisplayName>
        <AccountId>65</AccountId>
        <AccountType/>
      </UserInfo>
      <UserInfo>
        <DisplayName>Mildenhall, Owen</DisplayName>
        <AccountId>71</AccountId>
        <AccountType/>
      </UserInfo>
      <UserInfo>
        <DisplayName>Moya, Juan Antonio</DisplayName>
        <AccountId>36</AccountId>
        <AccountType/>
      </UserInfo>
      <UserInfo>
        <DisplayName>Muenzinger, Jochen</DisplayName>
        <AccountId>40</AccountId>
        <AccountType/>
      </UserInfo>
      <UserInfo>
        <DisplayName>Olsen, Jannik</DisplayName>
        <AccountId>34</AccountId>
        <AccountType/>
      </UserInfo>
      <UserInfo>
        <DisplayName>Razurel, Julie</DisplayName>
        <AccountId>184</AccountId>
        <AccountType/>
      </UserInfo>
      <UserInfo>
        <DisplayName>Roubaud, Karine</DisplayName>
        <AccountId>67</AccountId>
        <AccountType/>
      </UserInfo>
      <UserInfo>
        <DisplayName>Scridon, Ileana</DisplayName>
        <AccountId>334</AccountId>
        <AccountType/>
      </UserInfo>
      <UserInfo>
        <DisplayName>Seger-Omann, Martin</DisplayName>
        <AccountId>348</AccountId>
        <AccountType/>
      </UserInfo>
      <UserInfo>
        <DisplayName>Sinopoli, Catherine</DisplayName>
        <AccountId>132</AccountId>
        <AccountType/>
      </UserInfo>
      <UserInfo>
        <DisplayName>Soltysik, Szymon</DisplayName>
        <AccountId>61</AccountId>
        <AccountType/>
      </UserInfo>
      <UserInfo>
        <DisplayName>Pirker, Katharina</DisplayName>
        <AccountId>133</AccountId>
        <AccountType/>
      </UserInfo>
      <UserInfo>
        <DisplayName>Varrall, Martine</DisplayName>
        <AccountId>47</AccountId>
        <AccountType/>
      </UserInfo>
      <UserInfo>
        <DisplayName>Völzke, Christoph</DisplayName>
        <AccountId>63</AccountId>
        <AccountType/>
      </UserInfo>
      <UserInfo>
        <DisplayName>Walker, Matthias</DisplayName>
        <AccountId>46</AccountId>
        <AccountType/>
      </UserInfo>
      <UserInfo>
        <DisplayName>Zachrisson, Per</DisplayName>
        <AccountId>62</AccountId>
        <AccountType/>
      </UserInfo>
      <UserInfo>
        <DisplayName>Bratfisch Goncalves, Gabriela</DisplayName>
        <AccountId>17</AccountId>
        <AccountType/>
      </UserInfo>
      <UserInfo>
        <DisplayName>Cinici, Cigdem</DisplayName>
        <AccountId>265</AccountId>
        <AccountType/>
      </UserInfo>
      <UserInfo>
        <DisplayName>Huellen, Klaus Joachim</DisplayName>
        <AccountId>21</AccountId>
        <AccountType/>
      </UserInfo>
      <UserInfo>
        <DisplayName>Kaiser, Martin</DisplayName>
        <AccountId>25</AccountId>
        <AccountType/>
      </UserInfo>
      <UserInfo>
        <DisplayName>May, Nadine</DisplayName>
        <AccountId>23</AccountId>
        <AccountType/>
      </UserInfo>
      <UserInfo>
        <DisplayName>McHutchison, James</DisplayName>
        <AccountId>14</AccountId>
        <AccountType/>
      </UserInfo>
      <UserInfo>
        <DisplayName>Rivas Ruiz, Manuel</DisplayName>
        <AccountId>18</AccountId>
        <AccountType/>
      </UserInfo>
      <UserInfo>
        <DisplayName>Rivett, John</DisplayName>
        <AccountId>124</AccountId>
        <AccountType/>
      </UserInfo>
      <UserInfo>
        <DisplayName>Spiranec, Robert</DisplayName>
        <AccountId>20</AccountId>
        <AccountType/>
      </UserInfo>
      <UserInfo>
        <DisplayName>Tornow, Helena</DisplayName>
        <AccountId>13</AccountId>
        <AccountType/>
      </UserInfo>
      <UserInfo>
        <DisplayName>van Iwaarden, Kristy</DisplayName>
        <AccountId>16</AccountId>
        <AccountType/>
      </UserInfo>
      <UserInfo>
        <DisplayName>Vincent, Isabelle</DisplayName>
        <AccountId>24</AccountId>
        <AccountType/>
      </UserInfo>
      <UserInfo>
        <DisplayName>Von Teuffel, Anna</DisplayName>
        <AccountId>15</AccountId>
        <AccountType/>
      </UserInfo>
      <UserInfo>
        <DisplayName>Cortes, Javiera</DisplayName>
        <AccountId>158</AccountId>
        <AccountType/>
      </UserInfo>
      <UserInfo>
        <DisplayName>Utecht, Torben</DisplayName>
        <AccountId>91</AccountId>
        <AccountType/>
      </UserInfo>
      <UserInfo>
        <DisplayName>Spruytenburg, Ingo</DisplayName>
        <AccountId>19</AccountId>
        <AccountType/>
      </UserInfo>
      <UserInfo>
        <DisplayName>Notarantonio, Valeria</DisplayName>
        <AccountId>353</AccountId>
        <AccountType/>
      </UserInfo>
    </SharedWithUsers>
    <PublishedYES_x002f_NO xmlns="7901b946-1d05-4f24-95e2-4dfb14242708">true</PublishedYES_x002f_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D8DA4-A1E9-4D71-93F3-311F68D9E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19C89-23CD-45B6-922B-CC0FFEA7C775}">
  <ds:schemaRefs>
    <ds:schemaRef ds:uri="http://purl.org/dc/dcmitype/"/>
    <ds:schemaRef ds:uri="http://purl.org/dc/terms/"/>
    <ds:schemaRef ds:uri="http://schemas.microsoft.com/office/2006/metadata/properties"/>
    <ds:schemaRef ds:uri="28ecf437-f8ad-48bd-ba0c-57e24f16d8c2"/>
    <ds:schemaRef ds:uri="http://schemas.microsoft.com/office/2006/documentManagement/types"/>
    <ds:schemaRef ds:uri="http://schemas.openxmlformats.org/package/2006/metadata/core-properties"/>
    <ds:schemaRef ds:uri="7901b946-1d05-4f24-95e2-4dfb14242708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A9D1E8-EA54-4B67-B6F4-03A4764D7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D3906-6008-47D4-A529-3E9C6EA2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PressKit_Template_190208_Arial_Bilder</Template>
  <TotalTime>40</TotalTime>
  <Pages>1</Pages>
  <Words>3059</Words>
  <Characters>16519</Characters>
  <Application>Microsoft Office Word</Application>
  <DocSecurity>0</DocSecurity>
  <Lines>137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Spruytenburg, Ingo</dc:creator>
  <cp:keywords>, docId:4F9230FE5374153069204B7C2A22CC72</cp:keywords>
  <cp:lastModifiedBy>José Pinheiro | Good News</cp:lastModifiedBy>
  <cp:revision>8</cp:revision>
  <cp:lastPrinted>2025-01-10T09:45:00Z</cp:lastPrinted>
  <dcterms:created xsi:type="dcterms:W3CDTF">2025-01-09T14:48:00Z</dcterms:created>
  <dcterms:modified xsi:type="dcterms:W3CDTF">2025-01-10T09:45:00Z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0x010100458F2EDDB1B2104EABC8E3609CCD3745</vt:lpwstr>
  </property>
  <property fmtid="{D5CDD505-2E9C-101B-9397-08002B2CF9AE}" pid="3" name="ClassificationContentMarkingHeaderShapeIds">
    <vt:lpwstr>4fcfd80e,6d3ffcf2,7e5d567,6c8e3ddd,6a644c87,2c212711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2024-12-20T16:22:23Z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0fd051a2-88b3-4cf4-ab58-18ddd11d2eca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ediaServiceImageTags">
    <vt:lpwstr/>
  </property>
</Properties>
</file>