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965A" w14:textId="7075E9E5" w:rsidR="0092595A" w:rsidRPr="00E831BA" w:rsidRDefault="00556276" w:rsidP="00556276">
      <w:pPr>
        <w:jc w:val="center"/>
        <w:rPr>
          <w:rFonts w:ascii="Mazda Type Medium" w:hAnsi="Mazda Type Medium"/>
          <w:sz w:val="32"/>
          <w:szCs w:val="32"/>
          <w:lang w:val="pt-PT"/>
        </w:rPr>
      </w:pPr>
      <w:r w:rsidRPr="00E831BA">
        <w:rPr>
          <w:rFonts w:ascii="Mazda Type Medium" w:hAnsi="Mazda Type Medium"/>
          <w:sz w:val="32"/>
          <w:szCs w:val="32"/>
          <w:lang w:val="pt-PT"/>
        </w:rPr>
        <w:t xml:space="preserve">Mazda </w:t>
      </w:r>
      <w:r w:rsidR="00A77DBC" w:rsidRPr="00E831BA">
        <w:rPr>
          <w:rFonts w:ascii="Mazda Type Medium" w:hAnsi="Mazda Type Medium"/>
          <w:sz w:val="32"/>
          <w:szCs w:val="32"/>
          <w:lang w:val="pt-PT"/>
        </w:rPr>
        <w:t xml:space="preserve">baixa a fasquia e propõe </w:t>
      </w:r>
      <w:r w:rsidRPr="00E831BA">
        <w:rPr>
          <w:rFonts w:ascii="Mazda Type Medium" w:hAnsi="Mazda Type Medium"/>
          <w:sz w:val="32"/>
          <w:szCs w:val="32"/>
          <w:lang w:val="pt-PT"/>
        </w:rPr>
        <w:t xml:space="preserve">o </w:t>
      </w:r>
      <w:r w:rsidR="00A60441" w:rsidRPr="00E831BA">
        <w:rPr>
          <w:rFonts w:ascii="Mazda Type Medium" w:hAnsi="Mazda Type Medium"/>
          <w:sz w:val="32"/>
          <w:szCs w:val="32"/>
          <w:lang w:val="pt-PT"/>
        </w:rPr>
        <w:t>MX-30</w:t>
      </w:r>
      <w:r w:rsidR="00354EA0" w:rsidRPr="00E831BA">
        <w:rPr>
          <w:rFonts w:ascii="Mazda Type Medium" w:hAnsi="Mazda Type Medium"/>
          <w:sz w:val="32"/>
          <w:szCs w:val="32"/>
          <w:lang w:val="pt-PT"/>
        </w:rPr>
        <w:t xml:space="preserve"> 100% </w:t>
      </w:r>
      <w:proofErr w:type="spellStart"/>
      <w:r w:rsidR="00354EA0" w:rsidRPr="00E831BA">
        <w:rPr>
          <w:rFonts w:ascii="Mazda Type Medium" w:hAnsi="Mazda Type Medium"/>
          <w:sz w:val="32"/>
          <w:szCs w:val="32"/>
          <w:lang w:val="pt-PT"/>
        </w:rPr>
        <w:t>eléctrico</w:t>
      </w:r>
      <w:proofErr w:type="spellEnd"/>
      <w:r w:rsidR="00A60441" w:rsidRPr="00E831BA">
        <w:rPr>
          <w:rFonts w:ascii="Mazda Type Medium" w:hAnsi="Mazda Type Medium"/>
          <w:sz w:val="32"/>
          <w:szCs w:val="32"/>
          <w:lang w:val="pt-PT"/>
        </w:rPr>
        <w:t xml:space="preserve"> </w:t>
      </w:r>
      <w:r w:rsidRPr="00E831BA">
        <w:rPr>
          <w:rFonts w:ascii="Mazda Type Medium" w:hAnsi="Mazda Type Medium"/>
          <w:sz w:val="32"/>
          <w:szCs w:val="32"/>
          <w:lang w:val="pt-PT"/>
        </w:rPr>
        <w:t xml:space="preserve">a partir dos </w:t>
      </w:r>
      <w:r w:rsidR="00D137D8" w:rsidRPr="00E831BA">
        <w:rPr>
          <w:rFonts w:ascii="Mazda Type Medium" w:hAnsi="Mazda Type Medium"/>
          <w:sz w:val="32"/>
          <w:szCs w:val="32"/>
          <w:lang w:val="pt-PT"/>
        </w:rPr>
        <w:t>2</w:t>
      </w:r>
      <w:r w:rsidRPr="00E831BA">
        <w:rPr>
          <w:rFonts w:ascii="Mazda Type Medium" w:hAnsi="Mazda Type Medium"/>
          <w:sz w:val="32"/>
          <w:szCs w:val="32"/>
          <w:lang w:val="pt-PT"/>
        </w:rPr>
        <w:t>6</w:t>
      </w:r>
      <w:r w:rsidR="00D137D8" w:rsidRPr="00E831BA">
        <w:rPr>
          <w:rFonts w:ascii="Mazda Type Medium" w:hAnsi="Mazda Type Medium"/>
          <w:sz w:val="32"/>
          <w:szCs w:val="32"/>
          <w:lang w:val="pt-PT"/>
        </w:rPr>
        <w:t>.9</w:t>
      </w:r>
      <w:r w:rsidR="00B962B9" w:rsidRPr="00E831BA">
        <w:rPr>
          <w:rFonts w:ascii="Mazda Type Medium" w:hAnsi="Mazda Type Medium"/>
          <w:sz w:val="32"/>
          <w:szCs w:val="32"/>
          <w:lang w:val="pt-PT"/>
        </w:rPr>
        <w:t>0</w:t>
      </w:r>
      <w:r w:rsidR="00D137D8" w:rsidRPr="00E831BA">
        <w:rPr>
          <w:rFonts w:ascii="Mazda Type Medium" w:hAnsi="Mazda Type Medium"/>
          <w:sz w:val="32"/>
          <w:szCs w:val="32"/>
          <w:lang w:val="pt-PT"/>
        </w:rPr>
        <w:t xml:space="preserve">0 </w:t>
      </w:r>
      <w:r w:rsidR="00A60441" w:rsidRPr="00E831BA">
        <w:rPr>
          <w:rFonts w:ascii="Mazda Type Medium" w:hAnsi="Mazda Type Medium"/>
          <w:sz w:val="32"/>
          <w:szCs w:val="32"/>
          <w:lang w:val="pt-PT"/>
        </w:rPr>
        <w:t>euros</w:t>
      </w:r>
    </w:p>
    <w:p w14:paraId="31326DE3" w14:textId="77777777" w:rsidR="00862BE0" w:rsidRPr="00E831BA" w:rsidRDefault="00862BE0" w:rsidP="00862BE0">
      <w:pPr>
        <w:jc w:val="center"/>
        <w:rPr>
          <w:rFonts w:ascii="Mazda Type" w:hAnsi="Mazda Type"/>
          <w:sz w:val="32"/>
          <w:szCs w:val="32"/>
          <w:lang w:val="pt-PT"/>
        </w:rPr>
      </w:pPr>
    </w:p>
    <w:p w14:paraId="7E0F0B4F" w14:textId="4E785A68" w:rsidR="00A72EB4" w:rsidRPr="00E831BA" w:rsidRDefault="00556276" w:rsidP="006E35EB">
      <w:pPr>
        <w:pStyle w:val="PargrafodaLista"/>
        <w:numPr>
          <w:ilvl w:val="0"/>
          <w:numId w:val="1"/>
        </w:numPr>
        <w:spacing w:line="260" w:lineRule="exact"/>
        <w:rPr>
          <w:rFonts w:ascii="Mazda Type" w:hAnsi="Mazda Type"/>
          <w:sz w:val="22"/>
          <w:szCs w:val="22"/>
          <w:lang w:val="pt-PT"/>
        </w:rPr>
      </w:pPr>
      <w:r w:rsidRPr="00E831BA">
        <w:rPr>
          <w:rFonts w:ascii="Mazda Type" w:hAnsi="Mazda Type"/>
          <w:sz w:val="22"/>
          <w:szCs w:val="22"/>
          <w:lang w:val="pt-PT"/>
        </w:rPr>
        <w:t>Preço</w:t>
      </w:r>
      <w:r w:rsidR="006E35EB" w:rsidRPr="00E831BA">
        <w:rPr>
          <w:rFonts w:ascii="Mazda Type" w:hAnsi="Mazda Type"/>
          <w:sz w:val="22"/>
          <w:szCs w:val="22"/>
          <w:lang w:val="pt-PT"/>
        </w:rPr>
        <w:t xml:space="preserve"> de aquisição </w:t>
      </w:r>
      <w:r w:rsidRPr="00E831BA">
        <w:rPr>
          <w:rFonts w:ascii="Mazda Type" w:hAnsi="Mazda Type"/>
          <w:sz w:val="22"/>
          <w:szCs w:val="22"/>
          <w:lang w:val="pt-PT"/>
        </w:rPr>
        <w:t xml:space="preserve">abaixo do limiar dos 27.000 para o </w:t>
      </w:r>
      <w:r w:rsidR="00A77DBC" w:rsidRPr="00E831BA">
        <w:rPr>
          <w:rFonts w:ascii="Mazda Type" w:hAnsi="Mazda Type"/>
          <w:sz w:val="22"/>
          <w:szCs w:val="22"/>
          <w:lang w:val="pt-PT"/>
        </w:rPr>
        <w:t xml:space="preserve">Mazda </w:t>
      </w:r>
      <w:r w:rsidR="006E35EB" w:rsidRPr="00E831BA">
        <w:rPr>
          <w:rFonts w:ascii="Mazda Type" w:hAnsi="Mazda Type"/>
          <w:sz w:val="22"/>
          <w:szCs w:val="22"/>
          <w:lang w:val="pt-PT"/>
        </w:rPr>
        <w:t xml:space="preserve">MX-30 </w:t>
      </w:r>
      <w:r w:rsidR="00A77DBC" w:rsidRPr="00E831BA">
        <w:rPr>
          <w:rFonts w:ascii="Mazda Type" w:hAnsi="Mazda Type"/>
          <w:sz w:val="22"/>
          <w:szCs w:val="22"/>
          <w:lang w:val="pt-PT"/>
        </w:rPr>
        <w:t>e-</w:t>
      </w:r>
      <w:proofErr w:type="spellStart"/>
      <w:r w:rsidR="00A77DBC" w:rsidRPr="00E831BA">
        <w:rPr>
          <w:rFonts w:ascii="Mazda Type" w:hAnsi="Mazda Type"/>
          <w:sz w:val="22"/>
          <w:szCs w:val="22"/>
          <w:lang w:val="pt-PT"/>
        </w:rPr>
        <w:t>Skyactiv</w:t>
      </w:r>
      <w:proofErr w:type="spellEnd"/>
      <w:r w:rsidR="00A77DBC" w:rsidRPr="00E831BA">
        <w:rPr>
          <w:rFonts w:ascii="Mazda Type" w:hAnsi="Mazda Type"/>
          <w:sz w:val="22"/>
          <w:szCs w:val="22"/>
          <w:lang w:val="pt-PT"/>
        </w:rPr>
        <w:t xml:space="preserve"> </w:t>
      </w:r>
      <w:r w:rsidRPr="00E831BA">
        <w:rPr>
          <w:rFonts w:ascii="Mazda Type" w:hAnsi="Mazda Type"/>
          <w:sz w:val="22"/>
          <w:szCs w:val="22"/>
          <w:lang w:val="pt-PT"/>
        </w:rPr>
        <w:t>EV</w:t>
      </w:r>
    </w:p>
    <w:p w14:paraId="4C2101AC" w14:textId="7A312B48" w:rsidR="006E35EB" w:rsidRPr="00E831BA" w:rsidRDefault="006E35EB" w:rsidP="006E35EB">
      <w:pPr>
        <w:pStyle w:val="PargrafodaLista"/>
        <w:numPr>
          <w:ilvl w:val="0"/>
          <w:numId w:val="1"/>
        </w:numPr>
        <w:spacing w:line="260" w:lineRule="exact"/>
        <w:rPr>
          <w:rFonts w:ascii="Mazda Type" w:hAnsi="Mazda Type"/>
          <w:sz w:val="22"/>
          <w:szCs w:val="22"/>
          <w:lang w:val="pt-PT"/>
        </w:rPr>
      </w:pPr>
      <w:r w:rsidRPr="00E831BA">
        <w:rPr>
          <w:rFonts w:ascii="Mazda Type" w:hAnsi="Mazda Type"/>
          <w:sz w:val="22"/>
          <w:szCs w:val="22"/>
          <w:lang w:val="pt-PT"/>
        </w:rPr>
        <w:t>Mais recente campanha est</w:t>
      </w:r>
      <w:r w:rsidR="0004251A" w:rsidRPr="00E831BA">
        <w:rPr>
          <w:rFonts w:ascii="Mazda Type" w:hAnsi="Mazda Type"/>
          <w:sz w:val="22"/>
          <w:szCs w:val="22"/>
          <w:lang w:val="pt-PT"/>
        </w:rPr>
        <w:t>ar</w:t>
      </w:r>
      <w:r w:rsidRPr="00E831BA">
        <w:rPr>
          <w:rFonts w:ascii="Mazda Type" w:hAnsi="Mazda Type"/>
          <w:sz w:val="22"/>
          <w:szCs w:val="22"/>
          <w:lang w:val="pt-PT"/>
        </w:rPr>
        <w:t>á em vigor até final do ano</w:t>
      </w:r>
    </w:p>
    <w:p w14:paraId="1500D451" w14:textId="4B5671C0" w:rsidR="006E35EB" w:rsidRDefault="006E35EB" w:rsidP="006E35EB">
      <w:pPr>
        <w:pStyle w:val="PargrafodaLista"/>
        <w:numPr>
          <w:ilvl w:val="0"/>
          <w:numId w:val="1"/>
        </w:numPr>
        <w:spacing w:line="260" w:lineRule="exact"/>
        <w:rPr>
          <w:rFonts w:ascii="Mazda Type" w:hAnsi="Mazda Type"/>
          <w:sz w:val="22"/>
          <w:szCs w:val="22"/>
          <w:lang w:val="pt-PT"/>
        </w:rPr>
      </w:pPr>
      <w:r>
        <w:rPr>
          <w:rFonts w:ascii="Mazda Type" w:hAnsi="Mazda Type"/>
          <w:sz w:val="22"/>
          <w:szCs w:val="22"/>
          <w:lang w:val="pt-PT"/>
        </w:rPr>
        <w:t>Vantagens acrescidas para clientes profissionais, com poupanças significativas ao nível dos impostos</w:t>
      </w:r>
    </w:p>
    <w:p w14:paraId="7C5B421E" w14:textId="77777777" w:rsidR="00A72EB4" w:rsidRPr="00A72EB4" w:rsidRDefault="00A72EB4" w:rsidP="00A72EB4">
      <w:pPr>
        <w:spacing w:line="260" w:lineRule="exact"/>
        <w:rPr>
          <w:rFonts w:ascii="Mazda Type" w:hAnsi="Mazda Type"/>
          <w:sz w:val="22"/>
          <w:szCs w:val="22"/>
          <w:lang w:val="pt-PT"/>
        </w:rPr>
      </w:pPr>
    </w:p>
    <w:p w14:paraId="02F703EF" w14:textId="50B382F6" w:rsidR="00A77DBC" w:rsidRPr="00E831BA" w:rsidRDefault="00A60441" w:rsidP="00BF6950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>
        <w:rPr>
          <w:rFonts w:ascii="Mazda Type" w:hAnsi="Mazda Type"/>
          <w:b/>
          <w:kern w:val="2"/>
          <w:sz w:val="20"/>
          <w:szCs w:val="20"/>
          <w:lang w:val="pt-PT" w:eastAsia="ja-JP"/>
        </w:rPr>
        <w:t>Lisboa</w:t>
      </w:r>
      <w:r w:rsidR="009871C7" w:rsidRPr="004D3CD8">
        <w:rPr>
          <w:rFonts w:ascii="Mazda Type" w:hAnsi="Mazda Type"/>
          <w:b/>
          <w:kern w:val="2"/>
          <w:sz w:val="20"/>
          <w:szCs w:val="20"/>
          <w:lang w:val="pt-PT" w:eastAsia="ja-JP"/>
        </w:rPr>
        <w:t xml:space="preserve">, </w:t>
      </w:r>
      <w:r w:rsidR="001D6BC0">
        <w:rPr>
          <w:rFonts w:ascii="Mazda Type" w:hAnsi="Mazda Type"/>
          <w:b/>
          <w:kern w:val="2"/>
          <w:sz w:val="20"/>
          <w:szCs w:val="20"/>
          <w:lang w:val="pt-PT" w:eastAsia="ja-JP"/>
        </w:rPr>
        <w:t xml:space="preserve">25 </w:t>
      </w:r>
      <w:proofErr w:type="gramStart"/>
      <w:r w:rsidR="001D6BC0">
        <w:rPr>
          <w:rFonts w:ascii="Mazda Type" w:hAnsi="Mazda Type"/>
          <w:b/>
          <w:kern w:val="2"/>
          <w:sz w:val="20"/>
          <w:szCs w:val="20"/>
          <w:lang w:val="pt-PT" w:eastAsia="ja-JP"/>
        </w:rPr>
        <w:t>Setembro</w:t>
      </w:r>
      <w:proofErr w:type="gramEnd"/>
      <w:r w:rsidR="001D6BC0">
        <w:rPr>
          <w:rFonts w:ascii="Mazda Type" w:hAnsi="Mazda Type"/>
          <w:b/>
          <w:kern w:val="2"/>
          <w:sz w:val="20"/>
          <w:szCs w:val="20"/>
          <w:lang w:val="pt-PT" w:eastAsia="ja-JP"/>
        </w:rPr>
        <w:t xml:space="preserve"> </w:t>
      </w:r>
      <w:r w:rsidR="009871C7" w:rsidRPr="004D3CD8">
        <w:rPr>
          <w:rFonts w:ascii="Mazda Type" w:hAnsi="Mazda Type"/>
          <w:b/>
          <w:kern w:val="2"/>
          <w:sz w:val="20"/>
          <w:szCs w:val="20"/>
          <w:lang w:val="pt-PT" w:eastAsia="ja-JP"/>
        </w:rPr>
        <w:t>20</w:t>
      </w:r>
      <w:r w:rsidR="00123E95" w:rsidRPr="004D3CD8">
        <w:rPr>
          <w:rFonts w:ascii="Mazda Type" w:hAnsi="Mazda Type"/>
          <w:b/>
          <w:kern w:val="2"/>
          <w:sz w:val="20"/>
          <w:szCs w:val="20"/>
          <w:lang w:val="pt-PT" w:eastAsia="ja-JP"/>
        </w:rPr>
        <w:t>2</w:t>
      </w:r>
      <w:r w:rsidR="00CD6B3E">
        <w:rPr>
          <w:rFonts w:ascii="Mazda Type" w:hAnsi="Mazda Type"/>
          <w:b/>
          <w:kern w:val="2"/>
          <w:sz w:val="20"/>
          <w:szCs w:val="20"/>
          <w:lang w:val="pt-PT" w:eastAsia="ja-JP"/>
        </w:rPr>
        <w:t>3</w:t>
      </w:r>
      <w:r w:rsidR="009871C7" w:rsidRPr="004D3CD8">
        <w:rPr>
          <w:rFonts w:ascii="Mazda Type" w:hAnsi="Mazda Type"/>
          <w:kern w:val="2"/>
          <w:sz w:val="20"/>
          <w:szCs w:val="20"/>
          <w:lang w:val="pt-PT" w:eastAsia="ja-JP"/>
        </w:rPr>
        <w:t xml:space="preserve">. </w:t>
      </w:r>
      <w:r w:rsidR="00556276" w:rsidRPr="00E831BA"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="00EF25F3"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 Mazda Motor de Portugal </w:t>
      </w:r>
      <w:r w:rsidR="00556276"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acaba de lançar </w:t>
      </w:r>
      <w:r w:rsidR="00A77DBC"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uma </w:t>
      </w:r>
      <w:r w:rsidR="00556276"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nova </w:t>
      </w:r>
      <w:r w:rsidR="00A77DBC"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e </w:t>
      </w:r>
      <w:r w:rsidR="00EF25F3"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forte campanha </w:t>
      </w:r>
      <w:r w:rsidR="00BE0045" w:rsidRPr="00E831BA">
        <w:rPr>
          <w:rFonts w:ascii="Mazda Type" w:hAnsi="Mazda Type"/>
          <w:kern w:val="2"/>
          <w:sz w:val="20"/>
          <w:szCs w:val="20"/>
          <w:lang w:val="pt-PT" w:eastAsia="ja-JP"/>
        </w:rPr>
        <w:t>para a</w:t>
      </w:r>
      <w:r w:rsidR="00A77DBC"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EF25F3"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aquisição </w:t>
      </w:r>
      <w:r w:rsidR="00BE0045" w:rsidRPr="00E831BA">
        <w:rPr>
          <w:rFonts w:ascii="Mazda Type" w:hAnsi="Mazda Type"/>
          <w:kern w:val="2"/>
          <w:sz w:val="20"/>
          <w:szCs w:val="20"/>
          <w:lang w:val="pt-PT" w:eastAsia="ja-JP"/>
        </w:rPr>
        <w:t>de um</w:t>
      </w:r>
      <w:r w:rsidR="00A77DBC"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EF25F3" w:rsidRPr="00E831BA">
        <w:rPr>
          <w:rFonts w:ascii="Mazda Type" w:hAnsi="Mazda Type"/>
          <w:kern w:val="2"/>
          <w:sz w:val="20"/>
          <w:szCs w:val="20"/>
          <w:lang w:val="pt-PT" w:eastAsia="ja-JP"/>
        </w:rPr>
        <w:t>MX-30 e-</w:t>
      </w:r>
      <w:proofErr w:type="spellStart"/>
      <w:r w:rsidR="00EF25F3" w:rsidRPr="00E831BA">
        <w:rPr>
          <w:rFonts w:ascii="Mazda Type" w:hAnsi="Mazda Type"/>
          <w:kern w:val="2"/>
          <w:sz w:val="20"/>
          <w:szCs w:val="20"/>
          <w:lang w:val="pt-PT" w:eastAsia="ja-JP"/>
        </w:rPr>
        <w:t>Skyactiv</w:t>
      </w:r>
      <w:proofErr w:type="spellEnd"/>
      <w:r w:rsidR="00A77DBC"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 EV</w:t>
      </w:r>
      <w:r w:rsidR="0004251A" w:rsidRPr="00E831BA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="00BE0045"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 disponibiliza</w:t>
      </w:r>
      <w:r w:rsidR="0004251A" w:rsidRPr="00E831BA">
        <w:rPr>
          <w:rFonts w:ascii="Mazda Type" w:hAnsi="Mazda Type"/>
          <w:kern w:val="2"/>
          <w:sz w:val="20"/>
          <w:szCs w:val="20"/>
          <w:lang w:val="pt-PT" w:eastAsia="ja-JP"/>
        </w:rPr>
        <w:t>ndo</w:t>
      </w:r>
      <w:r w:rsidR="00BE0045"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1D6BC0">
        <w:rPr>
          <w:rFonts w:ascii="Mazda Type" w:hAnsi="Mazda Type"/>
          <w:kern w:val="2"/>
          <w:sz w:val="20"/>
          <w:szCs w:val="20"/>
          <w:lang w:val="pt-PT" w:eastAsia="ja-JP"/>
        </w:rPr>
        <w:t>aquele que é o</w:t>
      </w:r>
      <w:r w:rsidR="00556276"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 seu primeiro modelo </w:t>
      </w:r>
      <w:r w:rsidR="001D6BC0">
        <w:rPr>
          <w:rFonts w:ascii="Mazda Type" w:hAnsi="Mazda Type"/>
          <w:kern w:val="2"/>
          <w:sz w:val="20"/>
          <w:szCs w:val="20"/>
          <w:lang w:val="pt-PT" w:eastAsia="ja-JP"/>
        </w:rPr>
        <w:t>a bateria</w:t>
      </w:r>
      <w:r w:rsidR="00556276"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 sob o </w:t>
      </w:r>
      <w:proofErr w:type="spellStart"/>
      <w:r w:rsidR="00556276" w:rsidRPr="00E831BA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claim</w:t>
      </w:r>
      <w:proofErr w:type="spellEnd"/>
      <w:r w:rsidR="00556276"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 </w:t>
      </w:r>
      <w:r w:rsidR="00BF6950" w:rsidRPr="00E831BA">
        <w:rPr>
          <w:rFonts w:ascii="Mazda Type" w:hAnsi="Mazda Type"/>
          <w:kern w:val="2"/>
          <w:sz w:val="20"/>
          <w:szCs w:val="20"/>
          <w:lang w:val="pt-PT" w:eastAsia="ja-JP"/>
        </w:rPr>
        <w:t>“</w:t>
      </w:r>
      <w:bookmarkStart w:id="0" w:name="_Hlk132744699"/>
      <w:r w:rsidR="00AA0C5D"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Mazda MX-30 100% </w:t>
      </w:r>
      <w:proofErr w:type="spellStart"/>
      <w:r w:rsidR="00AA0C5D" w:rsidRPr="00E831BA">
        <w:rPr>
          <w:rFonts w:ascii="Mazda Type" w:hAnsi="Mazda Type"/>
          <w:kern w:val="2"/>
          <w:sz w:val="20"/>
          <w:szCs w:val="20"/>
          <w:lang w:val="pt-PT" w:eastAsia="ja-JP"/>
        </w:rPr>
        <w:t>Eléctrico</w:t>
      </w:r>
      <w:proofErr w:type="spellEnd"/>
      <w:r w:rsidR="00AA0C5D"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 - Desde</w:t>
      </w:r>
      <w:r w:rsidR="00BF6950"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 2</w:t>
      </w:r>
      <w:r w:rsidR="00556276" w:rsidRPr="00E831BA">
        <w:rPr>
          <w:rFonts w:ascii="Mazda Type" w:hAnsi="Mazda Type"/>
          <w:kern w:val="2"/>
          <w:sz w:val="20"/>
          <w:szCs w:val="20"/>
          <w:lang w:val="pt-PT" w:eastAsia="ja-JP"/>
        </w:rPr>
        <w:t>6</w:t>
      </w:r>
      <w:r w:rsidR="00BF6950" w:rsidRPr="00E831BA">
        <w:rPr>
          <w:rFonts w:ascii="Mazda Type" w:hAnsi="Mazda Type"/>
          <w:kern w:val="2"/>
          <w:sz w:val="20"/>
          <w:szCs w:val="20"/>
          <w:lang w:val="pt-PT" w:eastAsia="ja-JP"/>
        </w:rPr>
        <w:t>.900 €”</w:t>
      </w:r>
      <w:bookmarkEnd w:id="0"/>
      <w:r w:rsidR="0004251A" w:rsidRPr="00E831BA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  <w:r w:rsidR="00556276"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</w:p>
    <w:p w14:paraId="185420EC" w14:textId="7BE821F8" w:rsidR="00BF6950" w:rsidRPr="00E831BA" w:rsidRDefault="008A4AAD" w:rsidP="00BF6950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E831BA">
        <w:rPr>
          <w:rFonts w:ascii="Mazda Type" w:hAnsi="Mazda Type"/>
          <w:kern w:val="2"/>
          <w:sz w:val="20"/>
          <w:szCs w:val="20"/>
          <w:lang w:val="pt-PT" w:eastAsia="ja-JP"/>
        </w:rPr>
        <w:t>D</w:t>
      </w:r>
      <w:r w:rsidR="00BF6950"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isponível em Portugal em 4 níveis </w:t>
      </w:r>
      <w:r w:rsidR="00AD6F11" w:rsidRPr="00E831BA">
        <w:rPr>
          <w:rFonts w:ascii="Mazda Type" w:hAnsi="Mazda Type"/>
          <w:kern w:val="2"/>
          <w:sz w:val="20"/>
          <w:szCs w:val="20"/>
          <w:lang w:val="pt-PT" w:eastAsia="ja-JP"/>
        </w:rPr>
        <w:t>d</w:t>
      </w:r>
      <w:r w:rsidR="00BF6950" w:rsidRPr="00E831BA">
        <w:rPr>
          <w:rFonts w:ascii="Mazda Type" w:hAnsi="Mazda Type"/>
          <w:kern w:val="2"/>
          <w:sz w:val="20"/>
          <w:szCs w:val="20"/>
          <w:lang w:val="pt-PT" w:eastAsia="ja-JP"/>
        </w:rPr>
        <w:t>e equipamento – Prime-</w:t>
      </w:r>
      <w:proofErr w:type="spellStart"/>
      <w:r w:rsidR="00BF6950" w:rsidRPr="00E831BA">
        <w:rPr>
          <w:rFonts w:ascii="Mazda Type" w:hAnsi="Mazda Type"/>
          <w:kern w:val="2"/>
          <w:sz w:val="20"/>
          <w:szCs w:val="20"/>
          <w:lang w:val="pt-PT" w:eastAsia="ja-JP"/>
        </w:rPr>
        <w:t>Line</w:t>
      </w:r>
      <w:proofErr w:type="spellEnd"/>
      <w:r w:rsidR="00BF6950"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 Exclusive-</w:t>
      </w:r>
      <w:proofErr w:type="spellStart"/>
      <w:r w:rsidR="00BF6950" w:rsidRPr="00E831BA">
        <w:rPr>
          <w:rFonts w:ascii="Mazda Type" w:hAnsi="Mazda Type"/>
          <w:kern w:val="2"/>
          <w:sz w:val="20"/>
          <w:szCs w:val="20"/>
          <w:lang w:val="pt-PT" w:eastAsia="ja-JP"/>
        </w:rPr>
        <w:t>Line</w:t>
      </w:r>
      <w:proofErr w:type="spellEnd"/>
      <w:r w:rsidR="00BF6950"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proofErr w:type="spellStart"/>
      <w:r w:rsidR="00BF6950" w:rsidRPr="00E831BA">
        <w:rPr>
          <w:rFonts w:ascii="Mazda Type" w:hAnsi="Mazda Type"/>
          <w:kern w:val="2"/>
          <w:sz w:val="20"/>
          <w:szCs w:val="20"/>
          <w:lang w:val="pt-PT" w:eastAsia="ja-JP"/>
        </w:rPr>
        <w:t>Advantage</w:t>
      </w:r>
      <w:proofErr w:type="spellEnd"/>
      <w:r w:rsidR="00BF6950"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 e </w:t>
      </w:r>
      <w:proofErr w:type="spellStart"/>
      <w:r w:rsidR="00BF6950" w:rsidRPr="00E831BA">
        <w:rPr>
          <w:rFonts w:ascii="Mazda Type" w:hAnsi="Mazda Type"/>
          <w:kern w:val="2"/>
          <w:sz w:val="20"/>
          <w:szCs w:val="20"/>
          <w:lang w:val="pt-PT" w:eastAsia="ja-JP"/>
        </w:rPr>
        <w:t>Makoto</w:t>
      </w:r>
      <w:proofErr w:type="spellEnd"/>
      <w:r w:rsidR="00AD6F11"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 –</w:t>
      </w:r>
      <w:r w:rsidR="00BF6950"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 com um intervalo de preços</w:t>
      </w:r>
      <w:r w:rsidR="006E35EB" w:rsidRPr="00E831BA">
        <w:rPr>
          <w:rStyle w:val="Refdenotaderodap"/>
          <w:rFonts w:ascii="Mazda Type" w:hAnsi="Mazda Type"/>
          <w:kern w:val="2"/>
          <w:sz w:val="20"/>
          <w:szCs w:val="20"/>
          <w:lang w:val="pt-PT" w:eastAsia="ja-JP"/>
        </w:rPr>
        <w:footnoteReference w:id="1"/>
      </w:r>
      <w:r w:rsidR="00BF6950"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 que, </w:t>
      </w:r>
      <w:r w:rsidR="006611C8" w:rsidRPr="00E831BA">
        <w:rPr>
          <w:rFonts w:ascii="Mazda Type" w:hAnsi="Mazda Type"/>
          <w:kern w:val="2"/>
          <w:sz w:val="20"/>
          <w:szCs w:val="20"/>
          <w:lang w:val="pt-PT" w:eastAsia="ja-JP"/>
        </w:rPr>
        <w:t>em condições normais, esta</w:t>
      </w:r>
      <w:r w:rsidR="00BF6950"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ria </w:t>
      </w:r>
      <w:r w:rsidR="006611C8"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balizado entre </w:t>
      </w:r>
      <w:r w:rsidR="00AC7E0D" w:rsidRPr="00E831BA">
        <w:rPr>
          <w:rFonts w:ascii="Mazda Type" w:hAnsi="Mazda Type"/>
          <w:kern w:val="2"/>
          <w:sz w:val="20"/>
          <w:szCs w:val="20"/>
          <w:lang w:val="pt-PT" w:eastAsia="ja-JP"/>
        </w:rPr>
        <w:t>os</w:t>
      </w:r>
      <w:r w:rsidR="00BF6950"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D137D8" w:rsidRPr="00E831BA">
        <w:rPr>
          <w:rFonts w:ascii="Mazda Type" w:hAnsi="Mazda Type"/>
          <w:kern w:val="2"/>
          <w:sz w:val="20"/>
          <w:szCs w:val="20"/>
          <w:lang w:val="pt-PT" w:eastAsia="ja-JP"/>
        </w:rPr>
        <w:t>39.235 € (da versão de entrada</w:t>
      </w:r>
      <w:r w:rsidR="00AC1615"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 na gama</w:t>
      </w:r>
      <w:r w:rsidR="00D137D8" w:rsidRPr="00E831BA">
        <w:rPr>
          <w:rFonts w:ascii="Mazda Type" w:hAnsi="Mazda Type"/>
          <w:kern w:val="2"/>
          <w:sz w:val="20"/>
          <w:szCs w:val="20"/>
          <w:lang w:val="pt-PT" w:eastAsia="ja-JP"/>
        </w:rPr>
        <w:t>) aos 43.935 € (versão mais equipada)</w:t>
      </w:r>
      <w:r w:rsidR="00AD6F11"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o </w:t>
      </w:r>
      <w:r w:rsidR="00BE0045"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muito </w:t>
      </w:r>
      <w:proofErr w:type="spellStart"/>
      <w:r w:rsidRPr="00E831BA">
        <w:rPr>
          <w:rFonts w:ascii="Mazda Type" w:hAnsi="Mazda Type"/>
          <w:kern w:val="2"/>
          <w:sz w:val="20"/>
          <w:szCs w:val="20"/>
          <w:lang w:val="pt-PT" w:eastAsia="ja-JP"/>
        </w:rPr>
        <w:t>atractivo</w:t>
      </w:r>
      <w:proofErr w:type="spellEnd"/>
      <w:r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 mote coloca esta proposta </w:t>
      </w:r>
      <w:r w:rsidR="00AC7E0D"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num </w:t>
      </w:r>
      <w:r w:rsidR="00D137D8"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patamar bem mais </w:t>
      </w:r>
      <w:r w:rsidR="00B962B9" w:rsidRPr="00E831BA">
        <w:rPr>
          <w:rFonts w:ascii="Mazda Type" w:hAnsi="Mazda Type"/>
          <w:kern w:val="2"/>
          <w:sz w:val="20"/>
          <w:szCs w:val="20"/>
          <w:lang w:val="pt-PT" w:eastAsia="ja-JP"/>
        </w:rPr>
        <w:t>aliciante</w:t>
      </w:r>
      <w:r w:rsidR="00AD6F11"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, o primeiro dos quais abaixo do </w:t>
      </w:r>
      <w:r w:rsidR="001D6BC0">
        <w:rPr>
          <w:rFonts w:ascii="Mazda Type" w:hAnsi="Mazda Type"/>
          <w:kern w:val="2"/>
          <w:sz w:val="20"/>
          <w:szCs w:val="20"/>
          <w:lang w:val="pt-PT" w:eastAsia="ja-JP"/>
        </w:rPr>
        <w:t xml:space="preserve">patamar </w:t>
      </w:r>
      <w:r w:rsidR="00AD6F11"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dos </w:t>
      </w:r>
      <w:r w:rsidR="006611C8" w:rsidRPr="00E831BA">
        <w:rPr>
          <w:rFonts w:ascii="Mazda Type" w:hAnsi="Mazda Type"/>
          <w:kern w:val="2"/>
          <w:sz w:val="20"/>
          <w:szCs w:val="20"/>
          <w:lang w:val="pt-PT" w:eastAsia="ja-JP"/>
        </w:rPr>
        <w:t>27</w:t>
      </w:r>
      <w:r w:rsidR="00AD6F11"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.000 </w:t>
      </w:r>
      <w:r w:rsidR="001D6BC0">
        <w:rPr>
          <w:rFonts w:ascii="Mazda Type" w:hAnsi="Mazda Type"/>
          <w:kern w:val="2"/>
          <w:sz w:val="20"/>
          <w:szCs w:val="20"/>
          <w:lang w:val="pt-PT" w:eastAsia="ja-JP"/>
        </w:rPr>
        <w:t>€</w:t>
      </w:r>
      <w:r w:rsidR="00D137D8" w:rsidRPr="00E831BA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</w:p>
    <w:p w14:paraId="1525EBAC" w14:textId="06F63EAB" w:rsidR="00BD6ED5" w:rsidRPr="00E831BA" w:rsidRDefault="0004251A" w:rsidP="00A60441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E831BA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“Temos como </w:t>
      </w:r>
      <w:proofErr w:type="spellStart"/>
      <w:r w:rsidRPr="00E831BA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objectivo</w:t>
      </w:r>
      <w:proofErr w:type="spellEnd"/>
      <w:r w:rsidRPr="00E831BA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convidar os nossos clientes, </w:t>
      </w:r>
      <w:proofErr w:type="spellStart"/>
      <w:r w:rsidRPr="00E831BA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actuais</w:t>
      </w:r>
      <w:proofErr w:type="spellEnd"/>
      <w:r w:rsidRPr="00E831BA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e potenciais, </w:t>
      </w:r>
      <w:r w:rsidRPr="00E831BA">
        <w:rPr>
          <w:rFonts w:ascii="Mazda Type" w:hAnsi="Mazda Type"/>
          <w:i/>
          <w:iCs/>
          <w:sz w:val="20"/>
          <w:szCs w:val="20"/>
          <w:lang w:eastAsia="ja-JP"/>
        </w:rPr>
        <w:t>a visitar um Concessionário Mazda e conhecer estas inigualáveis condições de aquisição do Mazda MX-30 EV</w:t>
      </w:r>
      <w:r w:rsidRPr="00E831BA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,”</w:t>
      </w:r>
      <w:r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 refere Paulo Ribeiro, </w:t>
      </w:r>
      <w:proofErr w:type="spellStart"/>
      <w:r w:rsidRPr="00E831BA">
        <w:rPr>
          <w:rFonts w:ascii="Mazda Type" w:hAnsi="Mazda Type"/>
          <w:kern w:val="2"/>
          <w:sz w:val="20"/>
          <w:szCs w:val="20"/>
          <w:lang w:val="pt-PT" w:eastAsia="ja-JP"/>
        </w:rPr>
        <w:t>Director</w:t>
      </w:r>
      <w:proofErr w:type="spellEnd"/>
      <w:r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 Vendas da Mazda Motor de Portugal. </w:t>
      </w:r>
      <w:r w:rsidR="00EF25F3" w:rsidRPr="00E831BA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“</w:t>
      </w:r>
      <w:r w:rsidRPr="00E831BA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E</w:t>
      </w:r>
      <w:r w:rsidR="008A4AAD" w:rsidRPr="00E831BA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stamos convictos do sucesso d</w:t>
      </w:r>
      <w:r w:rsidR="006611C8" w:rsidRPr="00E831BA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esta </w:t>
      </w:r>
      <w:r w:rsidR="008A4AAD" w:rsidRPr="00E831BA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nova </w:t>
      </w:r>
      <w:r w:rsidR="006611C8" w:rsidRPr="00E831BA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campanha,</w:t>
      </w:r>
      <w:r w:rsidR="008A4AAD" w:rsidRPr="00E831BA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em que </w:t>
      </w:r>
      <w:r w:rsidR="00BE0045" w:rsidRPr="00E831BA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fazemos novo esforço e </w:t>
      </w:r>
      <w:r w:rsidR="008A4AAD" w:rsidRPr="00E831BA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colocamos o seu valor de aquisição num patamar </w:t>
      </w:r>
      <w:r w:rsidR="00BD6ED5" w:rsidRPr="00E831BA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ainda mais </w:t>
      </w:r>
      <w:proofErr w:type="spellStart"/>
      <w:r w:rsidR="00A77DBC" w:rsidRPr="00E831BA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atractivo</w:t>
      </w:r>
      <w:proofErr w:type="spellEnd"/>
      <w:r w:rsidR="00BD6ED5" w:rsidRPr="00E831BA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, a partir dos 26.900 €, </w:t>
      </w:r>
      <w:r w:rsidR="00A77DBC" w:rsidRPr="00E831BA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ou seja, </w:t>
      </w:r>
      <w:r w:rsidR="00BD6ED5" w:rsidRPr="00E831BA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abaixo do da grande maioria das propostas que os nossos concorrentes contam no mercado, até mesmo de viaturas de segmentos abaixo daquele em que o MX-30 EV</w:t>
      </w:r>
      <w:r w:rsidR="00A77DBC" w:rsidRPr="00E831BA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se insere</w:t>
      </w:r>
      <w:r w:rsidR="00BD6ED5" w:rsidRPr="00E831BA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”</w:t>
      </w:r>
      <w:r w:rsidR="00EF25F3"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</w:p>
    <w:p w14:paraId="470F9DC7" w14:textId="2A8779E5" w:rsidR="005605A4" w:rsidRPr="00E831BA" w:rsidRDefault="00B962B9" w:rsidP="005605A4">
      <w:pPr>
        <w:adjustRightInd w:val="0"/>
        <w:spacing w:after="120" w:line="260" w:lineRule="exact"/>
        <w:jc w:val="both"/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</w:pPr>
      <w:r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Em vigor </w:t>
      </w:r>
      <w:r w:rsidR="00D137D8" w:rsidRPr="00E831BA">
        <w:rPr>
          <w:rFonts w:ascii="Mazda Type" w:hAnsi="Mazda Type"/>
          <w:kern w:val="2"/>
          <w:sz w:val="20"/>
          <w:szCs w:val="20"/>
          <w:lang w:val="pt-PT" w:eastAsia="ja-JP"/>
        </w:rPr>
        <w:t>até ao dia 3</w:t>
      </w:r>
      <w:r w:rsidR="006611C8" w:rsidRPr="00E831BA">
        <w:rPr>
          <w:rFonts w:ascii="Mazda Type" w:hAnsi="Mazda Type"/>
          <w:kern w:val="2"/>
          <w:sz w:val="20"/>
          <w:szCs w:val="20"/>
          <w:lang w:val="pt-PT" w:eastAsia="ja-JP"/>
        </w:rPr>
        <w:t>1</w:t>
      </w:r>
      <w:r w:rsidR="00D137D8"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 </w:t>
      </w:r>
      <w:proofErr w:type="gramStart"/>
      <w:r w:rsidR="006611C8" w:rsidRPr="00E831BA">
        <w:rPr>
          <w:rFonts w:ascii="Mazda Type" w:hAnsi="Mazda Type"/>
          <w:kern w:val="2"/>
          <w:sz w:val="20"/>
          <w:szCs w:val="20"/>
          <w:lang w:val="pt-PT" w:eastAsia="ja-JP"/>
        </w:rPr>
        <w:t>Dezembro</w:t>
      </w:r>
      <w:proofErr w:type="gramEnd"/>
      <w:r w:rsidR="006611C8"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D137D8"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de 2023, a campanha </w:t>
      </w:r>
      <w:r w:rsidR="005605A4"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“Mazda MX-30: </w:t>
      </w:r>
      <w:r w:rsidRPr="00E831BA">
        <w:rPr>
          <w:rFonts w:ascii="Mazda Type" w:hAnsi="Mazda Type"/>
          <w:kern w:val="2"/>
          <w:sz w:val="20"/>
          <w:szCs w:val="20"/>
          <w:lang w:val="pt-PT" w:eastAsia="ja-JP"/>
        </w:rPr>
        <w:t>Des</w:t>
      </w:r>
      <w:r w:rsidR="005605A4" w:rsidRPr="00E831BA">
        <w:rPr>
          <w:rFonts w:ascii="Mazda Type" w:hAnsi="Mazda Type"/>
          <w:kern w:val="2"/>
          <w:sz w:val="20"/>
          <w:szCs w:val="20"/>
          <w:lang w:val="pt-PT" w:eastAsia="ja-JP"/>
        </w:rPr>
        <w:t>de 2</w:t>
      </w:r>
      <w:r w:rsidR="006611C8" w:rsidRPr="00E831BA">
        <w:rPr>
          <w:rFonts w:ascii="Mazda Type" w:hAnsi="Mazda Type"/>
          <w:kern w:val="2"/>
          <w:sz w:val="20"/>
          <w:szCs w:val="20"/>
          <w:lang w:val="pt-PT" w:eastAsia="ja-JP"/>
        </w:rPr>
        <w:t>6</w:t>
      </w:r>
      <w:r w:rsidR="005605A4"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.900 €” </w:t>
      </w:r>
      <w:r w:rsidR="00D137D8"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está limitada ao </w:t>
      </w:r>
      <w:r w:rsidR="00D137D8" w:rsidRPr="00E831BA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stock</w:t>
      </w:r>
      <w:r w:rsidR="00D137D8"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 existente </w:t>
      </w:r>
      <w:r w:rsidR="006611C8" w:rsidRPr="00E831BA">
        <w:rPr>
          <w:rFonts w:ascii="Mazda Type" w:hAnsi="Mazda Type"/>
          <w:kern w:val="2"/>
          <w:sz w:val="20"/>
          <w:szCs w:val="20"/>
          <w:lang w:val="pt-PT" w:eastAsia="ja-JP"/>
        </w:rPr>
        <w:t>neste</w:t>
      </w:r>
      <w:r w:rsidR="005605A4"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D137D8" w:rsidRPr="00E831BA">
        <w:rPr>
          <w:rFonts w:ascii="Mazda Type" w:hAnsi="Mazda Type"/>
          <w:kern w:val="2"/>
          <w:sz w:val="20"/>
          <w:szCs w:val="20"/>
          <w:lang w:val="pt-PT" w:eastAsia="ja-JP"/>
        </w:rPr>
        <w:t>período</w:t>
      </w:r>
      <w:r w:rsidR="00FA1744"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6611C8" w:rsidRPr="00E831BA">
        <w:rPr>
          <w:rFonts w:ascii="Mazda Type" w:hAnsi="Mazda Type"/>
          <w:kern w:val="2"/>
          <w:sz w:val="20"/>
          <w:szCs w:val="20"/>
          <w:lang w:val="pt-PT" w:eastAsia="ja-JP"/>
        </w:rPr>
        <w:t>de cerca de três meses e meio</w:t>
      </w:r>
      <w:r w:rsidR="00A77DBC"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 e é apenas </w:t>
      </w:r>
      <w:r w:rsidR="006611C8"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válida </w:t>
      </w:r>
      <w:r w:rsidR="00FA1744" w:rsidRPr="00E831BA">
        <w:rPr>
          <w:rFonts w:ascii="Mazda Type" w:hAnsi="Mazda Type"/>
          <w:kern w:val="2"/>
          <w:sz w:val="20"/>
          <w:szCs w:val="20"/>
          <w:lang w:val="pt-PT" w:eastAsia="ja-JP"/>
        </w:rPr>
        <w:t>n</w:t>
      </w:r>
      <w:r w:rsidR="00D137D8" w:rsidRPr="00E831BA">
        <w:rPr>
          <w:rFonts w:ascii="Mazda Type" w:hAnsi="Mazda Type"/>
          <w:kern w:val="2"/>
          <w:sz w:val="20"/>
          <w:szCs w:val="20"/>
          <w:lang w:val="pt-PT" w:eastAsia="ja-JP"/>
        </w:rPr>
        <w:t>os Concessionários Mazda Aderentes.</w:t>
      </w:r>
      <w:r w:rsidR="005605A4"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A77DBC"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Se adquirido </w:t>
      </w:r>
      <w:r w:rsidR="00BD6ED5"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através de </w:t>
      </w:r>
      <w:r w:rsidR="005605A4"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contratos fechados com pagamento a pronto, os </w:t>
      </w:r>
      <w:proofErr w:type="spellStart"/>
      <w:r w:rsidR="005605A4" w:rsidRPr="00E831BA">
        <w:rPr>
          <w:rFonts w:ascii="Mazda Type" w:hAnsi="Mazda Type"/>
          <w:kern w:val="2"/>
          <w:sz w:val="20"/>
          <w:szCs w:val="20"/>
          <w:lang w:val="pt-PT" w:eastAsia="ja-JP"/>
        </w:rPr>
        <w:t>respectivos</w:t>
      </w:r>
      <w:proofErr w:type="spellEnd"/>
      <w:r w:rsidR="005605A4"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 PVP não incluem </w:t>
      </w:r>
      <w:r w:rsidR="00BA7236" w:rsidRPr="00E831BA">
        <w:rPr>
          <w:rFonts w:ascii="Mazda Type" w:hAnsi="Mazda Type"/>
          <w:kern w:val="2"/>
          <w:sz w:val="20"/>
          <w:szCs w:val="20"/>
          <w:lang w:val="pt-PT" w:eastAsia="ja-JP"/>
        </w:rPr>
        <w:t>o valor das</w:t>
      </w:r>
      <w:r w:rsidR="005605A4"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despesas de legalização e de transporte, nem contemplam a pintura metalizada; já na vertente de financiamento, as despesas ficam incluídas no valor d</w:t>
      </w:r>
      <w:r w:rsidR="00BA7236" w:rsidRPr="00E831BA"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="005605A4"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 campanha, num processo </w:t>
      </w:r>
      <w:r w:rsidR="00BA7236"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que é </w:t>
      </w:r>
      <w:r w:rsidR="005605A4" w:rsidRPr="00E831BA">
        <w:rPr>
          <w:rFonts w:ascii="Mazda Type" w:hAnsi="Mazda Type"/>
          <w:kern w:val="2"/>
          <w:sz w:val="20"/>
          <w:szCs w:val="20"/>
          <w:lang w:val="pt-PT" w:eastAsia="ja-JP"/>
        </w:rPr>
        <w:t>gerido pelo Concessionário Mazda Aderente</w:t>
      </w:r>
      <w:r w:rsidRPr="00E831BA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="005605A4"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 a par com a </w:t>
      </w:r>
      <w:proofErr w:type="spellStart"/>
      <w:r w:rsidR="005605A4" w:rsidRPr="00E831BA">
        <w:rPr>
          <w:rFonts w:ascii="Mazda Type" w:hAnsi="Mazda Type"/>
          <w:kern w:val="2"/>
          <w:sz w:val="20"/>
          <w:szCs w:val="20"/>
          <w:lang w:val="pt-PT" w:eastAsia="ja-JP"/>
        </w:rPr>
        <w:t>Credibom</w:t>
      </w:r>
      <w:proofErr w:type="spellEnd"/>
      <w:r w:rsidR="005605A4"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="00BA7236"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a nossa </w:t>
      </w:r>
      <w:r w:rsidR="005605A4" w:rsidRPr="00E831BA">
        <w:rPr>
          <w:rFonts w:ascii="Mazda Type" w:hAnsi="Mazda Type"/>
          <w:kern w:val="2"/>
          <w:sz w:val="20"/>
          <w:szCs w:val="20"/>
          <w:lang w:val="pt-PT" w:eastAsia="ja-JP"/>
        </w:rPr>
        <w:t>parceira financeira preferencial neste domínio.</w:t>
      </w:r>
    </w:p>
    <w:p w14:paraId="6A5DEE6B" w14:textId="60F6B890" w:rsidR="00367A4E" w:rsidRPr="00E831BA" w:rsidRDefault="00367A4E" w:rsidP="00367A4E">
      <w:pPr>
        <w:adjustRightInd w:val="0"/>
        <w:spacing w:after="120" w:line="260" w:lineRule="exact"/>
        <w:jc w:val="both"/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</w:pPr>
      <w:r w:rsidRPr="00E831BA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Vantagens adicionais para os clientes profissionais</w:t>
      </w:r>
    </w:p>
    <w:p w14:paraId="25A4933E" w14:textId="5A9D9FE5" w:rsidR="00367A4E" w:rsidRPr="00E831BA" w:rsidRDefault="00AC1615" w:rsidP="00367A4E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E831BA">
        <w:rPr>
          <w:rFonts w:ascii="Mazda Type" w:hAnsi="Mazda Type"/>
          <w:kern w:val="2"/>
          <w:sz w:val="20"/>
          <w:szCs w:val="20"/>
          <w:lang w:val="pt-PT" w:eastAsia="ja-JP"/>
        </w:rPr>
        <w:t>Se válida para clientes particulares, é-o</w:t>
      </w:r>
      <w:r w:rsidR="00BE0045" w:rsidRPr="00E831BA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 também</w:t>
      </w:r>
      <w:r w:rsidR="00BE0045" w:rsidRPr="00E831BA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 para os clientes profissionais, grupo que poderá aceder ao primeiro modelo 100% </w:t>
      </w:r>
      <w:proofErr w:type="spellStart"/>
      <w:r w:rsidRPr="00E831BA">
        <w:rPr>
          <w:rFonts w:ascii="Mazda Type" w:hAnsi="Mazda Type"/>
          <w:kern w:val="2"/>
          <w:sz w:val="20"/>
          <w:szCs w:val="20"/>
          <w:lang w:val="pt-PT" w:eastAsia="ja-JP"/>
        </w:rPr>
        <w:t>eléctrico</w:t>
      </w:r>
      <w:proofErr w:type="spellEnd"/>
      <w:r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 da Mazda </w:t>
      </w:r>
      <w:r w:rsidR="00BE0045"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em </w:t>
      </w:r>
      <w:r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montantes ainda mais </w:t>
      </w:r>
      <w:proofErr w:type="spellStart"/>
      <w:r w:rsidR="00367A4E" w:rsidRPr="00E831BA">
        <w:rPr>
          <w:rFonts w:ascii="Mazda Type" w:hAnsi="Mazda Type"/>
          <w:kern w:val="2"/>
          <w:sz w:val="20"/>
          <w:szCs w:val="20"/>
          <w:lang w:val="pt-PT" w:eastAsia="ja-JP"/>
        </w:rPr>
        <w:t>atractivo</w:t>
      </w:r>
      <w:r w:rsidRPr="00E831BA"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proofErr w:type="spellEnd"/>
      <w:r w:rsidRPr="00E831BA">
        <w:rPr>
          <w:rFonts w:ascii="Mazda Type" w:hAnsi="Mazda Type"/>
          <w:kern w:val="2"/>
          <w:sz w:val="20"/>
          <w:szCs w:val="20"/>
          <w:lang w:val="pt-PT" w:eastAsia="ja-JP"/>
        </w:rPr>
        <w:t>, fruto das</w:t>
      </w:r>
      <w:r w:rsidRPr="00E831BA">
        <w:t xml:space="preserve"> </w:t>
      </w:r>
      <w:r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vantagens fiscais associadas à </w:t>
      </w:r>
      <w:r w:rsidR="00BE0045"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sua </w:t>
      </w:r>
      <w:r w:rsidRPr="00E831BA">
        <w:rPr>
          <w:rFonts w:ascii="Mazda Type" w:hAnsi="Mazda Type"/>
          <w:kern w:val="2"/>
          <w:sz w:val="20"/>
          <w:szCs w:val="20"/>
          <w:lang w:val="pt-PT" w:eastAsia="ja-JP"/>
        </w:rPr>
        <w:t>aquisição por empresas ou empresários em nome individual.</w:t>
      </w:r>
    </w:p>
    <w:p w14:paraId="5ADB01A9" w14:textId="5267390D" w:rsidR="00367A4E" w:rsidRPr="00E831BA" w:rsidRDefault="00367A4E" w:rsidP="00367A4E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E831BA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“Nesse domínio destacamos </w:t>
      </w:r>
      <w:r w:rsidR="00AC1615" w:rsidRPr="00E831BA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o facto de </w:t>
      </w:r>
      <w:r w:rsidR="00BE0045" w:rsidRPr="00E831BA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se </w:t>
      </w:r>
      <w:r w:rsidRPr="00E831BA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poder</w:t>
      </w:r>
      <w:r w:rsidR="00BE0045" w:rsidRPr="00E831BA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</w:t>
      </w:r>
      <w:r w:rsidRPr="00E831BA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diluir parte dos impostos inerentes, nomeadamente ao nível da dedução do IVA a 100%, num montante a partir dos 5.448 €, para além </w:t>
      </w:r>
      <w:r w:rsidR="00BE0045" w:rsidRPr="00E831BA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da </w:t>
      </w:r>
      <w:r w:rsidRPr="00E831BA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isen</w:t>
      </w:r>
      <w:r w:rsidR="00BE0045" w:rsidRPr="00E831BA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ção</w:t>
      </w:r>
      <w:r w:rsidRPr="00E831BA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do pagamento do IUC</w:t>
      </w:r>
      <w:r w:rsidR="00BE0045" w:rsidRPr="00E831BA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e </w:t>
      </w:r>
      <w:r w:rsidRPr="00E831BA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da tributação autónoma, podendo</w:t>
      </w:r>
      <w:r w:rsidR="00AC1615" w:rsidRPr="00E831BA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-se</w:t>
      </w:r>
      <w:r w:rsidRPr="00E831BA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ainda fazer amortizações integrais. Neste caso específico, o nosso Mazda MX-30 EV pode ficar por um fantástico valor </w:t>
      </w:r>
      <w:r w:rsidR="0004251A" w:rsidRPr="00E831BA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na ordem dos 21.500</w:t>
      </w:r>
      <w:r w:rsidRPr="00E831BA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€”,</w:t>
      </w:r>
      <w:r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destaca este responsável.</w:t>
      </w:r>
      <w:r w:rsidR="000A17AD"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</w:p>
    <w:p w14:paraId="56263523" w14:textId="5BB6D955" w:rsidR="00497C41" w:rsidRDefault="00367A4E" w:rsidP="00497C41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E831BA">
        <w:rPr>
          <w:rFonts w:ascii="Mazda Type" w:hAnsi="Mazda Type"/>
          <w:kern w:val="2"/>
          <w:sz w:val="20"/>
          <w:szCs w:val="20"/>
          <w:lang w:val="pt-PT" w:eastAsia="ja-JP"/>
        </w:rPr>
        <w:lastRenderedPageBreak/>
        <w:t xml:space="preserve">Em </w:t>
      </w:r>
      <w:r w:rsidR="00497C41"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termos de visibilidade, a campanha </w:t>
      </w:r>
      <w:r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“Mazda MX-30: Desde 26.900 €” </w:t>
      </w:r>
      <w:r w:rsidR="00D0282E">
        <w:rPr>
          <w:rFonts w:ascii="Mazda Type" w:hAnsi="Mazda Type"/>
          <w:kern w:val="2"/>
          <w:sz w:val="20"/>
          <w:szCs w:val="20"/>
          <w:lang w:val="pt-PT" w:eastAsia="ja-JP"/>
        </w:rPr>
        <w:t>terá destaque n</w:t>
      </w:r>
      <w:r w:rsidR="00215BF8"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as </w:t>
      </w:r>
      <w:r w:rsidR="00BA7236" w:rsidRPr="00E831BA">
        <w:rPr>
          <w:rFonts w:ascii="Mazda Type" w:hAnsi="Mazda Type"/>
          <w:kern w:val="2"/>
          <w:sz w:val="20"/>
          <w:szCs w:val="20"/>
          <w:lang w:val="pt-PT" w:eastAsia="ja-JP"/>
        </w:rPr>
        <w:t>redes sociais da Mazda</w:t>
      </w:r>
      <w:r w:rsidR="00215BF8"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hyperlink r:id="rId8" w:history="1">
        <w:r w:rsidR="00BA7236" w:rsidRPr="00E831BA">
          <w:rPr>
            <w:rStyle w:val="Hiperligao"/>
            <w:rFonts w:ascii="Mazda Type" w:hAnsi="Mazda Type"/>
            <w:color w:val="0000FF"/>
            <w:kern w:val="2"/>
            <w:sz w:val="20"/>
            <w:szCs w:val="20"/>
            <w:lang w:val="pt-PT" w:eastAsia="ja-JP"/>
          </w:rPr>
          <w:t>Instagram</w:t>
        </w:r>
      </w:hyperlink>
      <w:r w:rsidR="00BA7236"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 e </w:t>
      </w:r>
      <w:hyperlink r:id="rId9" w:history="1">
        <w:r w:rsidR="00BA7236" w:rsidRPr="00E831BA">
          <w:rPr>
            <w:rStyle w:val="Hiperligao"/>
            <w:rFonts w:ascii="Mazda Type" w:hAnsi="Mazda Type"/>
            <w:color w:val="0000FF"/>
            <w:kern w:val="2"/>
            <w:sz w:val="20"/>
            <w:szCs w:val="20"/>
            <w:lang w:val="pt-PT" w:eastAsia="ja-JP"/>
          </w:rPr>
          <w:t>Facebook</w:t>
        </w:r>
      </w:hyperlink>
      <w:r w:rsidR="00215BF8" w:rsidRPr="00E831BA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="00497C41"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D0282E">
        <w:rPr>
          <w:rFonts w:ascii="Mazda Type" w:hAnsi="Mazda Type"/>
          <w:kern w:val="2"/>
          <w:sz w:val="20"/>
          <w:szCs w:val="20"/>
          <w:lang w:val="pt-PT" w:eastAsia="ja-JP"/>
        </w:rPr>
        <w:t xml:space="preserve">nelas se </w:t>
      </w:r>
      <w:r w:rsidR="00215BF8" w:rsidRPr="00E831BA">
        <w:rPr>
          <w:rFonts w:ascii="Mazda Type" w:hAnsi="Mazda Type"/>
          <w:kern w:val="2"/>
          <w:sz w:val="20"/>
          <w:szCs w:val="20"/>
          <w:lang w:val="pt-PT" w:eastAsia="ja-JP"/>
        </w:rPr>
        <w:t>convidando</w:t>
      </w:r>
      <w:r w:rsidR="00D0282E">
        <w:rPr>
          <w:rFonts w:ascii="Mazda Type" w:hAnsi="Mazda Type"/>
          <w:kern w:val="2"/>
          <w:sz w:val="20"/>
          <w:szCs w:val="20"/>
          <w:lang w:val="pt-PT" w:eastAsia="ja-JP"/>
        </w:rPr>
        <w:t xml:space="preserve"> os clientes, </w:t>
      </w:r>
      <w:proofErr w:type="spellStart"/>
      <w:r w:rsidR="00D0282E">
        <w:rPr>
          <w:rFonts w:ascii="Mazda Type" w:hAnsi="Mazda Type"/>
          <w:kern w:val="2"/>
          <w:sz w:val="20"/>
          <w:szCs w:val="20"/>
          <w:lang w:val="pt-PT" w:eastAsia="ja-JP"/>
        </w:rPr>
        <w:t>actuais</w:t>
      </w:r>
      <w:proofErr w:type="spellEnd"/>
      <w:r w:rsidR="00D0282E">
        <w:rPr>
          <w:rFonts w:ascii="Mazda Type" w:hAnsi="Mazda Type"/>
          <w:kern w:val="2"/>
          <w:sz w:val="20"/>
          <w:szCs w:val="20"/>
          <w:lang w:val="pt-PT" w:eastAsia="ja-JP"/>
        </w:rPr>
        <w:t xml:space="preserve"> e futuros, </w:t>
      </w:r>
      <w:r w:rsidR="00215BF8"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a </w:t>
      </w:r>
      <w:r w:rsidR="00AB790A"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visitar um Concessionário Mazda e </w:t>
      </w:r>
      <w:r w:rsidR="00215BF8"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conhecer </w:t>
      </w:r>
      <w:r w:rsidR="00AB790A" w:rsidRPr="00E831BA">
        <w:rPr>
          <w:rFonts w:ascii="Mazda Type" w:hAnsi="Mazda Type"/>
          <w:kern w:val="2"/>
          <w:sz w:val="20"/>
          <w:szCs w:val="20"/>
          <w:lang w:val="pt-PT" w:eastAsia="ja-JP"/>
        </w:rPr>
        <w:t>estas inigualáveis condições de aquisição</w:t>
      </w:r>
      <w:r w:rsidR="00215BF8"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AB790A"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do </w:t>
      </w:r>
      <w:r w:rsidR="00215BF8" w:rsidRPr="00E831BA">
        <w:rPr>
          <w:rFonts w:ascii="Mazda Type" w:hAnsi="Mazda Type"/>
          <w:kern w:val="2"/>
          <w:sz w:val="20"/>
          <w:szCs w:val="20"/>
          <w:lang w:val="pt-PT" w:eastAsia="ja-JP"/>
        </w:rPr>
        <w:t>Mazda MX-30 EV</w:t>
      </w:r>
      <w:r w:rsidR="00FA1744" w:rsidRPr="00E831BA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</w:p>
    <w:p w14:paraId="0C29B8FF" w14:textId="69F6CBCD" w:rsidR="00BD6ED5" w:rsidRPr="00E831BA" w:rsidRDefault="00BD6ED5" w:rsidP="00BD6ED5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E831BA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“</w:t>
      </w:r>
      <w:r w:rsidR="000A17AD" w:rsidRPr="00E831BA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Estamos certos de que, com esta campanha, iremos alcançar novos </w:t>
      </w:r>
      <w:r w:rsidRPr="00E831BA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resultados ao nível da fidelização e da satisfação dos nossos clientes. </w:t>
      </w:r>
      <w:r w:rsidR="000A17AD" w:rsidRPr="00E831BA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I</w:t>
      </w:r>
      <w:r w:rsidRPr="00E831BA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remos gerar novos ‘leads’ e ainda mais tráfego nos pontos de venda aderentes, contribuindo para o gradual aumento de visibilidade e de valorização da marca Mazda em Portugal, resultados que temos vindo a </w:t>
      </w:r>
      <w:r w:rsidR="000A17AD" w:rsidRPr="00E831BA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incrementar e sustentar a </w:t>
      </w:r>
      <w:r w:rsidRPr="00E831BA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cada </w:t>
      </w:r>
      <w:r w:rsidR="000A17AD" w:rsidRPr="00E831BA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ano</w:t>
      </w:r>
      <w:r w:rsidRPr="00E831BA">
        <w:rPr>
          <w:rFonts w:ascii="Mazda Type" w:hAnsi="Mazda Type"/>
          <w:kern w:val="2"/>
          <w:sz w:val="20"/>
          <w:szCs w:val="20"/>
          <w:lang w:val="pt-PT" w:eastAsia="ja-JP"/>
        </w:rPr>
        <w:t>”</w:t>
      </w:r>
      <w:r w:rsidR="000A17AD" w:rsidRPr="00E831BA">
        <w:rPr>
          <w:rFonts w:ascii="Mazda Type" w:hAnsi="Mazda Type"/>
          <w:kern w:val="2"/>
          <w:sz w:val="20"/>
          <w:szCs w:val="20"/>
          <w:lang w:val="pt-PT" w:eastAsia="ja-JP"/>
        </w:rPr>
        <w:t>, refere Paulo Ribeiro.</w:t>
      </w:r>
    </w:p>
    <w:p w14:paraId="7C9CAAB2" w14:textId="3C759DF2" w:rsidR="00BE0045" w:rsidRPr="00E831BA" w:rsidRDefault="00BE0045" w:rsidP="00BE0045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Sublinhe-se, ainda, a manutenção da oferta da Garantia Mazda de 6 anos (ou 150.000 quilómetros, consoante o que suceder em primeiro lugar), cobrindo todos os defeitos (material e fabrico) e custos de reparação ou de substituição dos componentes </w:t>
      </w:r>
      <w:proofErr w:type="spellStart"/>
      <w:r w:rsidRPr="00E831BA">
        <w:rPr>
          <w:rFonts w:ascii="Mazda Type" w:hAnsi="Mazda Type"/>
          <w:kern w:val="2"/>
          <w:sz w:val="20"/>
          <w:szCs w:val="20"/>
          <w:lang w:val="pt-PT" w:eastAsia="ja-JP"/>
        </w:rPr>
        <w:t>afectados</w:t>
      </w:r>
      <w:proofErr w:type="spellEnd"/>
      <w:r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 (</w:t>
      </w:r>
      <w:proofErr w:type="spellStart"/>
      <w:r w:rsidRPr="00E831BA">
        <w:rPr>
          <w:rFonts w:ascii="Mazda Type" w:hAnsi="Mazda Type"/>
          <w:kern w:val="2"/>
          <w:sz w:val="20"/>
          <w:szCs w:val="20"/>
          <w:lang w:val="pt-PT" w:eastAsia="ja-JP"/>
        </w:rPr>
        <w:t>excepto</w:t>
      </w:r>
      <w:proofErr w:type="spellEnd"/>
      <w:r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 peças de desgaste). Para os veículos </w:t>
      </w:r>
      <w:proofErr w:type="spellStart"/>
      <w:r w:rsidRPr="00E831BA">
        <w:rPr>
          <w:rFonts w:ascii="Mazda Type" w:hAnsi="Mazda Type"/>
          <w:kern w:val="2"/>
          <w:sz w:val="20"/>
          <w:szCs w:val="20"/>
          <w:lang w:val="pt-PT" w:eastAsia="ja-JP"/>
        </w:rPr>
        <w:t>eléctricos</w:t>
      </w:r>
      <w:proofErr w:type="spellEnd"/>
      <w:r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 a bateria, como é o caso do Mazda MX-30 EV, acrescenta-se a Garantia de 8 anos para a Bateria de Alta Voltagem, sendo esta válida para um máximo de 160.000 quilómetros.</w:t>
      </w:r>
    </w:p>
    <w:p w14:paraId="7E430763" w14:textId="6FA937E8" w:rsidR="00127EDC" w:rsidRPr="00E831BA" w:rsidRDefault="005605A4" w:rsidP="00497C41">
      <w:pPr>
        <w:adjustRightInd w:val="0"/>
        <w:spacing w:after="120" w:line="260" w:lineRule="exact"/>
        <w:jc w:val="both"/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</w:pPr>
      <w:r w:rsidRPr="00E831BA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br/>
      </w:r>
      <w:r w:rsidR="00127EDC" w:rsidRPr="00E831BA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O Mazda MX-30</w:t>
      </w:r>
      <w:r w:rsidR="00AA0C5D" w:rsidRPr="00E831BA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 xml:space="preserve"> e-</w:t>
      </w:r>
      <w:proofErr w:type="spellStart"/>
      <w:r w:rsidR="00AA0C5D" w:rsidRPr="00E831BA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Skyactiv</w:t>
      </w:r>
      <w:proofErr w:type="spellEnd"/>
      <w:r w:rsidR="00AA0C5D" w:rsidRPr="00E831BA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 xml:space="preserve"> EV</w:t>
      </w:r>
      <w:r w:rsidR="00127EDC" w:rsidRPr="00E831BA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 xml:space="preserve"> em resumo</w:t>
      </w:r>
    </w:p>
    <w:p w14:paraId="14F1C70A" w14:textId="1480DF35" w:rsidR="00AB790A" w:rsidRPr="00E831BA" w:rsidRDefault="00127EDC" w:rsidP="00127EDC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E831BA">
        <w:rPr>
          <w:rFonts w:ascii="Mazda Type" w:hAnsi="Mazda Type"/>
          <w:kern w:val="2"/>
          <w:sz w:val="20"/>
          <w:szCs w:val="20"/>
          <w:lang w:val="pt-PT" w:eastAsia="ja-JP"/>
        </w:rPr>
        <w:t>Alimentado pela tecnologia e-</w:t>
      </w:r>
      <w:proofErr w:type="spellStart"/>
      <w:r w:rsidRPr="00E831BA">
        <w:rPr>
          <w:rFonts w:ascii="Mazda Type" w:hAnsi="Mazda Type"/>
          <w:kern w:val="2"/>
          <w:sz w:val="20"/>
          <w:szCs w:val="20"/>
          <w:lang w:val="pt-PT" w:eastAsia="ja-JP"/>
        </w:rPr>
        <w:t>Skyactiv</w:t>
      </w:r>
      <w:proofErr w:type="spellEnd"/>
      <w:r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, o sistema combina um motor </w:t>
      </w:r>
      <w:proofErr w:type="spellStart"/>
      <w:r w:rsidRPr="00E831BA">
        <w:rPr>
          <w:rFonts w:ascii="Mazda Type" w:hAnsi="Mazda Type"/>
          <w:kern w:val="2"/>
          <w:sz w:val="20"/>
          <w:szCs w:val="20"/>
          <w:lang w:val="pt-PT" w:eastAsia="ja-JP"/>
        </w:rPr>
        <w:t>eléctrico</w:t>
      </w:r>
      <w:proofErr w:type="spellEnd"/>
      <w:r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 e uma bateria de iões de lítio de 35,5 kWh, </w:t>
      </w:r>
      <w:r w:rsidR="00AD6F11"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para </w:t>
      </w:r>
      <w:r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uma experiência de condução totalmente </w:t>
      </w:r>
      <w:proofErr w:type="spellStart"/>
      <w:r w:rsidRPr="00E831BA">
        <w:rPr>
          <w:rFonts w:ascii="Mazda Type" w:hAnsi="Mazda Type"/>
          <w:kern w:val="2"/>
          <w:sz w:val="20"/>
          <w:szCs w:val="20"/>
          <w:lang w:val="pt-PT" w:eastAsia="ja-JP"/>
        </w:rPr>
        <w:t>eléctrica</w:t>
      </w:r>
      <w:proofErr w:type="spellEnd"/>
      <w:r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="00AB790A" w:rsidRPr="00E831BA">
        <w:rPr>
          <w:rFonts w:ascii="Mazda Type" w:hAnsi="Mazda Type"/>
          <w:kern w:val="2"/>
          <w:sz w:val="20"/>
          <w:szCs w:val="20"/>
          <w:lang w:val="pt-PT" w:eastAsia="ja-JP"/>
        </w:rPr>
        <w:t>numa proposta com uma potência de 107 kW / 145 CV e um consumo de energia de 17,9 kWh/100 km. Com emissões de CO</w:t>
      </w:r>
      <w:r w:rsidR="00AB790A" w:rsidRPr="00E831BA">
        <w:rPr>
          <w:rFonts w:ascii="Mazda Type" w:hAnsi="Mazda Type"/>
          <w:kern w:val="2"/>
          <w:sz w:val="20"/>
          <w:szCs w:val="20"/>
          <w:vertAlign w:val="subscript"/>
          <w:lang w:val="pt-PT" w:eastAsia="ja-JP"/>
        </w:rPr>
        <w:t>2</w:t>
      </w:r>
      <w:r w:rsidR="00AB790A"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 naturalmente nulas, o Mazda MX-30 e-</w:t>
      </w:r>
      <w:proofErr w:type="spellStart"/>
      <w:r w:rsidR="00AB790A" w:rsidRPr="00E831BA">
        <w:rPr>
          <w:rFonts w:ascii="Mazda Type" w:hAnsi="Mazda Type"/>
          <w:kern w:val="2"/>
          <w:sz w:val="20"/>
          <w:szCs w:val="20"/>
          <w:lang w:val="pt-PT" w:eastAsia="ja-JP"/>
        </w:rPr>
        <w:t>Skyactiv</w:t>
      </w:r>
      <w:proofErr w:type="spellEnd"/>
      <w:r w:rsidR="00AB790A" w:rsidRPr="00E831BA">
        <w:rPr>
          <w:rFonts w:ascii="Mazda Type" w:hAnsi="Mazda Type"/>
          <w:kern w:val="2"/>
          <w:sz w:val="20"/>
          <w:szCs w:val="20"/>
          <w:lang w:val="pt-PT" w:eastAsia="ja-JP"/>
        </w:rPr>
        <w:t xml:space="preserve"> EV. com uma autonomia na ordem dos 200 quilómetros (pode atingir os 265 quilómetros em determinadas condições ideais), muito superior à média diária de deslocações dos clientes europeus</w:t>
      </w:r>
      <w:r w:rsidR="00AB790A" w:rsidRPr="00E831BA">
        <w:rPr>
          <w:rStyle w:val="Refdenotaderodap"/>
          <w:rFonts w:ascii="Mazda Type" w:hAnsi="Mazda Type"/>
          <w:kern w:val="2"/>
          <w:sz w:val="20"/>
          <w:szCs w:val="20"/>
          <w:lang w:val="pt-PT" w:eastAsia="ja-JP"/>
        </w:rPr>
        <w:footnoteReference w:id="2"/>
      </w:r>
      <w:r w:rsidR="00AB790A" w:rsidRPr="00E831BA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</w:p>
    <w:p w14:paraId="39613723" w14:textId="77777777" w:rsidR="008A4AAD" w:rsidRPr="00A60441" w:rsidRDefault="008A4AAD" w:rsidP="008A4AAD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E831BA">
        <w:rPr>
          <w:rFonts w:ascii="Mazda Type" w:hAnsi="Mazda Type"/>
          <w:kern w:val="2"/>
          <w:sz w:val="20"/>
          <w:szCs w:val="20"/>
          <w:lang w:val="pt-PT" w:eastAsia="ja-JP"/>
        </w:rPr>
        <w:t>Combinado a suavidade de c</w:t>
      </w:r>
      <w:r w:rsidRPr="00127EDC">
        <w:rPr>
          <w:rFonts w:ascii="Mazda Type" w:hAnsi="Mazda Type"/>
          <w:kern w:val="2"/>
          <w:sz w:val="20"/>
          <w:szCs w:val="20"/>
          <w:lang w:val="pt-PT" w:eastAsia="ja-JP"/>
        </w:rPr>
        <w:t>ondução do MX-30 com o sistema G-</w:t>
      </w:r>
      <w:proofErr w:type="spellStart"/>
      <w:r w:rsidRPr="00127EDC">
        <w:rPr>
          <w:rFonts w:ascii="Mazda Type" w:hAnsi="Mazda Type"/>
          <w:kern w:val="2"/>
          <w:sz w:val="20"/>
          <w:szCs w:val="20"/>
          <w:lang w:val="pt-PT" w:eastAsia="ja-JP"/>
        </w:rPr>
        <w:t>Vectoring</w:t>
      </w:r>
      <w:proofErr w:type="spellEnd"/>
      <w:r w:rsidRPr="00127EDC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127EDC">
        <w:rPr>
          <w:rFonts w:ascii="Mazda Type" w:hAnsi="Mazda Type"/>
          <w:kern w:val="2"/>
          <w:sz w:val="20"/>
          <w:szCs w:val="20"/>
          <w:lang w:val="pt-PT" w:eastAsia="ja-JP"/>
        </w:rPr>
        <w:t>Control</w:t>
      </w:r>
      <w:proofErr w:type="spellEnd"/>
      <w:r w:rsidRPr="00127EDC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127EDC">
        <w:rPr>
          <w:rFonts w:ascii="Mazda Type" w:hAnsi="Mazda Type"/>
          <w:kern w:val="2"/>
          <w:sz w:val="20"/>
          <w:szCs w:val="20"/>
          <w:lang w:val="pt-PT" w:eastAsia="ja-JP"/>
        </w:rPr>
        <w:t>Plus</w:t>
      </w:r>
      <w:proofErr w:type="spellEnd"/>
      <w:r w:rsidRPr="00127EDC">
        <w:rPr>
          <w:rFonts w:ascii="Mazda Type" w:hAnsi="Mazda Type"/>
          <w:kern w:val="2"/>
          <w:sz w:val="20"/>
          <w:szCs w:val="20"/>
          <w:lang w:val="pt-PT" w:eastAsia="ja-JP"/>
        </w:rPr>
        <w:t xml:space="preserve"> (e-GVC </w:t>
      </w:r>
      <w:proofErr w:type="spellStart"/>
      <w:r w:rsidRPr="00127EDC">
        <w:rPr>
          <w:rFonts w:ascii="Mazda Type" w:hAnsi="Mazda Type"/>
          <w:kern w:val="2"/>
          <w:sz w:val="20"/>
          <w:szCs w:val="20"/>
          <w:lang w:val="pt-PT" w:eastAsia="ja-JP"/>
        </w:rPr>
        <w:t>Plus</w:t>
      </w:r>
      <w:proofErr w:type="spellEnd"/>
      <w:r w:rsidRPr="00127EDC">
        <w:rPr>
          <w:rFonts w:ascii="Mazda Type" w:hAnsi="Mazda Type"/>
          <w:kern w:val="2"/>
          <w:sz w:val="20"/>
          <w:szCs w:val="20"/>
          <w:lang w:val="pt-PT" w:eastAsia="ja-JP"/>
        </w:rPr>
        <w:t>), obtém-se um requinte ainda maior da experiência de condução Mazda, sublinhad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o</w:t>
      </w:r>
      <w:r w:rsidRPr="00127EDC">
        <w:rPr>
          <w:rFonts w:ascii="Mazda Type" w:hAnsi="Mazda Type"/>
          <w:kern w:val="2"/>
          <w:sz w:val="20"/>
          <w:szCs w:val="20"/>
          <w:lang w:val="pt-PT" w:eastAsia="ja-JP"/>
        </w:rPr>
        <w:t xml:space="preserve"> pelo leque de sistemas i-</w:t>
      </w:r>
      <w:proofErr w:type="spellStart"/>
      <w:r w:rsidRPr="00127EDC">
        <w:rPr>
          <w:rFonts w:ascii="Mazda Type" w:hAnsi="Mazda Type"/>
          <w:kern w:val="2"/>
          <w:sz w:val="20"/>
          <w:szCs w:val="20"/>
          <w:lang w:val="pt-PT" w:eastAsia="ja-JP"/>
        </w:rPr>
        <w:t>Activsense</w:t>
      </w:r>
      <w:proofErr w:type="spellEnd"/>
      <w:r w:rsidRPr="00127EDC">
        <w:rPr>
          <w:rFonts w:ascii="Mazda Type" w:hAnsi="Mazda Type"/>
          <w:kern w:val="2"/>
          <w:sz w:val="20"/>
          <w:szCs w:val="20"/>
          <w:lang w:val="pt-PT" w:eastAsia="ja-JP"/>
        </w:rPr>
        <w:t xml:space="preserve">. A sua célula de elevada resistência integra uma estrutura cuidadosamente concebida para </w:t>
      </w:r>
      <w:proofErr w:type="spellStart"/>
      <w:r w:rsidRPr="00127EDC">
        <w:rPr>
          <w:rFonts w:ascii="Mazda Type" w:hAnsi="Mazda Type"/>
          <w:kern w:val="2"/>
          <w:sz w:val="20"/>
          <w:szCs w:val="20"/>
          <w:lang w:val="pt-PT" w:eastAsia="ja-JP"/>
        </w:rPr>
        <w:t>protecção</w:t>
      </w:r>
      <w:proofErr w:type="spellEnd"/>
      <w:r w:rsidRPr="00127EDC">
        <w:rPr>
          <w:rFonts w:ascii="Mazda Type" w:hAnsi="Mazda Type"/>
          <w:kern w:val="2"/>
          <w:sz w:val="20"/>
          <w:szCs w:val="20"/>
          <w:lang w:val="pt-PT" w:eastAsia="ja-JP"/>
        </w:rPr>
        <w:t xml:space="preserve"> da sua bateria de alta tensão, num conjunto com uma referencial performance de colisão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, que lhe valeu a atribuição das “5 Estrelas” pela Euro NCAP.</w:t>
      </w:r>
    </w:p>
    <w:p w14:paraId="780777FC" w14:textId="4478BF3F" w:rsidR="00127EDC" w:rsidRDefault="00127EDC" w:rsidP="00127EDC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127EDC">
        <w:rPr>
          <w:rFonts w:ascii="Mazda Type" w:hAnsi="Mazda Type"/>
          <w:kern w:val="2"/>
          <w:sz w:val="20"/>
          <w:szCs w:val="20"/>
          <w:lang w:val="pt-PT" w:eastAsia="ja-JP"/>
        </w:rPr>
        <w:t xml:space="preserve">O </w:t>
      </w:r>
      <w:r w:rsidR="00B521BE">
        <w:rPr>
          <w:rFonts w:ascii="Mazda Type" w:hAnsi="Mazda Type"/>
          <w:kern w:val="2"/>
          <w:sz w:val="20"/>
          <w:szCs w:val="20"/>
          <w:lang w:val="pt-PT" w:eastAsia="ja-JP"/>
        </w:rPr>
        <w:t xml:space="preserve">Mazda MX-30 destaca-se pelo </w:t>
      </w:r>
      <w:r w:rsidRPr="00127EDC">
        <w:rPr>
          <w:rFonts w:ascii="Mazda Type" w:hAnsi="Mazda Type"/>
          <w:kern w:val="2"/>
          <w:sz w:val="20"/>
          <w:szCs w:val="20"/>
          <w:lang w:val="pt-PT" w:eastAsia="ja-JP"/>
        </w:rPr>
        <w:t>estilo “</w:t>
      </w:r>
      <w:proofErr w:type="spellStart"/>
      <w:r w:rsidRPr="00127EDC">
        <w:rPr>
          <w:rFonts w:ascii="Mazda Type" w:hAnsi="Mazda Type"/>
          <w:kern w:val="2"/>
          <w:sz w:val="20"/>
          <w:szCs w:val="20"/>
          <w:lang w:val="pt-PT" w:eastAsia="ja-JP"/>
        </w:rPr>
        <w:t>Human</w:t>
      </w:r>
      <w:proofErr w:type="spellEnd"/>
      <w:r w:rsidRPr="00127EDC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127EDC">
        <w:rPr>
          <w:rFonts w:ascii="Mazda Type" w:hAnsi="Mazda Type"/>
          <w:kern w:val="2"/>
          <w:sz w:val="20"/>
          <w:szCs w:val="20"/>
          <w:lang w:val="pt-PT" w:eastAsia="ja-JP"/>
        </w:rPr>
        <w:t>Modern</w:t>
      </w:r>
      <w:proofErr w:type="spellEnd"/>
      <w:r w:rsidRPr="00127EDC">
        <w:rPr>
          <w:rFonts w:ascii="Mazda Type" w:hAnsi="Mazda Type"/>
          <w:kern w:val="2"/>
          <w:sz w:val="20"/>
          <w:szCs w:val="20"/>
          <w:lang w:val="pt-PT" w:eastAsia="ja-JP"/>
        </w:rPr>
        <w:t xml:space="preserve">” e </w:t>
      </w:r>
      <w:r w:rsidR="00B521BE">
        <w:rPr>
          <w:rFonts w:ascii="Mazda Type" w:hAnsi="Mazda Type"/>
          <w:kern w:val="2"/>
          <w:sz w:val="20"/>
          <w:szCs w:val="20"/>
          <w:lang w:val="pt-PT" w:eastAsia="ja-JP"/>
        </w:rPr>
        <w:t xml:space="preserve">pelas </w:t>
      </w:r>
      <w:r w:rsidRPr="00127EDC">
        <w:rPr>
          <w:rFonts w:ascii="Mazda Type" w:hAnsi="Mazda Type"/>
          <w:kern w:val="2"/>
          <w:sz w:val="20"/>
          <w:szCs w:val="20"/>
          <w:lang w:val="pt-PT" w:eastAsia="ja-JP"/>
        </w:rPr>
        <w:t>portas Freestyle (sem pilares centrais)</w:t>
      </w:r>
      <w:r w:rsidR="00B521BE">
        <w:rPr>
          <w:rFonts w:ascii="Mazda Type" w:hAnsi="Mazda Type"/>
          <w:kern w:val="2"/>
          <w:sz w:val="20"/>
          <w:szCs w:val="20"/>
          <w:lang w:val="pt-PT" w:eastAsia="ja-JP"/>
        </w:rPr>
        <w:t xml:space="preserve">, soluções que </w:t>
      </w:r>
      <w:r w:rsidRPr="00127EDC">
        <w:rPr>
          <w:rFonts w:ascii="Mazda Type" w:hAnsi="Mazda Type"/>
          <w:kern w:val="2"/>
          <w:sz w:val="20"/>
          <w:szCs w:val="20"/>
          <w:lang w:val="pt-PT" w:eastAsia="ja-JP"/>
        </w:rPr>
        <w:t>abr</w:t>
      </w:r>
      <w:r w:rsidR="00B521BE">
        <w:rPr>
          <w:rFonts w:ascii="Mazda Type" w:hAnsi="Mazda Type"/>
          <w:kern w:val="2"/>
          <w:sz w:val="20"/>
          <w:szCs w:val="20"/>
          <w:lang w:val="pt-PT" w:eastAsia="ja-JP"/>
        </w:rPr>
        <w:t>iram</w:t>
      </w:r>
      <w:r w:rsidRPr="00127EDC">
        <w:rPr>
          <w:rFonts w:ascii="Mazda Type" w:hAnsi="Mazda Type"/>
          <w:kern w:val="2"/>
          <w:sz w:val="20"/>
          <w:szCs w:val="20"/>
          <w:lang w:val="pt-PT" w:eastAsia="ja-JP"/>
        </w:rPr>
        <w:t xml:space="preserve"> novos caminhos à beleza artesanal das formas do </w:t>
      </w:r>
      <w:proofErr w:type="spellStart"/>
      <w:r w:rsidR="00B521BE">
        <w:rPr>
          <w:rFonts w:ascii="Mazda Type" w:hAnsi="Mazda Type"/>
          <w:kern w:val="2"/>
          <w:sz w:val="20"/>
          <w:szCs w:val="20"/>
          <w:lang w:val="pt-PT" w:eastAsia="ja-JP"/>
        </w:rPr>
        <w:t>multi-premiado</w:t>
      </w:r>
      <w:proofErr w:type="spellEnd"/>
      <w:r w:rsidR="00B521BE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Pr="00127EDC">
        <w:rPr>
          <w:rFonts w:ascii="Mazda Type" w:hAnsi="Mazda Type"/>
          <w:kern w:val="2"/>
          <w:sz w:val="20"/>
          <w:szCs w:val="20"/>
          <w:lang w:val="pt-PT" w:eastAsia="ja-JP"/>
        </w:rPr>
        <w:t xml:space="preserve">design </w:t>
      </w:r>
      <w:proofErr w:type="spellStart"/>
      <w:r w:rsidRPr="00127EDC">
        <w:rPr>
          <w:rFonts w:ascii="Mazda Type" w:hAnsi="Mazda Type"/>
          <w:kern w:val="2"/>
          <w:sz w:val="20"/>
          <w:szCs w:val="20"/>
          <w:lang w:val="pt-PT" w:eastAsia="ja-JP"/>
        </w:rPr>
        <w:t>Kodo</w:t>
      </w:r>
      <w:proofErr w:type="spellEnd"/>
      <w:r w:rsidRPr="00127EDC">
        <w:rPr>
          <w:rFonts w:ascii="Mazda Type" w:hAnsi="Mazda Type"/>
          <w:kern w:val="2"/>
          <w:sz w:val="20"/>
          <w:szCs w:val="20"/>
          <w:lang w:val="pt-PT" w:eastAsia="ja-JP"/>
        </w:rPr>
        <w:t xml:space="preserve">, sem </w:t>
      </w:r>
      <w:r w:rsidR="00B521BE">
        <w:rPr>
          <w:rFonts w:ascii="Mazda Type" w:hAnsi="Mazda Type"/>
          <w:kern w:val="2"/>
          <w:sz w:val="20"/>
          <w:szCs w:val="20"/>
          <w:lang w:val="pt-PT" w:eastAsia="ja-JP"/>
        </w:rPr>
        <w:t xml:space="preserve">que se </w:t>
      </w:r>
      <w:r w:rsidRPr="00127EDC">
        <w:rPr>
          <w:rFonts w:ascii="Mazda Type" w:hAnsi="Mazda Type"/>
          <w:kern w:val="2"/>
          <w:sz w:val="20"/>
          <w:szCs w:val="20"/>
          <w:lang w:val="pt-PT" w:eastAsia="ja-JP"/>
        </w:rPr>
        <w:t>compromet</w:t>
      </w:r>
      <w:r w:rsidR="00B521BE"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Pr="00127EDC">
        <w:rPr>
          <w:rFonts w:ascii="Mazda Type" w:hAnsi="Mazda Type"/>
          <w:kern w:val="2"/>
          <w:sz w:val="20"/>
          <w:szCs w:val="20"/>
          <w:lang w:val="pt-PT" w:eastAsia="ja-JP"/>
        </w:rPr>
        <w:t xml:space="preserve"> a segurança do conjunto e dos passageiros.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N</w:t>
      </w:r>
      <w:r w:rsidRPr="00127EDC">
        <w:rPr>
          <w:rFonts w:ascii="Mazda Type" w:hAnsi="Mazda Type"/>
          <w:kern w:val="2"/>
          <w:sz w:val="20"/>
          <w:szCs w:val="20"/>
          <w:lang w:val="pt-PT" w:eastAsia="ja-JP"/>
        </w:rPr>
        <w:t xml:space="preserve">o </w:t>
      </w:r>
      <w:r w:rsidR="00B521BE">
        <w:rPr>
          <w:rFonts w:ascii="Mazda Type" w:hAnsi="Mazda Type"/>
          <w:kern w:val="2"/>
          <w:sz w:val="20"/>
          <w:szCs w:val="20"/>
          <w:lang w:val="pt-PT" w:eastAsia="ja-JP"/>
        </w:rPr>
        <w:t xml:space="preserve">seu </w:t>
      </w:r>
      <w:r w:rsidRPr="00127EDC">
        <w:rPr>
          <w:rFonts w:ascii="Mazda Type" w:hAnsi="Mazda Type"/>
          <w:kern w:val="2"/>
          <w:sz w:val="20"/>
          <w:szCs w:val="20"/>
          <w:lang w:val="pt-PT" w:eastAsia="ja-JP"/>
        </w:rPr>
        <w:t xml:space="preserve">interior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destaca</w:t>
      </w:r>
      <w:r w:rsidR="00B521BE">
        <w:rPr>
          <w:rFonts w:ascii="Mazda Type" w:hAnsi="Mazda Type"/>
          <w:kern w:val="2"/>
          <w:sz w:val="20"/>
          <w:szCs w:val="20"/>
          <w:lang w:val="pt-PT" w:eastAsia="ja-JP"/>
        </w:rPr>
        <w:t>m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-se </w:t>
      </w:r>
      <w:r w:rsidR="00B521BE">
        <w:rPr>
          <w:rFonts w:ascii="Mazda Type" w:hAnsi="Mazda Type"/>
          <w:kern w:val="2"/>
          <w:sz w:val="20"/>
          <w:szCs w:val="20"/>
          <w:lang w:val="pt-PT" w:eastAsia="ja-JP"/>
        </w:rPr>
        <w:t xml:space="preserve">as composições de cores e o uso de materiais </w:t>
      </w:r>
      <w:r w:rsidR="00B521BE" w:rsidRPr="00127EDC">
        <w:rPr>
          <w:rFonts w:ascii="Mazda Type" w:hAnsi="Mazda Type"/>
          <w:kern w:val="2"/>
          <w:sz w:val="20"/>
          <w:szCs w:val="20"/>
          <w:lang w:val="pt-PT" w:eastAsia="ja-JP"/>
        </w:rPr>
        <w:t>que minimizam o impacto ambiental</w:t>
      </w:r>
      <w:r w:rsidR="00B521BE">
        <w:rPr>
          <w:rFonts w:ascii="Mazda Type" w:hAnsi="Mazda Type"/>
          <w:kern w:val="2"/>
          <w:sz w:val="20"/>
          <w:szCs w:val="20"/>
          <w:lang w:val="pt-PT" w:eastAsia="ja-JP"/>
        </w:rPr>
        <w:t xml:space="preserve"> (</w:t>
      </w:r>
      <w:r w:rsidR="00B521BE" w:rsidRPr="00127EDC">
        <w:rPr>
          <w:rFonts w:ascii="Mazda Type" w:hAnsi="Mazda Type"/>
          <w:kern w:val="2"/>
          <w:sz w:val="20"/>
          <w:szCs w:val="20"/>
          <w:lang w:val="pt-PT" w:eastAsia="ja-JP"/>
        </w:rPr>
        <w:t>fibras resultantes da reciclagem de garrafas de plástico nos revestimentos das portas</w:t>
      </w:r>
      <w:r w:rsidR="00B521BE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="00B521BE" w:rsidRPr="00127EDC">
        <w:rPr>
          <w:rFonts w:ascii="Mazda Type" w:hAnsi="Mazda Type"/>
          <w:kern w:val="2"/>
          <w:sz w:val="20"/>
          <w:szCs w:val="20"/>
          <w:lang w:val="pt-PT" w:eastAsia="ja-JP"/>
        </w:rPr>
        <w:t xml:space="preserve"> cortiça colhida da casca de sobreiros</w:t>
      </w:r>
      <w:r w:rsidR="00B521BE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B521BE" w:rsidRPr="00127EDC">
        <w:rPr>
          <w:rFonts w:ascii="Mazda Type" w:hAnsi="Mazda Type"/>
          <w:kern w:val="2"/>
          <w:sz w:val="20"/>
          <w:szCs w:val="20"/>
          <w:lang w:val="pt-PT" w:eastAsia="ja-JP"/>
        </w:rPr>
        <w:t>portugu</w:t>
      </w:r>
      <w:r w:rsidR="00B521BE">
        <w:rPr>
          <w:rFonts w:ascii="Mazda Type" w:hAnsi="Mazda Type"/>
          <w:kern w:val="2"/>
          <w:sz w:val="20"/>
          <w:szCs w:val="20"/>
          <w:lang w:val="pt-PT" w:eastAsia="ja-JP"/>
        </w:rPr>
        <w:t xml:space="preserve">eses, na consola central, </w:t>
      </w:r>
      <w:proofErr w:type="spellStart"/>
      <w:r w:rsidR="00B521BE">
        <w:rPr>
          <w:rFonts w:ascii="Mazda Type" w:hAnsi="Mazda Type"/>
          <w:kern w:val="2"/>
          <w:sz w:val="20"/>
          <w:szCs w:val="20"/>
          <w:lang w:val="pt-PT" w:eastAsia="ja-JP"/>
        </w:rPr>
        <w:t>etc</w:t>
      </w:r>
      <w:proofErr w:type="spellEnd"/>
      <w:r w:rsidR="00B521BE">
        <w:rPr>
          <w:rFonts w:ascii="Mazda Type" w:hAnsi="Mazda Type"/>
          <w:kern w:val="2"/>
          <w:sz w:val="20"/>
          <w:szCs w:val="20"/>
          <w:lang w:val="pt-PT" w:eastAsia="ja-JP"/>
        </w:rPr>
        <w:t xml:space="preserve">) numa disposição complementar à restante gama Mazda e em que um dos elementos de maior destaque é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a </w:t>
      </w:r>
      <w:r w:rsidRPr="00127EDC">
        <w:rPr>
          <w:rFonts w:ascii="Mazda Type" w:hAnsi="Mazda Type"/>
          <w:kern w:val="2"/>
          <w:sz w:val="20"/>
          <w:szCs w:val="20"/>
          <w:lang w:val="pt-PT" w:eastAsia="ja-JP"/>
        </w:rPr>
        <w:t>consola flutuante.</w:t>
      </w:r>
    </w:p>
    <w:p w14:paraId="182201F1" w14:textId="77777777" w:rsidR="008A4AAD" w:rsidRDefault="008A4AAD" w:rsidP="008A4AAD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O modelo integra as recentes </w:t>
      </w:r>
      <w:r w:rsidRPr="00127EDC">
        <w:rPr>
          <w:rFonts w:ascii="Mazda Type" w:hAnsi="Mazda Type"/>
          <w:kern w:val="2"/>
          <w:sz w:val="20"/>
          <w:szCs w:val="20"/>
          <w:lang w:val="pt-PT" w:eastAsia="ja-JP"/>
        </w:rPr>
        <w:t xml:space="preserve">evoluções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implementadas </w:t>
      </w:r>
      <w:r w:rsidRPr="00127EDC">
        <w:rPr>
          <w:rFonts w:ascii="Mazda Type" w:hAnsi="Mazda Type"/>
          <w:kern w:val="2"/>
          <w:sz w:val="20"/>
          <w:szCs w:val="20"/>
          <w:lang w:val="pt-PT" w:eastAsia="ja-JP"/>
        </w:rPr>
        <w:t xml:space="preserve">nos processos de carregamento,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na </w:t>
      </w:r>
      <w:r w:rsidRPr="00127EDC">
        <w:rPr>
          <w:rFonts w:ascii="Mazda Type" w:hAnsi="Mazda Type"/>
          <w:kern w:val="2"/>
          <w:sz w:val="20"/>
          <w:szCs w:val="20"/>
          <w:lang w:val="pt-PT" w:eastAsia="ja-JP"/>
        </w:rPr>
        <w:t xml:space="preserve">insonorização e nos esquemas de cores interiores e exteriores, aplicados numa gama diferenciada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que à data se </w:t>
      </w:r>
      <w:r w:rsidRPr="00127EDC">
        <w:rPr>
          <w:rFonts w:ascii="Mazda Type" w:hAnsi="Mazda Type"/>
          <w:kern w:val="2"/>
          <w:sz w:val="20"/>
          <w:szCs w:val="20"/>
          <w:lang w:val="pt-PT" w:eastAsia="ja-JP"/>
        </w:rPr>
        <w:t>comp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õe</w:t>
      </w:r>
      <w:r w:rsidRPr="00127EDC">
        <w:rPr>
          <w:rFonts w:ascii="Mazda Type" w:hAnsi="Mazda Type"/>
          <w:kern w:val="2"/>
          <w:sz w:val="20"/>
          <w:szCs w:val="20"/>
          <w:lang w:val="pt-PT" w:eastAsia="ja-JP"/>
        </w:rPr>
        <w:t xml:space="preserve"> por quatro níveis de equipamento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: Prime-</w:t>
      </w:r>
      <w:proofErr w:type="spellStart"/>
      <w:r>
        <w:rPr>
          <w:rFonts w:ascii="Mazda Type" w:hAnsi="Mazda Type"/>
          <w:kern w:val="2"/>
          <w:sz w:val="20"/>
          <w:szCs w:val="20"/>
          <w:lang w:val="pt-PT" w:eastAsia="ja-JP"/>
        </w:rPr>
        <w:t>Line</w:t>
      </w:r>
      <w:proofErr w:type="spellEnd"/>
      <w:r>
        <w:rPr>
          <w:rFonts w:ascii="Mazda Type" w:hAnsi="Mazda Type"/>
          <w:kern w:val="2"/>
          <w:sz w:val="20"/>
          <w:szCs w:val="20"/>
          <w:lang w:val="pt-PT" w:eastAsia="ja-JP"/>
        </w:rPr>
        <w:t>, Exclusive-</w:t>
      </w:r>
      <w:proofErr w:type="spellStart"/>
      <w:r>
        <w:rPr>
          <w:rFonts w:ascii="Mazda Type" w:hAnsi="Mazda Type"/>
          <w:kern w:val="2"/>
          <w:sz w:val="20"/>
          <w:szCs w:val="20"/>
          <w:lang w:val="pt-PT" w:eastAsia="ja-JP"/>
        </w:rPr>
        <w:t>Line</w:t>
      </w:r>
      <w:proofErr w:type="spellEnd"/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proofErr w:type="spellStart"/>
      <w:r>
        <w:rPr>
          <w:rFonts w:ascii="Mazda Type" w:hAnsi="Mazda Type"/>
          <w:kern w:val="2"/>
          <w:sz w:val="20"/>
          <w:szCs w:val="20"/>
          <w:lang w:val="pt-PT" w:eastAsia="ja-JP"/>
        </w:rPr>
        <w:t>Advantage</w:t>
      </w:r>
      <w:proofErr w:type="spellEnd"/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e </w:t>
      </w:r>
      <w:proofErr w:type="spellStart"/>
      <w:r>
        <w:rPr>
          <w:rFonts w:ascii="Mazda Type" w:hAnsi="Mazda Type"/>
          <w:kern w:val="2"/>
          <w:sz w:val="20"/>
          <w:szCs w:val="20"/>
          <w:lang w:val="pt-PT" w:eastAsia="ja-JP"/>
        </w:rPr>
        <w:t>Makoto</w:t>
      </w:r>
      <w:proofErr w:type="spellEnd"/>
      <w:r w:rsidRPr="00127EDC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</w:p>
    <w:p w14:paraId="7257B7BC" w14:textId="0222F1A5" w:rsidR="008A4AAD" w:rsidRPr="00D145C1" w:rsidRDefault="008A4AAD" w:rsidP="008A4AAD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eastAsia="ja-JP"/>
        </w:rPr>
      </w:pPr>
      <w:r w:rsidRPr="00D145C1">
        <w:rPr>
          <w:rFonts w:ascii="Mazda Type" w:hAnsi="Mazda Type"/>
          <w:kern w:val="2"/>
          <w:sz w:val="20"/>
          <w:szCs w:val="20"/>
          <w:lang w:eastAsia="ja-JP"/>
        </w:rPr>
        <w:lastRenderedPageBreak/>
        <w:t>Informações complementares podem ser consultadas no</w:t>
      </w:r>
      <w:r>
        <w:rPr>
          <w:rFonts w:ascii="Mazda Type" w:hAnsi="Mazda Type"/>
          <w:kern w:val="2"/>
          <w:sz w:val="20"/>
          <w:szCs w:val="20"/>
          <w:lang w:eastAsia="ja-JP"/>
        </w:rPr>
        <w:t>s Comunicados de Imprensa e também no</w:t>
      </w:r>
      <w:r w:rsidRPr="00D145C1">
        <w:rPr>
          <w:rFonts w:ascii="Mazda Type" w:hAnsi="Mazda Type"/>
          <w:kern w:val="2"/>
          <w:sz w:val="20"/>
          <w:szCs w:val="20"/>
          <w:lang w:eastAsia="ja-JP"/>
        </w:rPr>
        <w:t xml:space="preserve"> Press Kit</w:t>
      </w:r>
      <w:r>
        <w:rPr>
          <w:rFonts w:ascii="Mazda Type" w:hAnsi="Mazda Type"/>
          <w:kern w:val="2"/>
          <w:sz w:val="20"/>
          <w:szCs w:val="20"/>
          <w:lang w:eastAsia="ja-JP"/>
        </w:rPr>
        <w:t>,</w:t>
      </w:r>
      <w:r w:rsidRPr="00D145C1">
        <w:rPr>
          <w:rFonts w:ascii="Mazda Type" w:hAnsi="Mazda Type"/>
          <w:kern w:val="2"/>
          <w:sz w:val="20"/>
          <w:szCs w:val="20"/>
          <w:lang w:eastAsia="ja-JP"/>
        </w:rPr>
        <w:t xml:space="preserve"> </w:t>
      </w:r>
      <w:r>
        <w:rPr>
          <w:rFonts w:ascii="Mazda Type" w:hAnsi="Mazda Type"/>
          <w:kern w:val="2"/>
          <w:sz w:val="20"/>
          <w:szCs w:val="20"/>
          <w:lang w:eastAsia="ja-JP"/>
        </w:rPr>
        <w:t xml:space="preserve">materiais que estão </w:t>
      </w:r>
      <w:r w:rsidRPr="00D145C1">
        <w:rPr>
          <w:rFonts w:ascii="Mazda Type" w:hAnsi="Mazda Type"/>
          <w:kern w:val="2"/>
          <w:sz w:val="20"/>
          <w:szCs w:val="20"/>
          <w:lang w:eastAsia="ja-JP"/>
        </w:rPr>
        <w:t>disponíve</w:t>
      </w:r>
      <w:r>
        <w:rPr>
          <w:rFonts w:ascii="Mazda Type" w:hAnsi="Mazda Type"/>
          <w:kern w:val="2"/>
          <w:sz w:val="20"/>
          <w:szCs w:val="20"/>
          <w:lang w:eastAsia="ja-JP"/>
        </w:rPr>
        <w:t>is</w:t>
      </w:r>
      <w:r w:rsidRPr="00D145C1">
        <w:rPr>
          <w:rFonts w:ascii="Mazda Type" w:hAnsi="Mazda Type"/>
          <w:kern w:val="2"/>
          <w:sz w:val="20"/>
          <w:szCs w:val="20"/>
          <w:lang w:eastAsia="ja-JP"/>
        </w:rPr>
        <w:t xml:space="preserve"> </w:t>
      </w:r>
      <w:bookmarkStart w:id="1" w:name="_Hlk143856919"/>
      <w:r>
        <w:rPr>
          <w:rFonts w:ascii="Mazda Type" w:hAnsi="Mazda Type"/>
          <w:kern w:val="2"/>
          <w:sz w:val="20"/>
          <w:szCs w:val="20"/>
          <w:lang w:eastAsia="ja-JP"/>
        </w:rPr>
        <w:t xml:space="preserve">para </w:t>
      </w:r>
      <w:r w:rsidRPr="00D145C1">
        <w:rPr>
          <w:rFonts w:ascii="Mazda Type" w:hAnsi="Mazda Type"/>
          <w:i/>
          <w:iCs/>
          <w:kern w:val="2"/>
          <w:sz w:val="20"/>
          <w:szCs w:val="20"/>
          <w:lang w:eastAsia="ja-JP"/>
        </w:rPr>
        <w:t>download</w:t>
      </w:r>
      <w:r>
        <w:rPr>
          <w:rFonts w:ascii="Mazda Type" w:hAnsi="Mazda Type"/>
          <w:kern w:val="2"/>
          <w:sz w:val="20"/>
          <w:szCs w:val="20"/>
          <w:lang w:eastAsia="ja-JP"/>
        </w:rPr>
        <w:t xml:space="preserve"> </w:t>
      </w:r>
      <w:bookmarkEnd w:id="1"/>
      <w:r w:rsidRPr="00D145C1">
        <w:rPr>
          <w:rFonts w:ascii="Mazda Type" w:hAnsi="Mazda Type"/>
          <w:kern w:val="2"/>
          <w:sz w:val="20"/>
          <w:szCs w:val="20"/>
          <w:lang w:eastAsia="ja-JP"/>
        </w:rPr>
        <w:t xml:space="preserve">no Portal de Imprensa da Mazda, </w:t>
      </w:r>
      <w:r>
        <w:rPr>
          <w:rFonts w:ascii="Mazda Type" w:hAnsi="Mazda Type"/>
          <w:kern w:val="2"/>
          <w:sz w:val="20"/>
          <w:szCs w:val="20"/>
          <w:lang w:eastAsia="ja-JP"/>
        </w:rPr>
        <w:t xml:space="preserve">no menu </w:t>
      </w:r>
      <w:r w:rsidRPr="00D145C1">
        <w:rPr>
          <w:rFonts w:ascii="Mazda Type" w:hAnsi="Mazda Type"/>
          <w:kern w:val="2"/>
          <w:sz w:val="20"/>
          <w:szCs w:val="20"/>
          <w:lang w:eastAsia="ja-JP"/>
        </w:rPr>
        <w:t>dedicad</w:t>
      </w:r>
      <w:r>
        <w:rPr>
          <w:rFonts w:ascii="Mazda Type" w:hAnsi="Mazda Type"/>
          <w:kern w:val="2"/>
          <w:sz w:val="20"/>
          <w:szCs w:val="20"/>
          <w:lang w:eastAsia="ja-JP"/>
        </w:rPr>
        <w:t>o</w:t>
      </w:r>
      <w:r w:rsidRPr="00D145C1">
        <w:rPr>
          <w:rFonts w:ascii="Mazda Type" w:hAnsi="Mazda Type"/>
          <w:kern w:val="2"/>
          <w:sz w:val="20"/>
          <w:szCs w:val="20"/>
          <w:lang w:eastAsia="ja-JP"/>
        </w:rPr>
        <w:t xml:space="preserve"> </w:t>
      </w:r>
      <w:hyperlink r:id="rId10" w:history="1">
        <w:r w:rsidRPr="008A4AAD">
          <w:rPr>
            <w:rStyle w:val="Hiperligao"/>
            <w:rFonts w:ascii="Mazda Type" w:hAnsi="Mazda Type"/>
            <w:color w:val="0000FF"/>
            <w:kern w:val="2"/>
            <w:sz w:val="20"/>
            <w:szCs w:val="20"/>
            <w:lang w:eastAsia="ja-JP"/>
          </w:rPr>
          <w:t>Mazda MX-30</w:t>
        </w:r>
      </w:hyperlink>
      <w:r w:rsidRPr="00D145C1">
        <w:rPr>
          <w:rFonts w:ascii="Mazda Type" w:hAnsi="Mazda Type"/>
          <w:kern w:val="2"/>
          <w:sz w:val="20"/>
          <w:szCs w:val="20"/>
          <w:lang w:eastAsia="ja-JP"/>
        </w:rPr>
        <w:t>.</w:t>
      </w:r>
    </w:p>
    <w:p w14:paraId="31326DEB" w14:textId="4A6904D6" w:rsidR="00365B33" w:rsidRDefault="00365B33" w:rsidP="002B6F3B">
      <w:pPr>
        <w:adjustRightInd w:val="0"/>
        <w:spacing w:after="120" w:line="260" w:lineRule="exact"/>
        <w:jc w:val="center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305558">
        <w:rPr>
          <w:rFonts w:ascii="Mazda Type" w:hAnsi="Mazda Type"/>
          <w:kern w:val="2"/>
          <w:sz w:val="20"/>
          <w:szCs w:val="20"/>
          <w:lang w:val="pt-PT" w:eastAsia="ja-JP"/>
        </w:rPr>
        <w:t># # #</w:t>
      </w:r>
    </w:p>
    <w:p w14:paraId="39EB63A1" w14:textId="77777777" w:rsidR="007C3DA8" w:rsidRPr="00305558" w:rsidRDefault="007C3DA8" w:rsidP="002B6F3B">
      <w:pPr>
        <w:adjustRightInd w:val="0"/>
        <w:spacing w:after="120" w:line="260" w:lineRule="exact"/>
        <w:jc w:val="center"/>
        <w:rPr>
          <w:rFonts w:ascii="Mazda Type" w:hAnsi="Mazda Type"/>
          <w:kern w:val="2"/>
          <w:sz w:val="20"/>
          <w:szCs w:val="20"/>
          <w:lang w:val="pt-PT" w:eastAsia="ja-JP"/>
        </w:rPr>
      </w:pPr>
    </w:p>
    <w:p w14:paraId="01418B6C" w14:textId="3491E3D9" w:rsidR="00714D56" w:rsidRPr="00305558" w:rsidRDefault="00714D56" w:rsidP="00714D56">
      <w:pPr>
        <w:adjustRightInd w:val="0"/>
        <w:spacing w:after="120" w:line="260" w:lineRule="exact"/>
        <w:jc w:val="both"/>
        <w:rPr>
          <w:rFonts w:ascii="Mazda Type" w:hAnsi="Mazda Type"/>
          <w:b/>
          <w:kern w:val="2"/>
          <w:sz w:val="20"/>
          <w:szCs w:val="20"/>
          <w:u w:val="single"/>
          <w:lang w:val="pt-PT" w:eastAsia="ja-JP"/>
        </w:rPr>
      </w:pPr>
      <w:r w:rsidRPr="00305558">
        <w:rPr>
          <w:rFonts w:ascii="Mazda Type" w:hAnsi="Mazda Type"/>
          <w:b/>
          <w:kern w:val="2"/>
          <w:sz w:val="20"/>
          <w:szCs w:val="20"/>
          <w:u w:val="single"/>
          <w:lang w:val="pt-PT" w:eastAsia="ja-JP"/>
        </w:rPr>
        <w:t>Notas para Imprensa</w:t>
      </w:r>
      <w:r w:rsidRPr="00305558">
        <w:rPr>
          <w:rFonts w:ascii="Mazda Type" w:hAnsi="Mazda Type"/>
          <w:b/>
          <w:kern w:val="2"/>
          <w:sz w:val="20"/>
          <w:szCs w:val="20"/>
          <w:lang w:val="pt-PT" w:eastAsia="ja-JP"/>
        </w:rPr>
        <w:t xml:space="preserve">: </w:t>
      </w:r>
      <w:r w:rsidRPr="00305558">
        <w:rPr>
          <w:rFonts w:ascii="Mazda Type" w:hAnsi="Mazda Type"/>
          <w:i/>
          <w:kern w:val="2"/>
          <w:sz w:val="20"/>
          <w:szCs w:val="20"/>
          <w:lang w:val="pt-PT" w:eastAsia="ja-JP"/>
        </w:rPr>
        <w:t>Imagens de alta resolução (fotos e vídeos) da temática do presente Comunicado de Imprensa disponíveis no Portal de Imprensa da Mazda</w:t>
      </w:r>
      <w:r w:rsidRPr="0030555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 em</w:t>
      </w:r>
      <w:r w:rsidRPr="00305558">
        <w:rPr>
          <w:sz w:val="20"/>
          <w:szCs w:val="20"/>
          <w:lang w:val="pt-PT"/>
        </w:rPr>
        <w:t xml:space="preserve"> </w:t>
      </w:r>
      <w:hyperlink r:id="rId11" w:history="1">
        <w:r w:rsidRPr="00305558">
          <w:rPr>
            <w:rStyle w:val="Hiperligao"/>
            <w:rFonts w:ascii="Mazda Type" w:hAnsi="Mazda Type" w:cs="Segoe UI"/>
            <w:b/>
            <w:bCs/>
            <w:i/>
            <w:color w:val="0000FF"/>
            <w:sz w:val="20"/>
            <w:szCs w:val="20"/>
            <w:lang w:val="pt-PT"/>
          </w:rPr>
          <w:t>www.mazda-press.pt/</w:t>
        </w:r>
      </w:hyperlink>
    </w:p>
    <w:p w14:paraId="5144CBF0" w14:textId="3187FE8C" w:rsidR="00714D56" w:rsidRPr="00305558" w:rsidRDefault="00714D56" w:rsidP="00714D56">
      <w:pPr>
        <w:spacing w:after="120" w:line="260" w:lineRule="exact"/>
        <w:jc w:val="both"/>
        <w:rPr>
          <w:rFonts w:ascii="Mazda Type" w:hAnsi="Mazda Type" w:cs="Segoe UI"/>
          <w:bCs/>
          <w:sz w:val="20"/>
          <w:szCs w:val="20"/>
          <w:lang w:val="pt-PT"/>
        </w:rPr>
      </w:pPr>
      <w:r w:rsidRPr="00305558">
        <w:rPr>
          <w:rFonts w:ascii="Mazda Type" w:hAnsi="Mazda Type"/>
          <w:b/>
          <w:i/>
          <w:kern w:val="2"/>
          <w:sz w:val="20"/>
          <w:szCs w:val="20"/>
          <w:u w:val="single"/>
          <w:lang w:val="pt-PT" w:eastAsia="ja-JP"/>
        </w:rPr>
        <w:t>IMPORTANTE</w:t>
      </w:r>
      <w:r w:rsidRPr="00305558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: </w:t>
      </w:r>
      <w:bookmarkStart w:id="2" w:name="_Hlk93333158"/>
      <w:r w:rsidR="001C431E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Todos os conteúdos – textos e/ou imagens </w:t>
      </w:r>
      <w:r w:rsidR="00E736A0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(fotografias e vídeos) </w:t>
      </w:r>
      <w:r w:rsidR="001C431E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– integrados no </w:t>
      </w:r>
      <w:r w:rsidRPr="0030555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Portal de Imprensa da Mazda Motor de Portugal </w:t>
      </w:r>
      <w:r w:rsidR="001C431E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estão </w:t>
      </w:r>
      <w:r w:rsidRPr="0030555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protegidos por direitos editoriais/autorais, </w:t>
      </w:r>
      <w:r w:rsidR="00E736A0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destinando-se </w:t>
      </w:r>
      <w:r w:rsidRPr="0030555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apenas e só para exclusiva utilização por parte dos órgãos de comunicação social e dos seus representantes. </w:t>
      </w:r>
    </w:p>
    <w:bookmarkEnd w:id="2"/>
    <w:p w14:paraId="31326DF0" w14:textId="794DC4A5" w:rsidR="000B5634" w:rsidRDefault="00714D56" w:rsidP="00305558">
      <w:pPr>
        <w:spacing w:after="120" w:line="260" w:lineRule="exact"/>
        <w:jc w:val="center"/>
        <w:rPr>
          <w:rFonts w:ascii="Mazda Type" w:hAnsi="Mazda Type"/>
          <w:iCs/>
          <w:sz w:val="20"/>
          <w:szCs w:val="20"/>
          <w:lang w:val="pt-PT"/>
        </w:rPr>
      </w:pPr>
      <w:r w:rsidRPr="00305558">
        <w:rPr>
          <w:rFonts w:ascii="Mazda Type" w:hAnsi="Mazda Type"/>
          <w:iCs/>
          <w:sz w:val="20"/>
          <w:szCs w:val="20"/>
          <w:lang w:val="pt-PT"/>
        </w:rPr>
        <w:t># # #</w:t>
      </w:r>
    </w:p>
    <w:p w14:paraId="377DF171" w14:textId="75A44D7F" w:rsidR="0092595A" w:rsidRDefault="0092595A" w:rsidP="0092595A">
      <w:pPr>
        <w:spacing w:after="120" w:line="260" w:lineRule="exact"/>
        <w:rPr>
          <w:rFonts w:ascii="Mazda Type" w:hAnsi="Mazda Type"/>
          <w:iCs/>
          <w:sz w:val="20"/>
          <w:szCs w:val="20"/>
          <w:lang w:val="pt-PT"/>
        </w:rPr>
      </w:pPr>
    </w:p>
    <w:p w14:paraId="2BC4C5B2" w14:textId="63698473" w:rsidR="00E54A29" w:rsidRPr="00E54A29" w:rsidRDefault="0092595A" w:rsidP="00EB3FE9">
      <w:pPr>
        <w:spacing w:after="120" w:line="260" w:lineRule="exact"/>
        <w:ind w:left="1416" w:hanging="1416"/>
        <w:rPr>
          <w:rFonts w:ascii="Mazda Type" w:hAnsi="Mazda Type"/>
          <w:b/>
          <w:kern w:val="2"/>
          <w:sz w:val="20"/>
          <w:szCs w:val="20"/>
          <w:lang w:val="pt-PT" w:eastAsia="ja-JP"/>
        </w:rPr>
      </w:pPr>
      <w:r w:rsidRPr="00E54A29">
        <w:rPr>
          <w:rFonts w:ascii="Mazda Type" w:hAnsi="Mazda Type"/>
          <w:b/>
          <w:kern w:val="2"/>
          <w:sz w:val="20"/>
          <w:szCs w:val="20"/>
          <w:u w:val="single"/>
          <w:lang w:val="pt-PT" w:eastAsia="ja-JP"/>
        </w:rPr>
        <w:t>Contactos</w:t>
      </w:r>
      <w:r w:rsidRPr="00E54A29">
        <w:rPr>
          <w:rFonts w:ascii="Mazda Type" w:hAnsi="Mazda Type"/>
          <w:b/>
          <w:kern w:val="2"/>
          <w:sz w:val="20"/>
          <w:szCs w:val="20"/>
          <w:lang w:val="pt-PT" w:eastAsia="ja-JP"/>
        </w:rPr>
        <w:t>:</w:t>
      </w:r>
      <w:r w:rsidRPr="00E54A29">
        <w:rPr>
          <w:rFonts w:ascii="Mazda Type" w:hAnsi="Mazda Type"/>
          <w:b/>
          <w:kern w:val="2"/>
          <w:sz w:val="20"/>
          <w:szCs w:val="20"/>
          <w:lang w:val="pt-PT" w:eastAsia="ja-JP"/>
        </w:rPr>
        <w:tab/>
      </w:r>
      <w:r w:rsidR="00E54A2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Mazda Motor de Portugal | Assessoria de Imprensa </w:t>
      </w:r>
    </w:p>
    <w:p w14:paraId="459F3D4D" w14:textId="1FCFBB43" w:rsidR="0092595A" w:rsidRPr="00E54A29" w:rsidRDefault="0092595A" w:rsidP="00E54A29">
      <w:pPr>
        <w:spacing w:after="120" w:line="260" w:lineRule="exact"/>
        <w:ind w:left="1416"/>
        <w:rPr>
          <w:rFonts w:ascii="Mazda Type" w:hAnsi="Mazda Type"/>
          <w:iCs/>
          <w:kern w:val="2"/>
          <w:sz w:val="20"/>
          <w:szCs w:val="20"/>
          <w:lang w:val="pt-PT" w:eastAsia="ja-JP"/>
        </w:rPr>
      </w:pPr>
      <w:r w:rsidRPr="00E54A29">
        <w:rPr>
          <w:rFonts w:ascii="Mazda Type" w:hAnsi="Mazda Type"/>
          <w:bCs/>
          <w:kern w:val="2"/>
          <w:sz w:val="20"/>
          <w:szCs w:val="20"/>
          <w:lang w:val="pt-PT" w:eastAsia="ja-JP"/>
        </w:rPr>
        <w:t>Good News Comunicação</w:t>
      </w:r>
      <w:r w:rsidRPr="00E54A29">
        <w:rPr>
          <w:rFonts w:ascii="Mazda Type" w:hAnsi="Mazda Type"/>
          <w:bCs/>
          <w:kern w:val="2"/>
          <w:sz w:val="20"/>
          <w:szCs w:val="20"/>
          <w:lang w:val="pt-PT" w:eastAsia="ja-JP"/>
        </w:rPr>
        <w:br/>
      </w:r>
      <w:bookmarkStart w:id="3" w:name="_Hlk100302306"/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Tito Morão</w:t>
      </w:r>
      <w:r w:rsid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: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 </w:t>
      </w:r>
      <w:r w:rsid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+351 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918 400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 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001 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| </w:t>
      </w:r>
      <w:hyperlink r:id="rId12" w:history="1">
        <w:r w:rsidR="00EB3FE9" w:rsidRPr="00E54A29">
          <w:rPr>
            <w:rStyle w:val="Hiperligao"/>
            <w:rFonts w:ascii="Mazda Type" w:hAnsi="Mazda Type"/>
            <w:iCs/>
            <w:color w:val="0000FF"/>
            <w:kern w:val="2"/>
            <w:sz w:val="20"/>
            <w:szCs w:val="20"/>
            <w:lang w:val="pt-PT" w:eastAsia="ja-JP"/>
          </w:rPr>
          <w:t>tmorao@goodnews.pt</w:t>
        </w:r>
      </w:hyperlink>
      <w:bookmarkEnd w:id="3"/>
      <w:r w:rsidR="00EB3FE9" w:rsidRPr="00E54A29">
        <w:rPr>
          <w:rFonts w:ascii="Mazda Type" w:hAnsi="Mazda Type"/>
          <w:iCs/>
          <w:color w:val="0000FF"/>
          <w:kern w:val="2"/>
          <w:sz w:val="20"/>
          <w:szCs w:val="20"/>
          <w:lang w:val="pt-PT" w:eastAsia="ja-JP"/>
        </w:rPr>
        <w:t xml:space="preserve"> 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br/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José Pinheiro</w:t>
      </w:r>
      <w:r w:rsid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: +351 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915 653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 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27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3 | </w:t>
      </w:r>
      <w:hyperlink r:id="rId13" w:history="1">
        <w:r w:rsidR="00EB3FE9" w:rsidRPr="00E54A29">
          <w:rPr>
            <w:rStyle w:val="Hiperligao"/>
            <w:rFonts w:ascii="Mazda Type" w:hAnsi="Mazda Type"/>
            <w:iCs/>
            <w:color w:val="0000FF"/>
            <w:kern w:val="2"/>
            <w:sz w:val="20"/>
            <w:szCs w:val="20"/>
            <w:lang w:val="pt-PT" w:eastAsia="ja-JP"/>
          </w:rPr>
          <w:t>jlpinheiro@goodnews.pt</w:t>
        </w:r>
      </w:hyperlink>
      <w:r w:rsidR="00EB3FE9" w:rsidRPr="00E54A29">
        <w:rPr>
          <w:rFonts w:ascii="Mazda Type" w:hAnsi="Mazda Type"/>
          <w:iCs/>
          <w:color w:val="0000FF"/>
          <w:kern w:val="2"/>
          <w:sz w:val="20"/>
          <w:szCs w:val="20"/>
          <w:lang w:val="pt-PT" w:eastAsia="ja-JP"/>
        </w:rPr>
        <w:t xml:space="preserve"> </w:t>
      </w:r>
    </w:p>
    <w:sectPr w:rsidR="0092595A" w:rsidRPr="00E54A29" w:rsidSect="0004251A">
      <w:headerReference w:type="default" r:id="rId14"/>
      <w:footerReference w:type="default" r:id="rId15"/>
      <w:pgSz w:w="11900" w:h="16840"/>
      <w:pgMar w:top="1134" w:right="1418" w:bottom="1418" w:left="1418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81EC8" w14:textId="77777777" w:rsidR="009B3BE7" w:rsidRDefault="009B3BE7" w:rsidP="00972E15">
      <w:r>
        <w:separator/>
      </w:r>
    </w:p>
  </w:endnote>
  <w:endnote w:type="continuationSeparator" w:id="0">
    <w:p w14:paraId="4DD99B0C" w14:textId="77777777" w:rsidR="009B3BE7" w:rsidRDefault="009B3BE7" w:rsidP="009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zda Type">
    <w:altName w:val="Calibri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altName w:val="Calibri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6DF6" w14:textId="77777777" w:rsidR="009811AB" w:rsidRDefault="009811AB">
    <w:pPr>
      <w:pStyle w:val="Rodap"/>
    </w:pPr>
    <w:r>
      <w:rPr>
        <w:noProof/>
        <w:lang w:val="pt-PT" w:eastAsia="pt-PT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1326DFB" wp14:editId="30CD949D">
              <wp:simplePos x="0" y="0"/>
              <wp:positionH relativeFrom="column">
                <wp:posOffset>-506540</wp:posOffset>
              </wp:positionH>
              <wp:positionV relativeFrom="paragraph">
                <wp:posOffset>-131445</wp:posOffset>
              </wp:positionV>
              <wp:extent cx="6839585" cy="575948"/>
              <wp:effectExtent l="0" t="0" r="37465" b="0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575948"/>
                        <a:chOff x="0" y="0"/>
                        <a:chExt cx="6840000" cy="576050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77"/>
                          <a:ext cx="6839999" cy="502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2C538" w14:textId="77777777" w:rsidR="00EB3FE9" w:rsidRPr="00EB3FE9" w:rsidRDefault="00CB3778" w:rsidP="00EB3FE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Para informações adicionais, por favor contacte:</w:t>
                            </w:r>
                          </w:p>
                          <w:p w14:paraId="31326E00" w14:textId="38A77D55" w:rsidR="00CB3778" w:rsidRPr="00EB3FE9" w:rsidRDefault="00CB3778" w:rsidP="00EB3FE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Mazda Motor de Portugal</w:t>
                            </w:r>
                            <w:r w:rsidR="00E2364C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r w:rsidR="00E2364C" w:rsidRPr="00E54A2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| Direcção de Relações Públicas</w:t>
                            </w:r>
                          </w:p>
                          <w:p w14:paraId="3F4554F2" w14:textId="39E1F494" w:rsidR="000A6C05" w:rsidRDefault="000A6C05" w:rsidP="00E54A2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0A6C05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Avenida dos Combatentes, nº 43, 3ºA, 1600-042 Lisboa | Portugal</w:t>
                            </w:r>
                          </w:p>
                          <w:p w14:paraId="31326E02" w14:textId="46BF985F" w:rsidR="009811AB" w:rsidRPr="00E54A29" w:rsidRDefault="00CB3778" w:rsidP="00E54A2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</w:pPr>
                            <w:proofErr w:type="spellStart"/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Tel</w:t>
                            </w:r>
                            <w:proofErr w:type="spellEnd"/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 xml:space="preserve">: +351 21 351 27 70 </w:t>
                            </w:r>
                            <w:r w:rsidR="00E54A29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 xml:space="preserve">| </w:t>
                            </w:r>
                            <w:hyperlink r:id="rId1" w:history="1">
                              <w:r w:rsidR="00E54A29" w:rsidRPr="000A6C05">
                                <w:rPr>
                                  <w:rStyle w:val="Hiperligao"/>
                                  <w:rFonts w:ascii="Mazda Type" w:hAnsi="Mazda Type"/>
                                  <w:color w:val="0000FF"/>
                                  <w:sz w:val="16"/>
                                  <w:szCs w:val="16"/>
                                  <w:lang w:val="pt-PT"/>
                                </w:rPr>
                                <w:t>www.mazda-press.pt</w:t>
                              </w:r>
                            </w:hyperlink>
                            <w:r w:rsidRPr="00C265B9">
                              <w:rPr>
                                <w:rFonts w:ascii="Mazda Type" w:hAnsi="Mazda Type"/>
                                <w:color w:val="0000FF"/>
                                <w:sz w:val="16"/>
                                <w:szCs w:val="16"/>
                                <w:lang w:val="pt-PT"/>
                              </w:rPr>
                              <w:t xml:space="preserve">  | </w:t>
                            </w:r>
                            <w:hyperlink r:id="rId2" w:history="1">
                              <w:r w:rsidRPr="00C265B9">
                                <w:rPr>
                                  <w:rStyle w:val="Hiperligao"/>
                                  <w:rFonts w:ascii="Mazda Type" w:hAnsi="Mazda Type"/>
                                  <w:color w:val="0000FF"/>
                                  <w:sz w:val="16"/>
                                  <w:szCs w:val="16"/>
                                  <w:lang w:val="pt-PT"/>
                                </w:rPr>
                                <w:t>www.mazda.pt</w:t>
                              </w:r>
                            </w:hyperlink>
                            <w:r w:rsidRPr="00C265B9">
                              <w:rPr>
                                <w:rFonts w:ascii="Mazda Type" w:hAnsi="Mazda Type"/>
                                <w:color w:val="0000FF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326DFB" id="グループ化 18" o:spid="_x0000_s1027" style="position:absolute;margin-left:-39.9pt;margin-top:-10.35pt;width:538.55pt;height:45.35pt;z-index:251668480;mso-width-relative:margin;mso-height-relative:margin" coordsize="6840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14:paraId="0282C538" w14:textId="77777777" w:rsidR="00EB3FE9" w:rsidRPr="00EB3FE9" w:rsidRDefault="00CB3778" w:rsidP="00EB3FE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</w:pPr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Para informações adicionais, por favor contacte:</w:t>
                      </w:r>
                    </w:p>
                    <w:p w14:paraId="31326E00" w14:textId="38A77D55" w:rsidR="00CB3778" w:rsidRPr="00EB3FE9" w:rsidRDefault="00CB3778" w:rsidP="00EB3FE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</w:pPr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Mazda Motor de Portugal</w:t>
                      </w:r>
                      <w:r w:rsidR="00E2364C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  <w:r w:rsidR="00E2364C" w:rsidRPr="00E54A2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| Direcção de Relações Públicas</w:t>
                      </w:r>
                    </w:p>
                    <w:p w14:paraId="3F4554F2" w14:textId="39E1F494" w:rsidR="000A6C05" w:rsidRDefault="000A6C05" w:rsidP="00E54A2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</w:pPr>
                      <w:r w:rsidRPr="000A6C05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Avenida dos Combatentes, nº 43, 3ºA, 1600-042 Lisboa | Portugal</w:t>
                      </w:r>
                    </w:p>
                    <w:p w14:paraId="31326E02" w14:textId="46BF985F" w:rsidR="009811AB" w:rsidRPr="00E54A29" w:rsidRDefault="00CB3778" w:rsidP="00E54A2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</w:pPr>
                      <w:proofErr w:type="spellStart"/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Tel</w:t>
                      </w:r>
                      <w:proofErr w:type="spellEnd"/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 xml:space="preserve">: +351 21 351 27 70 </w:t>
                      </w:r>
                      <w:r w:rsidR="00E54A29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 xml:space="preserve">| </w:t>
                      </w:r>
                      <w:hyperlink r:id="rId3" w:history="1">
                        <w:r w:rsidR="00E54A29" w:rsidRPr="000A6C05">
                          <w:rPr>
                            <w:rStyle w:val="Hiperligao"/>
                            <w:rFonts w:ascii="Mazda Type" w:hAnsi="Mazda Type"/>
                            <w:color w:val="0000FF"/>
                            <w:sz w:val="16"/>
                            <w:szCs w:val="16"/>
                            <w:lang w:val="pt-PT"/>
                          </w:rPr>
                          <w:t>www.mazda-press.pt</w:t>
                        </w:r>
                      </w:hyperlink>
                      <w:r w:rsidRPr="00C265B9">
                        <w:rPr>
                          <w:rFonts w:ascii="Mazda Type" w:hAnsi="Mazda Type"/>
                          <w:color w:val="0000FF"/>
                          <w:sz w:val="16"/>
                          <w:szCs w:val="16"/>
                          <w:lang w:val="pt-PT"/>
                        </w:rPr>
                        <w:t xml:space="preserve">  | </w:t>
                      </w:r>
                      <w:hyperlink r:id="rId4" w:history="1">
                        <w:r w:rsidRPr="00C265B9">
                          <w:rPr>
                            <w:rStyle w:val="Hiperligao"/>
                            <w:rFonts w:ascii="Mazda Type" w:hAnsi="Mazda Type"/>
                            <w:color w:val="0000FF"/>
                            <w:sz w:val="16"/>
                            <w:szCs w:val="16"/>
                            <w:lang w:val="pt-PT"/>
                          </w:rPr>
                          <w:t>www.mazda.pt</w:t>
                        </w:r>
                      </w:hyperlink>
                      <w:r w:rsidRPr="00C265B9">
                        <w:rPr>
                          <w:rFonts w:ascii="Mazda Type" w:hAnsi="Mazda Type"/>
                          <w:color w:val="0000FF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3C24E" w14:textId="77777777" w:rsidR="009B3BE7" w:rsidRDefault="009B3BE7" w:rsidP="00972E15">
      <w:r>
        <w:separator/>
      </w:r>
    </w:p>
  </w:footnote>
  <w:footnote w:type="continuationSeparator" w:id="0">
    <w:p w14:paraId="57A9BE88" w14:textId="77777777" w:rsidR="009B3BE7" w:rsidRDefault="009B3BE7" w:rsidP="00972E15">
      <w:r>
        <w:continuationSeparator/>
      </w:r>
    </w:p>
  </w:footnote>
  <w:footnote w:id="1">
    <w:p w14:paraId="79082642" w14:textId="46CB2103" w:rsidR="006E35EB" w:rsidRPr="006E35EB" w:rsidRDefault="006E35EB">
      <w:pPr>
        <w:pStyle w:val="Textodenotaderodap"/>
        <w:rPr>
          <w:rFonts w:ascii="Mazda Type" w:hAnsi="Mazda Type"/>
          <w:sz w:val="16"/>
          <w:szCs w:val="16"/>
        </w:rPr>
      </w:pPr>
      <w:r w:rsidRPr="006E35EB">
        <w:rPr>
          <w:rStyle w:val="Refdenotaderodap"/>
          <w:rFonts w:ascii="Mazda Type" w:hAnsi="Mazda Type"/>
          <w:sz w:val="16"/>
          <w:szCs w:val="16"/>
        </w:rPr>
        <w:footnoteRef/>
      </w:r>
      <w:r w:rsidRPr="006E35EB">
        <w:rPr>
          <w:rFonts w:ascii="Mazda Type" w:hAnsi="Mazda Type"/>
          <w:sz w:val="16"/>
          <w:szCs w:val="16"/>
        </w:rPr>
        <w:t xml:space="preserve"> Valores não incluem Despesas de Legalização, Transporte e Preparação</w:t>
      </w:r>
      <w:r w:rsidR="00AB790A">
        <w:rPr>
          <w:rFonts w:ascii="Mazda Type" w:hAnsi="Mazda Type"/>
          <w:sz w:val="16"/>
          <w:szCs w:val="16"/>
        </w:rPr>
        <w:t xml:space="preserve">, nem </w:t>
      </w:r>
      <w:r w:rsidRPr="006E35EB">
        <w:rPr>
          <w:rFonts w:ascii="Mazda Type" w:hAnsi="Mazda Type"/>
          <w:sz w:val="16"/>
          <w:szCs w:val="16"/>
        </w:rPr>
        <w:t>Pintura Metalizada</w:t>
      </w:r>
      <w:r w:rsidR="00AB790A">
        <w:rPr>
          <w:rFonts w:ascii="Mazda Type" w:hAnsi="Mazda Type"/>
          <w:sz w:val="16"/>
          <w:szCs w:val="16"/>
        </w:rPr>
        <w:t>.</w:t>
      </w:r>
    </w:p>
  </w:footnote>
  <w:footnote w:id="2">
    <w:p w14:paraId="7D7FE57F" w14:textId="69F25181" w:rsidR="00AB790A" w:rsidRPr="00AD6F11" w:rsidRDefault="00AB790A" w:rsidP="00AB790A">
      <w:pPr>
        <w:pStyle w:val="Textodenotaderodap"/>
        <w:jc w:val="both"/>
        <w:rPr>
          <w:rFonts w:ascii="Mazda Type" w:hAnsi="Mazda Type"/>
          <w:sz w:val="16"/>
          <w:szCs w:val="16"/>
        </w:rPr>
      </w:pPr>
      <w:r w:rsidRPr="00AD6F11">
        <w:rPr>
          <w:rStyle w:val="Refdenotaderodap"/>
          <w:rFonts w:ascii="Mazda Type" w:hAnsi="Mazda Type"/>
          <w:sz w:val="16"/>
          <w:szCs w:val="16"/>
        </w:rPr>
        <w:footnoteRef/>
      </w:r>
      <w:r w:rsidRPr="00AD6F11">
        <w:rPr>
          <w:rFonts w:ascii="Mazda Type" w:hAnsi="Mazda Type"/>
          <w:sz w:val="16"/>
          <w:szCs w:val="16"/>
        </w:rPr>
        <w:t xml:space="preserve"> Valores combinados</w:t>
      </w:r>
      <w:r w:rsidR="00B521BE">
        <w:rPr>
          <w:rFonts w:ascii="Mazda Type" w:hAnsi="Mazda Type"/>
          <w:sz w:val="16"/>
          <w:szCs w:val="16"/>
        </w:rPr>
        <w:t xml:space="preserve"> WLTP;</w:t>
      </w:r>
      <w:r w:rsidRPr="00AD6F11">
        <w:rPr>
          <w:rFonts w:ascii="Mazda Type" w:hAnsi="Mazda Type"/>
          <w:sz w:val="16"/>
          <w:szCs w:val="16"/>
        </w:rPr>
        <w:t xml:space="preserve"> </w:t>
      </w:r>
      <w:r w:rsidR="00B521BE">
        <w:rPr>
          <w:rFonts w:ascii="Mazda Type" w:hAnsi="Mazda Type"/>
          <w:sz w:val="16"/>
          <w:szCs w:val="16"/>
        </w:rPr>
        <w:t>H</w:t>
      </w:r>
      <w:r w:rsidRPr="00AD6F11">
        <w:rPr>
          <w:rFonts w:ascii="Mazda Type" w:hAnsi="Mazda Type"/>
          <w:sz w:val="16"/>
          <w:szCs w:val="16"/>
        </w:rPr>
        <w:t>omologa</w:t>
      </w:r>
      <w:r w:rsidR="00B521BE">
        <w:rPr>
          <w:rFonts w:ascii="Mazda Type" w:hAnsi="Mazda Type"/>
          <w:sz w:val="16"/>
          <w:szCs w:val="16"/>
        </w:rPr>
        <w:t>ção pel</w:t>
      </w:r>
      <w:r w:rsidRPr="00AD6F11">
        <w:rPr>
          <w:rFonts w:ascii="Mazda Type" w:hAnsi="Mazda Type"/>
          <w:sz w:val="16"/>
          <w:szCs w:val="16"/>
        </w:rPr>
        <w:t>a norma WLTP; (Regulamento (EU) 1151/2017; Regulamento (EU) 2007/715).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6DF5" w14:textId="77777777" w:rsidR="00972E15" w:rsidRPr="008914EE" w:rsidRDefault="00AF744A" w:rsidP="008453F5">
    <w:pPr>
      <w:pStyle w:val="Cabealho"/>
      <w:ind w:left="1416"/>
      <w:rPr>
        <w:rFonts w:ascii="Mazda Type" w:hAnsi="Mazda Type"/>
        <w:lang w:eastAsia="de-DE"/>
      </w:rPr>
    </w:pPr>
    <w:r w:rsidRPr="008914EE">
      <w:rPr>
        <w:rFonts w:ascii="Mazda Type" w:hAnsi="Mazda Type"/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326DF7" wp14:editId="31326DF8">
              <wp:simplePos x="0" y="0"/>
              <wp:positionH relativeFrom="column">
                <wp:posOffset>235585</wp:posOffset>
              </wp:positionH>
              <wp:positionV relativeFrom="paragraph">
                <wp:posOffset>-438150</wp:posOffset>
              </wp:positionV>
              <wp:extent cx="5181600" cy="4445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326DFE" w14:textId="77777777" w:rsidR="000237E6" w:rsidRPr="00C80697" w:rsidRDefault="00CB3778" w:rsidP="00D03719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</w:pPr>
                          <w:r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COMUNICADO DE IMPRENSA </w:t>
                          </w:r>
                          <w:r w:rsidR="004E1D85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- </w:t>
                          </w:r>
                          <w:r w:rsidR="000237E6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MAZDA MOTOR </w:t>
                          </w:r>
                          <w:r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>PORTUGAL</w:t>
                          </w:r>
                          <w:r w:rsidR="000237E6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26DF7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8.55pt;margin-top:-34.5pt;width:40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" filled="f" stroked="f" strokeweight=".5pt">
              <v:textbox>
                <w:txbxContent>
                  <w:p w14:paraId="31326DFE" w14:textId="77777777" w:rsidR="000237E6" w:rsidRPr="00C80697" w:rsidRDefault="00CB3778" w:rsidP="00D03719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</w:pPr>
                    <w:r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COMUNICADO DE IMPRENSA </w:t>
                    </w:r>
                    <w:r w:rsidR="004E1D85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- </w:t>
                    </w:r>
                    <w:r w:rsidR="000237E6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MAZDA MOTOR </w:t>
                    </w:r>
                    <w:r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>PORTUGAL</w:t>
                    </w:r>
                    <w:r w:rsidR="000237E6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E2D6C">
      <w:rPr>
        <w:noProof/>
        <w:lang w:val="pt-PT" w:eastAsia="pt-PT"/>
      </w:rPr>
      <w:drawing>
        <wp:anchor distT="0" distB="0" distL="114300" distR="114300" simplePos="0" relativeHeight="251666432" behindDoc="1" locked="0" layoutInCell="1" allowOverlap="1" wp14:anchorId="31326DF9" wp14:editId="31326DFA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1420315215" name="Imagem 1420315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E03"/>
    <w:multiLevelType w:val="hybridMultilevel"/>
    <w:tmpl w:val="BC92D312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3733"/>
    <w:multiLevelType w:val="hybridMultilevel"/>
    <w:tmpl w:val="9B7EAE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2DD4"/>
    <w:multiLevelType w:val="hybridMultilevel"/>
    <w:tmpl w:val="A0A688FA"/>
    <w:lvl w:ilvl="0" w:tplc="0816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43A3F"/>
    <w:multiLevelType w:val="hybridMultilevel"/>
    <w:tmpl w:val="8020B212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050B2"/>
    <w:multiLevelType w:val="hybridMultilevel"/>
    <w:tmpl w:val="77BA90C8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560F4"/>
    <w:multiLevelType w:val="hybridMultilevel"/>
    <w:tmpl w:val="7DFEFFF2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925855">
    <w:abstractNumId w:val="5"/>
  </w:num>
  <w:num w:numId="2" w16cid:durableId="720790495">
    <w:abstractNumId w:val="1"/>
  </w:num>
  <w:num w:numId="3" w16cid:durableId="2102020428">
    <w:abstractNumId w:val="4"/>
  </w:num>
  <w:num w:numId="4" w16cid:durableId="35354637">
    <w:abstractNumId w:val="0"/>
  </w:num>
  <w:num w:numId="5" w16cid:durableId="214389381">
    <w:abstractNumId w:val="6"/>
  </w:num>
  <w:num w:numId="6" w16cid:durableId="924073488">
    <w:abstractNumId w:val="2"/>
  </w:num>
  <w:num w:numId="7" w16cid:durableId="20305962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3F"/>
    <w:rsid w:val="00001DF9"/>
    <w:rsid w:val="00003D1A"/>
    <w:rsid w:val="000237E6"/>
    <w:rsid w:val="000356FE"/>
    <w:rsid w:val="0004251A"/>
    <w:rsid w:val="00053C5B"/>
    <w:rsid w:val="00055D93"/>
    <w:rsid w:val="00061834"/>
    <w:rsid w:val="00076139"/>
    <w:rsid w:val="000A17AD"/>
    <w:rsid w:val="000A6C05"/>
    <w:rsid w:val="000B5634"/>
    <w:rsid w:val="000E60B0"/>
    <w:rsid w:val="000F18B0"/>
    <w:rsid w:val="000F65D7"/>
    <w:rsid w:val="00102B76"/>
    <w:rsid w:val="0011628C"/>
    <w:rsid w:val="00123E95"/>
    <w:rsid w:val="00127EDC"/>
    <w:rsid w:val="001537CC"/>
    <w:rsid w:val="00154391"/>
    <w:rsid w:val="00161E2F"/>
    <w:rsid w:val="001766C2"/>
    <w:rsid w:val="00193064"/>
    <w:rsid w:val="001A44BF"/>
    <w:rsid w:val="001A584D"/>
    <w:rsid w:val="001B516D"/>
    <w:rsid w:val="001C431E"/>
    <w:rsid w:val="001D4E76"/>
    <w:rsid w:val="001D5A45"/>
    <w:rsid w:val="001D6BC0"/>
    <w:rsid w:val="001E5D7F"/>
    <w:rsid w:val="001E7319"/>
    <w:rsid w:val="001F0243"/>
    <w:rsid w:val="00215BF8"/>
    <w:rsid w:val="00215ECE"/>
    <w:rsid w:val="00222C74"/>
    <w:rsid w:val="00240CD8"/>
    <w:rsid w:val="002468DF"/>
    <w:rsid w:val="00253FF7"/>
    <w:rsid w:val="002541A2"/>
    <w:rsid w:val="002B6F3B"/>
    <w:rsid w:val="002D279C"/>
    <w:rsid w:val="002D6BAD"/>
    <w:rsid w:val="002F63B5"/>
    <w:rsid w:val="00305558"/>
    <w:rsid w:val="003246EF"/>
    <w:rsid w:val="003530B3"/>
    <w:rsid w:val="00354EA0"/>
    <w:rsid w:val="00365B33"/>
    <w:rsid w:val="00367A4E"/>
    <w:rsid w:val="003961DD"/>
    <w:rsid w:val="003A683F"/>
    <w:rsid w:val="003B1BD9"/>
    <w:rsid w:val="003E644C"/>
    <w:rsid w:val="00401EE0"/>
    <w:rsid w:val="004064CF"/>
    <w:rsid w:val="00421AC4"/>
    <w:rsid w:val="0046188A"/>
    <w:rsid w:val="00465BCB"/>
    <w:rsid w:val="00485664"/>
    <w:rsid w:val="00497C41"/>
    <w:rsid w:val="004A76FF"/>
    <w:rsid w:val="004D3CD8"/>
    <w:rsid w:val="004D4547"/>
    <w:rsid w:val="004E1D85"/>
    <w:rsid w:val="004F7975"/>
    <w:rsid w:val="0052312D"/>
    <w:rsid w:val="00556276"/>
    <w:rsid w:val="005605A4"/>
    <w:rsid w:val="005643C0"/>
    <w:rsid w:val="00573131"/>
    <w:rsid w:val="005861A2"/>
    <w:rsid w:val="00586D4C"/>
    <w:rsid w:val="005E4B85"/>
    <w:rsid w:val="00612E35"/>
    <w:rsid w:val="0061350D"/>
    <w:rsid w:val="00616679"/>
    <w:rsid w:val="006275A5"/>
    <w:rsid w:val="006360B5"/>
    <w:rsid w:val="0065460D"/>
    <w:rsid w:val="00660816"/>
    <w:rsid w:val="006611C8"/>
    <w:rsid w:val="006714D3"/>
    <w:rsid w:val="00682447"/>
    <w:rsid w:val="00692030"/>
    <w:rsid w:val="006D1B13"/>
    <w:rsid w:val="006E35EB"/>
    <w:rsid w:val="006F5DF0"/>
    <w:rsid w:val="00710917"/>
    <w:rsid w:val="00714D56"/>
    <w:rsid w:val="00717F27"/>
    <w:rsid w:val="00725614"/>
    <w:rsid w:val="0076690A"/>
    <w:rsid w:val="00767906"/>
    <w:rsid w:val="007A7546"/>
    <w:rsid w:val="007B44F8"/>
    <w:rsid w:val="007B58C0"/>
    <w:rsid w:val="007C3DA8"/>
    <w:rsid w:val="007E2F07"/>
    <w:rsid w:val="007E313C"/>
    <w:rsid w:val="007F243A"/>
    <w:rsid w:val="0080295C"/>
    <w:rsid w:val="008066B7"/>
    <w:rsid w:val="00815DAA"/>
    <w:rsid w:val="008230C3"/>
    <w:rsid w:val="008453F5"/>
    <w:rsid w:val="00862BE0"/>
    <w:rsid w:val="00872E07"/>
    <w:rsid w:val="00881C93"/>
    <w:rsid w:val="008914EE"/>
    <w:rsid w:val="008942EB"/>
    <w:rsid w:val="008A4AAD"/>
    <w:rsid w:val="008D6646"/>
    <w:rsid w:val="008E2D6C"/>
    <w:rsid w:val="008F6874"/>
    <w:rsid w:val="009141BC"/>
    <w:rsid w:val="009163F3"/>
    <w:rsid w:val="00924FB0"/>
    <w:rsid w:val="0092595A"/>
    <w:rsid w:val="009373DC"/>
    <w:rsid w:val="00952C07"/>
    <w:rsid w:val="00960A3F"/>
    <w:rsid w:val="00962028"/>
    <w:rsid w:val="00972E15"/>
    <w:rsid w:val="009811AB"/>
    <w:rsid w:val="009871C7"/>
    <w:rsid w:val="0099172B"/>
    <w:rsid w:val="009938DB"/>
    <w:rsid w:val="0099427C"/>
    <w:rsid w:val="009B3BE7"/>
    <w:rsid w:val="009C5BA2"/>
    <w:rsid w:val="00A25513"/>
    <w:rsid w:val="00A3539C"/>
    <w:rsid w:val="00A3782B"/>
    <w:rsid w:val="00A60441"/>
    <w:rsid w:val="00A71A05"/>
    <w:rsid w:val="00A72EB4"/>
    <w:rsid w:val="00A77DBC"/>
    <w:rsid w:val="00AA0C5D"/>
    <w:rsid w:val="00AB5FC1"/>
    <w:rsid w:val="00AB790A"/>
    <w:rsid w:val="00AC1615"/>
    <w:rsid w:val="00AC7E0D"/>
    <w:rsid w:val="00AC7EC8"/>
    <w:rsid w:val="00AD6F11"/>
    <w:rsid w:val="00AE5F02"/>
    <w:rsid w:val="00AF29EE"/>
    <w:rsid w:val="00AF3209"/>
    <w:rsid w:val="00AF744A"/>
    <w:rsid w:val="00B01866"/>
    <w:rsid w:val="00B21FA3"/>
    <w:rsid w:val="00B521BE"/>
    <w:rsid w:val="00B75B28"/>
    <w:rsid w:val="00B76C10"/>
    <w:rsid w:val="00B87402"/>
    <w:rsid w:val="00B87674"/>
    <w:rsid w:val="00B962B9"/>
    <w:rsid w:val="00BA42D5"/>
    <w:rsid w:val="00BA7236"/>
    <w:rsid w:val="00BD6ED5"/>
    <w:rsid w:val="00BE0045"/>
    <w:rsid w:val="00BF2CC4"/>
    <w:rsid w:val="00BF6950"/>
    <w:rsid w:val="00C265B9"/>
    <w:rsid w:val="00C80697"/>
    <w:rsid w:val="00C97D52"/>
    <w:rsid w:val="00CB3778"/>
    <w:rsid w:val="00CC5EF8"/>
    <w:rsid w:val="00CD199A"/>
    <w:rsid w:val="00CD6B3E"/>
    <w:rsid w:val="00CF17DE"/>
    <w:rsid w:val="00D0282E"/>
    <w:rsid w:val="00D03719"/>
    <w:rsid w:val="00D137D8"/>
    <w:rsid w:val="00D468B9"/>
    <w:rsid w:val="00DA7F93"/>
    <w:rsid w:val="00DB6422"/>
    <w:rsid w:val="00DC6939"/>
    <w:rsid w:val="00DF69D6"/>
    <w:rsid w:val="00E2364C"/>
    <w:rsid w:val="00E269D4"/>
    <w:rsid w:val="00E340D1"/>
    <w:rsid w:val="00E402D9"/>
    <w:rsid w:val="00E402EE"/>
    <w:rsid w:val="00E40809"/>
    <w:rsid w:val="00E54A29"/>
    <w:rsid w:val="00E568F3"/>
    <w:rsid w:val="00E65950"/>
    <w:rsid w:val="00E736A0"/>
    <w:rsid w:val="00E831BA"/>
    <w:rsid w:val="00EB23C3"/>
    <w:rsid w:val="00EB3FE9"/>
    <w:rsid w:val="00EB77DB"/>
    <w:rsid w:val="00EE4F6F"/>
    <w:rsid w:val="00EE5FC2"/>
    <w:rsid w:val="00EF25F3"/>
    <w:rsid w:val="00EF38B4"/>
    <w:rsid w:val="00F06183"/>
    <w:rsid w:val="00F13FE4"/>
    <w:rsid w:val="00F31CF7"/>
    <w:rsid w:val="00F362F2"/>
    <w:rsid w:val="00F53574"/>
    <w:rsid w:val="00F602D9"/>
    <w:rsid w:val="00F712DE"/>
    <w:rsid w:val="00F741A8"/>
    <w:rsid w:val="00F8369B"/>
    <w:rsid w:val="00FA1744"/>
    <w:rsid w:val="00FD5D60"/>
    <w:rsid w:val="00FE66DB"/>
    <w:rsid w:val="00FF57B3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26DE2"/>
  <w14:defaultImageDpi w14:val="32767"/>
  <w15:docId w15:val="{381F939A-ADA7-4ED8-A6A9-DA55EA65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44C"/>
    <w:rPr>
      <w:rFonts w:eastAsiaTheme="minorEastAsia"/>
      <w:lang w:eastAsia="de-D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72E15"/>
  </w:style>
  <w:style w:type="paragraph" w:styleId="Rodap">
    <w:name w:val="footer"/>
    <w:basedOn w:val="Normal"/>
    <w:link w:val="RodapCarte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72E15"/>
  </w:style>
  <w:style w:type="character" w:styleId="Hiperligao">
    <w:name w:val="Hyperlink"/>
    <w:basedOn w:val="Tipodeletrapredefinidodopargrafo"/>
    <w:uiPriority w:val="99"/>
    <w:unhideWhenUsed/>
    <w:rsid w:val="000237E6"/>
    <w:rPr>
      <w:color w:val="0563C1" w:themeColor="hyperlink"/>
      <w:u w:val="single"/>
    </w:rPr>
  </w:style>
  <w:style w:type="character" w:customStyle="1" w:styleId="UnresolvedMention1">
    <w:name w:val="Unresolved Mention1"/>
    <w:basedOn w:val="Tipodeletrapredefinidodopargrafo"/>
    <w:uiPriority w:val="99"/>
    <w:rsid w:val="000237E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97D52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62BE0"/>
    <w:rPr>
      <w:color w:val="954F72" w:themeColor="followedHyperlink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B5FC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B5FC1"/>
    <w:rPr>
      <w:rFonts w:eastAsiaTheme="minorEastAsia"/>
      <w:sz w:val="20"/>
      <w:szCs w:val="20"/>
      <w:lang w:eastAsia="de-D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B5FC1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B3FE9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D0282E"/>
    <w:rPr>
      <w:rFonts w:ascii="Calibri" w:eastAsiaTheme="minorHAnsi" w:hAnsi="Calibri" w:cs="Calibri"/>
      <w:sz w:val="22"/>
      <w:szCs w:val="22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mazdaportugal/" TargetMode="External"/><Relationship Id="rId13" Type="http://schemas.openxmlformats.org/officeDocument/2006/relationships/hyperlink" Target="mailto:jlpinheiro@goodnews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morao@goodnews.p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zda-press.p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t.mazda-press.com/cars/mazda-mx-3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MazdaPortugal/?locale=pt_P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zda-press.pt" TargetMode="External"/><Relationship Id="rId2" Type="http://schemas.openxmlformats.org/officeDocument/2006/relationships/hyperlink" Target="http://www.mazda.pt" TargetMode="External"/><Relationship Id="rId1" Type="http://schemas.openxmlformats.org/officeDocument/2006/relationships/hyperlink" Target="http://www.mazda-press.pt" TargetMode="External"/><Relationship Id="rId4" Type="http://schemas.openxmlformats.org/officeDocument/2006/relationships/hyperlink" Target="http://www.mazd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ncent\AppData\Local\Microsoft\Windows\Temporary%20Internet%20Files\Content.Outlook\WZ6ZEQ31\MME_PR_V2_Arial_Typ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0D83D-2CAF-4628-9D95-2207F33B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MME_PR_V2_Arial_Typo</Template>
  <TotalTime>4</TotalTime>
  <Pages>3</Pages>
  <Words>1139</Words>
  <Characters>6152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José Pinheiro | Good News</cp:lastModifiedBy>
  <cp:revision>3</cp:revision>
  <cp:lastPrinted>2023-04-20T15:19:00Z</cp:lastPrinted>
  <dcterms:created xsi:type="dcterms:W3CDTF">2023-09-09T17:52:00Z</dcterms:created>
  <dcterms:modified xsi:type="dcterms:W3CDTF">2023-09-22T14:10:00Z</dcterms:modified>
</cp:coreProperties>
</file>