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6CFA" w14:textId="77777777" w:rsidR="00F45D40" w:rsidRDefault="0018654B" w:rsidP="006F5AF4">
      <w:pPr>
        <w:rPr>
          <w:caps/>
          <w:sz w:val="32"/>
          <w:szCs w:val="32"/>
        </w:rPr>
      </w:pPr>
      <w:r w:rsidRPr="00334AB3">
        <w:br/>
      </w:r>
      <w:r w:rsidR="00334AB3" w:rsidRPr="00334AB3">
        <w:rPr>
          <w:caps/>
          <w:sz w:val="32"/>
          <w:szCs w:val="32"/>
        </w:rPr>
        <w:t xml:space="preserve">NOVO MAZDA CX-5: </w:t>
      </w:r>
    </w:p>
    <w:p w14:paraId="4C702306" w14:textId="713A6F01" w:rsidR="00C15731" w:rsidRPr="00334AB3" w:rsidRDefault="00334AB3" w:rsidP="006F5AF4">
      <w:pPr>
        <w:rPr>
          <w:sz w:val="32"/>
          <w:szCs w:val="48"/>
        </w:rPr>
      </w:pPr>
      <w:r w:rsidRPr="00334AB3">
        <w:rPr>
          <w:caps/>
          <w:sz w:val="32"/>
          <w:szCs w:val="32"/>
        </w:rPr>
        <w:t>A CONFIANTE evolu</w:t>
      </w:r>
      <w:r>
        <w:rPr>
          <w:caps/>
          <w:sz w:val="32"/>
          <w:szCs w:val="32"/>
        </w:rPr>
        <w:t>ÇÃO</w:t>
      </w:r>
      <w:r w:rsidRPr="00334AB3">
        <w:rPr>
          <w:caps/>
          <w:sz w:val="32"/>
          <w:szCs w:val="32"/>
        </w:rPr>
        <w:t xml:space="preserve"> </w:t>
      </w:r>
      <w:r>
        <w:rPr>
          <w:caps/>
          <w:sz w:val="32"/>
          <w:szCs w:val="32"/>
        </w:rPr>
        <w:t xml:space="preserve">DE UM </w:t>
      </w:r>
      <w:r w:rsidRPr="00A30F44">
        <w:rPr>
          <w:i/>
          <w:iCs/>
          <w:caps/>
          <w:sz w:val="32"/>
          <w:szCs w:val="32"/>
        </w:rPr>
        <w:t>BEST-SELLER</w:t>
      </w:r>
    </w:p>
    <w:p w14:paraId="5FD2C2C5" w14:textId="77777777" w:rsidR="006F5AF4" w:rsidRPr="00334AB3" w:rsidRDefault="006F5AF4" w:rsidP="006F5AF4"/>
    <w:p w14:paraId="47892191" w14:textId="531D201E" w:rsidR="00334AB3" w:rsidRPr="00334AB3" w:rsidRDefault="00334AB3" w:rsidP="00334AB3">
      <w:pPr>
        <w:pStyle w:val="Ttulo2"/>
        <w:rPr>
          <w:lang w:val="pt-PT"/>
        </w:rPr>
      </w:pPr>
      <w:r w:rsidRPr="00334AB3">
        <w:rPr>
          <w:lang w:val="pt-PT"/>
        </w:rPr>
        <w:t>Design mais elegante do CX-5 para maior flexibilidade e conforto</w:t>
      </w:r>
    </w:p>
    <w:p w14:paraId="1ED8B054" w14:textId="32DA605F" w:rsidR="00334AB3" w:rsidRPr="005A064A" w:rsidRDefault="00334AB3" w:rsidP="007A563F">
      <w:pPr>
        <w:pStyle w:val="Ttulo2"/>
        <w:rPr>
          <w:lang w:val="pt-PT"/>
        </w:rPr>
      </w:pPr>
      <w:r w:rsidRPr="00334AB3">
        <w:rPr>
          <w:lang w:val="pt-PT"/>
        </w:rPr>
        <w:t>Tecnologias avançadas e dinâmica de condução refinada para uma condução mais suave e conectada</w:t>
      </w:r>
      <w:r w:rsidR="007A563F">
        <w:rPr>
          <w:lang w:val="pt-PT"/>
        </w:rPr>
        <w:t xml:space="preserve">, como parte de um </w:t>
      </w:r>
      <w:r w:rsidRPr="007A563F">
        <w:rPr>
          <w:lang w:val="pt-PT"/>
        </w:rPr>
        <w:t>equipament</w:t>
      </w:r>
      <w:r w:rsidRPr="005A064A">
        <w:rPr>
          <w:lang w:val="pt-PT"/>
        </w:rPr>
        <w:t xml:space="preserve">o </w:t>
      </w:r>
      <w:r w:rsidRPr="00334AB3">
        <w:rPr>
          <w:lang w:val="pt-PT"/>
        </w:rPr>
        <w:t xml:space="preserve">excecional </w:t>
      </w:r>
      <w:r w:rsidR="007A563F" w:rsidRPr="005A064A">
        <w:rPr>
          <w:lang w:val="pt-PT"/>
        </w:rPr>
        <w:t xml:space="preserve">para </w:t>
      </w:r>
      <w:r w:rsidRPr="00334AB3">
        <w:rPr>
          <w:lang w:val="pt-PT"/>
        </w:rPr>
        <w:t>o segmento dos SUV compactos</w:t>
      </w:r>
    </w:p>
    <w:p w14:paraId="1A765399" w14:textId="2D2BAB53" w:rsidR="007A563F" w:rsidRPr="00334AB3" w:rsidRDefault="007605E8" w:rsidP="007A563F">
      <w:pPr>
        <w:pStyle w:val="Ttulo2"/>
        <w:rPr>
          <w:lang w:val="pt-PT"/>
        </w:rPr>
      </w:pPr>
      <w:r w:rsidRPr="005A064A">
        <w:rPr>
          <w:lang w:val="pt-PT"/>
        </w:rPr>
        <w:t>PVPR de pré-lançamento a partir de 39.988 €</w:t>
      </w:r>
      <w:r w:rsidRPr="005A064A">
        <w:rPr>
          <w:rStyle w:val="Refdenotaderodap"/>
        </w:rPr>
        <w:footnoteReference w:id="1"/>
      </w:r>
      <w:r w:rsidRPr="005A064A">
        <w:rPr>
          <w:lang w:val="pt-PT"/>
        </w:rPr>
        <w:t xml:space="preserve"> e campanha </w:t>
      </w:r>
      <w:r w:rsidR="00A30F44">
        <w:rPr>
          <w:lang w:val="pt-PT"/>
        </w:rPr>
        <w:t xml:space="preserve">de </w:t>
      </w:r>
      <w:r w:rsidR="00A30F44" w:rsidRPr="005A064A">
        <w:rPr>
          <w:lang w:val="pt-PT"/>
        </w:rPr>
        <w:t xml:space="preserve">oferta </w:t>
      </w:r>
      <w:r w:rsidRPr="005A064A">
        <w:rPr>
          <w:lang w:val="pt-PT"/>
        </w:rPr>
        <w:t>de acessórios</w:t>
      </w:r>
    </w:p>
    <w:p w14:paraId="13C6277A" w14:textId="77777777" w:rsidR="006F5AF4" w:rsidRPr="007A563F" w:rsidRDefault="006F5AF4" w:rsidP="006F5AF4"/>
    <w:p w14:paraId="3806D56F" w14:textId="77777777" w:rsidR="00D97158" w:rsidRPr="007A563F" w:rsidRDefault="00D97158" w:rsidP="006F5AF4"/>
    <w:p w14:paraId="3D971614" w14:textId="77777777" w:rsidR="00862310" w:rsidRDefault="00334AB3" w:rsidP="00334AB3">
      <w:pPr>
        <w:adjustRightInd w:val="0"/>
        <w:spacing w:line="260" w:lineRule="exact"/>
        <w:jc w:val="both"/>
        <w:rPr>
          <w:szCs w:val="20"/>
        </w:rPr>
      </w:pPr>
      <w:r w:rsidRPr="00A30F44">
        <w:rPr>
          <w:b/>
          <w:bCs/>
          <w:szCs w:val="20"/>
        </w:rPr>
        <w:t>Lisboa, 19 dezembro</w:t>
      </w:r>
      <w:r w:rsidR="006F5AF4" w:rsidRPr="00A30F44">
        <w:rPr>
          <w:b/>
          <w:bCs/>
          <w:szCs w:val="20"/>
        </w:rPr>
        <w:t xml:space="preserve"> 2025. </w:t>
      </w:r>
      <w:r w:rsidRPr="00334AB3">
        <w:rPr>
          <w:szCs w:val="20"/>
        </w:rPr>
        <w:t>O novo Mazda CX-5</w:t>
      </w:r>
      <w:r>
        <w:rPr>
          <w:rStyle w:val="Refdenotaderodap"/>
          <w:szCs w:val="20"/>
        </w:rPr>
        <w:footnoteReference w:id="2"/>
      </w:r>
      <w:r w:rsidRPr="00334AB3">
        <w:rPr>
          <w:szCs w:val="20"/>
        </w:rPr>
        <w:t xml:space="preserve"> </w:t>
      </w:r>
      <w:r>
        <w:rPr>
          <w:szCs w:val="20"/>
        </w:rPr>
        <w:t>apresenta-se na su</w:t>
      </w:r>
      <w:r w:rsidRPr="00334AB3">
        <w:rPr>
          <w:szCs w:val="20"/>
        </w:rPr>
        <w:t xml:space="preserve">a terceira geração, dando continuidade </w:t>
      </w:r>
      <w:r>
        <w:rPr>
          <w:szCs w:val="20"/>
        </w:rPr>
        <w:t>a</w:t>
      </w:r>
      <w:r w:rsidRPr="00334AB3">
        <w:rPr>
          <w:szCs w:val="20"/>
        </w:rPr>
        <w:t xml:space="preserve"> </w:t>
      </w:r>
      <w:r>
        <w:rPr>
          <w:szCs w:val="20"/>
        </w:rPr>
        <w:t xml:space="preserve">uma </w:t>
      </w:r>
      <w:r w:rsidRPr="00334AB3">
        <w:rPr>
          <w:szCs w:val="20"/>
        </w:rPr>
        <w:t xml:space="preserve">história de sucesso de um dos veículos mais aclamados da Mazda. Com base num histórico de mais de 4,5 milhões de unidades vendidas </w:t>
      </w:r>
      <w:r>
        <w:rPr>
          <w:szCs w:val="20"/>
        </w:rPr>
        <w:t xml:space="preserve">em todo o mundo </w:t>
      </w:r>
      <w:r w:rsidRPr="00334AB3">
        <w:rPr>
          <w:szCs w:val="20"/>
        </w:rPr>
        <w:t>desde o seu lançamento em 2012, o novo CX-5 apresenta</w:t>
      </w:r>
      <w:r>
        <w:rPr>
          <w:szCs w:val="20"/>
        </w:rPr>
        <w:t>-se com</w:t>
      </w:r>
      <w:r w:rsidRPr="00334AB3">
        <w:rPr>
          <w:szCs w:val="20"/>
        </w:rPr>
        <w:t xml:space="preserve"> uma evolução ousada </w:t>
      </w:r>
      <w:r>
        <w:rPr>
          <w:szCs w:val="20"/>
        </w:rPr>
        <w:t>em termos de</w:t>
      </w:r>
      <w:r w:rsidRPr="00334AB3">
        <w:rPr>
          <w:szCs w:val="20"/>
        </w:rPr>
        <w:t xml:space="preserve"> design, maior conforto e tecnologia</w:t>
      </w:r>
      <w:r>
        <w:rPr>
          <w:szCs w:val="20"/>
        </w:rPr>
        <w:t>s</w:t>
      </w:r>
      <w:r w:rsidRPr="00334AB3">
        <w:rPr>
          <w:szCs w:val="20"/>
        </w:rPr>
        <w:t xml:space="preserve"> mais inteligente</w:t>
      </w:r>
      <w:r>
        <w:rPr>
          <w:szCs w:val="20"/>
        </w:rPr>
        <w:t>s,</w:t>
      </w:r>
      <w:r w:rsidRPr="00334AB3">
        <w:rPr>
          <w:szCs w:val="20"/>
        </w:rPr>
        <w:t xml:space="preserve"> para </w:t>
      </w:r>
      <w:r>
        <w:rPr>
          <w:szCs w:val="20"/>
        </w:rPr>
        <w:t>ir ao encontro</w:t>
      </w:r>
      <w:r w:rsidRPr="00334AB3">
        <w:rPr>
          <w:szCs w:val="20"/>
        </w:rPr>
        <w:t xml:space="preserve"> </w:t>
      </w:r>
      <w:r>
        <w:rPr>
          <w:szCs w:val="20"/>
        </w:rPr>
        <w:t>das</w:t>
      </w:r>
      <w:r w:rsidRPr="00334AB3">
        <w:rPr>
          <w:szCs w:val="20"/>
        </w:rPr>
        <w:t xml:space="preserve"> necessidades dos condutores </w:t>
      </w:r>
      <w:r>
        <w:rPr>
          <w:szCs w:val="20"/>
        </w:rPr>
        <w:t>do presente</w:t>
      </w:r>
      <w:r w:rsidRPr="00334AB3">
        <w:rPr>
          <w:szCs w:val="20"/>
        </w:rPr>
        <w:t>.</w:t>
      </w:r>
      <w:r w:rsidR="00862310">
        <w:rPr>
          <w:szCs w:val="20"/>
        </w:rPr>
        <w:t xml:space="preserve"> </w:t>
      </w:r>
    </w:p>
    <w:p w14:paraId="17FE90FB" w14:textId="77777777" w:rsidR="00862310" w:rsidRDefault="00862310" w:rsidP="00334AB3">
      <w:pPr>
        <w:adjustRightInd w:val="0"/>
        <w:spacing w:line="260" w:lineRule="exact"/>
        <w:jc w:val="both"/>
        <w:rPr>
          <w:szCs w:val="20"/>
        </w:rPr>
      </w:pPr>
    </w:p>
    <w:p w14:paraId="47D2A3A8" w14:textId="2CF21D09" w:rsidR="00334AB3" w:rsidRPr="00334AB3" w:rsidRDefault="00862310" w:rsidP="00334AB3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P</w:t>
      </w:r>
      <w:r w:rsidRPr="00862310">
        <w:rPr>
          <w:szCs w:val="20"/>
        </w:rPr>
        <w:t xml:space="preserve">rimeiro Mazda a introduzir o design </w:t>
      </w:r>
      <w:proofErr w:type="spellStart"/>
      <w:r w:rsidRPr="00862310">
        <w:rPr>
          <w:szCs w:val="20"/>
        </w:rPr>
        <w:t>Kodo</w:t>
      </w:r>
      <w:proofErr w:type="spellEnd"/>
      <w:r w:rsidRPr="00862310">
        <w:rPr>
          <w:szCs w:val="20"/>
        </w:rPr>
        <w:t xml:space="preserve"> e a tecnologia </w:t>
      </w:r>
      <w:proofErr w:type="spellStart"/>
      <w:r w:rsidRPr="00862310">
        <w:rPr>
          <w:szCs w:val="20"/>
        </w:rPr>
        <w:t>Skyactiv</w:t>
      </w:r>
      <w:proofErr w:type="spellEnd"/>
      <w:r w:rsidRPr="00862310">
        <w:rPr>
          <w:szCs w:val="20"/>
        </w:rPr>
        <w:t>, redefinindo as expectativas para SUV compactos com a sua dinâmica envolvente e forma elegante, o novo Mazda CX-5 dá continuidade a esse legado com uma evolução ousada em design, conectividade e desempenho</w:t>
      </w:r>
      <w:r w:rsidR="00A30F44">
        <w:rPr>
          <w:szCs w:val="20"/>
        </w:rPr>
        <w:t>.</w:t>
      </w:r>
    </w:p>
    <w:p w14:paraId="76DD3B65" w14:textId="77777777" w:rsidR="00334AB3" w:rsidRPr="00334AB3" w:rsidRDefault="00334AB3" w:rsidP="00334AB3">
      <w:pPr>
        <w:adjustRightInd w:val="0"/>
        <w:spacing w:line="260" w:lineRule="exact"/>
        <w:jc w:val="both"/>
        <w:rPr>
          <w:szCs w:val="20"/>
        </w:rPr>
      </w:pPr>
    </w:p>
    <w:p w14:paraId="6B0B2AD8" w14:textId="2EC95F0C" w:rsidR="00334AB3" w:rsidRPr="00334AB3" w:rsidRDefault="00334AB3" w:rsidP="00334AB3">
      <w:pPr>
        <w:adjustRightInd w:val="0"/>
        <w:spacing w:line="260" w:lineRule="exact"/>
        <w:jc w:val="both"/>
        <w:rPr>
          <w:szCs w:val="20"/>
        </w:rPr>
      </w:pPr>
      <w:r w:rsidRPr="00334AB3">
        <w:rPr>
          <w:szCs w:val="20"/>
        </w:rPr>
        <w:t xml:space="preserve">Com um exterior mais assertivo, um espaço interior refinado e uma </w:t>
      </w:r>
      <w:r>
        <w:rPr>
          <w:szCs w:val="20"/>
        </w:rPr>
        <w:t>evoluída utilização no quotidiano</w:t>
      </w:r>
      <w:r w:rsidRPr="00334AB3">
        <w:rPr>
          <w:szCs w:val="20"/>
        </w:rPr>
        <w:t xml:space="preserve">, o </w:t>
      </w:r>
      <w:r>
        <w:rPr>
          <w:szCs w:val="20"/>
        </w:rPr>
        <w:t xml:space="preserve">Mazda </w:t>
      </w:r>
      <w:r w:rsidRPr="00334AB3">
        <w:rPr>
          <w:szCs w:val="20"/>
        </w:rPr>
        <w:t xml:space="preserve">CX-5 continua a incorporar a filosofia </w:t>
      </w:r>
      <w:proofErr w:type="spellStart"/>
      <w:r w:rsidRPr="00334AB3">
        <w:rPr>
          <w:i/>
          <w:iCs/>
          <w:szCs w:val="20"/>
        </w:rPr>
        <w:t>Jinba</w:t>
      </w:r>
      <w:proofErr w:type="spellEnd"/>
      <w:r w:rsidRPr="00334AB3">
        <w:rPr>
          <w:i/>
          <w:iCs/>
          <w:szCs w:val="20"/>
        </w:rPr>
        <w:t xml:space="preserve"> </w:t>
      </w:r>
      <w:proofErr w:type="spellStart"/>
      <w:r w:rsidRPr="00334AB3">
        <w:rPr>
          <w:i/>
          <w:iCs/>
          <w:szCs w:val="20"/>
        </w:rPr>
        <w:t>Ittai</w:t>
      </w:r>
      <w:proofErr w:type="spellEnd"/>
      <w:r w:rsidRPr="00334AB3">
        <w:rPr>
          <w:szCs w:val="20"/>
        </w:rPr>
        <w:t xml:space="preserve"> da Mazda</w:t>
      </w:r>
      <w:r>
        <w:rPr>
          <w:szCs w:val="20"/>
        </w:rPr>
        <w:t xml:space="preserve">, </w:t>
      </w:r>
      <w:r w:rsidRPr="00334AB3">
        <w:rPr>
          <w:szCs w:val="20"/>
        </w:rPr>
        <w:t xml:space="preserve">criando uma ligação perfeita entre </w:t>
      </w:r>
      <w:r>
        <w:rPr>
          <w:szCs w:val="20"/>
        </w:rPr>
        <w:t>o automóvel</w:t>
      </w:r>
      <w:r w:rsidRPr="00334AB3">
        <w:rPr>
          <w:szCs w:val="20"/>
        </w:rPr>
        <w:t xml:space="preserve"> e o condutor.</w:t>
      </w:r>
      <w:r w:rsidR="00862310">
        <w:rPr>
          <w:szCs w:val="20"/>
        </w:rPr>
        <w:t xml:space="preserve"> </w:t>
      </w:r>
      <w:r w:rsidRPr="00334AB3">
        <w:rPr>
          <w:szCs w:val="20"/>
        </w:rPr>
        <w:t>Seja para desloca</w:t>
      </w:r>
      <w:r>
        <w:rPr>
          <w:szCs w:val="20"/>
        </w:rPr>
        <w:t>ções</w:t>
      </w:r>
      <w:r w:rsidRPr="00334AB3">
        <w:rPr>
          <w:szCs w:val="20"/>
        </w:rPr>
        <w:t xml:space="preserve"> </w:t>
      </w:r>
      <w:r>
        <w:rPr>
          <w:szCs w:val="20"/>
        </w:rPr>
        <w:t>em</w:t>
      </w:r>
      <w:r w:rsidRPr="00334AB3">
        <w:rPr>
          <w:szCs w:val="20"/>
        </w:rPr>
        <w:t xml:space="preserve"> </w:t>
      </w:r>
      <w:r>
        <w:rPr>
          <w:szCs w:val="20"/>
        </w:rPr>
        <w:t xml:space="preserve">meio urbano, </w:t>
      </w:r>
      <w:r w:rsidRPr="00334AB3">
        <w:rPr>
          <w:szCs w:val="20"/>
        </w:rPr>
        <w:t>ou para escapadela</w:t>
      </w:r>
      <w:r>
        <w:rPr>
          <w:szCs w:val="20"/>
        </w:rPr>
        <w:t>s</w:t>
      </w:r>
      <w:r w:rsidRPr="00334AB3">
        <w:rPr>
          <w:szCs w:val="20"/>
        </w:rPr>
        <w:t xml:space="preserve"> de fim de semana, o novo CX-5 foi concebido para apoiar estilos de vida ativos. </w:t>
      </w:r>
      <w:r>
        <w:rPr>
          <w:szCs w:val="20"/>
        </w:rPr>
        <w:t>Este</w:t>
      </w:r>
      <w:r w:rsidRPr="00334AB3">
        <w:rPr>
          <w:szCs w:val="20"/>
        </w:rPr>
        <w:t xml:space="preserve"> companheiro fiável para o dia a dia combina estilo, conforto e desempenho</w:t>
      </w:r>
      <w:r>
        <w:rPr>
          <w:szCs w:val="20"/>
        </w:rPr>
        <w:t xml:space="preserve">, mostrando-se </w:t>
      </w:r>
      <w:r w:rsidRPr="00334AB3">
        <w:rPr>
          <w:szCs w:val="20"/>
        </w:rPr>
        <w:t>perfeito para os condutores modernos que valorizam o design, a eficiência e a fiabilidade.</w:t>
      </w:r>
    </w:p>
    <w:p w14:paraId="2B81AF32" w14:textId="77777777" w:rsidR="00334AB3" w:rsidRPr="00334AB3" w:rsidRDefault="00334AB3" w:rsidP="00334AB3">
      <w:pPr>
        <w:adjustRightInd w:val="0"/>
        <w:spacing w:line="260" w:lineRule="exact"/>
        <w:jc w:val="both"/>
        <w:rPr>
          <w:szCs w:val="20"/>
        </w:rPr>
      </w:pPr>
    </w:p>
    <w:p w14:paraId="189BF023" w14:textId="77777777" w:rsidR="00242709" w:rsidRDefault="00257037" w:rsidP="00334AB3">
      <w:pPr>
        <w:adjustRightInd w:val="0"/>
        <w:spacing w:line="260" w:lineRule="exact"/>
        <w:jc w:val="both"/>
        <w:rPr>
          <w:szCs w:val="20"/>
        </w:rPr>
      </w:pPr>
      <w:r w:rsidRPr="00257037">
        <w:rPr>
          <w:szCs w:val="20"/>
        </w:rPr>
        <w:t xml:space="preserve">Desenvolvido sob o conceito de </w:t>
      </w:r>
      <w:r>
        <w:rPr>
          <w:szCs w:val="20"/>
        </w:rPr>
        <w:t>“</w:t>
      </w:r>
      <w:proofErr w:type="spellStart"/>
      <w:r w:rsidRPr="00257037">
        <w:rPr>
          <w:szCs w:val="20"/>
        </w:rPr>
        <w:t>Wearable</w:t>
      </w:r>
      <w:proofErr w:type="spellEnd"/>
      <w:r w:rsidRPr="00257037">
        <w:rPr>
          <w:szCs w:val="20"/>
        </w:rPr>
        <w:t xml:space="preserve"> Gear</w:t>
      </w:r>
      <w:r>
        <w:rPr>
          <w:szCs w:val="20"/>
        </w:rPr>
        <w:t>”</w:t>
      </w:r>
      <w:r w:rsidRPr="00257037">
        <w:rPr>
          <w:szCs w:val="20"/>
        </w:rPr>
        <w:t>, o CX-5 de terceira geração combina uma postura mais desportiva e confiante com uma praticidade aprimorada, adaptada à vida familiar moderna. Uma distância entre eixos mais longa e proporções revistas aumentam a estabilidade, o conforto e o espaço interior, enquanto as portas traseiras com abertura mais ampla e a capacidade extra de carga adicionam versatilidade para os dias de semana e fins de semana, garantindo que o CX-5 se adapte perfeitamente ao ritmo das rotinas familiares.</w:t>
      </w:r>
    </w:p>
    <w:p w14:paraId="1D528168" w14:textId="77777777" w:rsidR="00242709" w:rsidRDefault="00242709" w:rsidP="00334AB3">
      <w:pPr>
        <w:adjustRightInd w:val="0"/>
        <w:spacing w:line="260" w:lineRule="exact"/>
        <w:jc w:val="both"/>
        <w:rPr>
          <w:szCs w:val="20"/>
        </w:rPr>
      </w:pPr>
    </w:p>
    <w:p w14:paraId="0F835AD4" w14:textId="31582364" w:rsidR="00334AB3" w:rsidRPr="00334AB3" w:rsidRDefault="00257037" w:rsidP="00334AB3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O modelo apresenta-se no mercado nacional com</w:t>
      </w:r>
      <w:r w:rsidR="00862310">
        <w:rPr>
          <w:szCs w:val="20"/>
        </w:rPr>
        <w:t xml:space="preserve"> </w:t>
      </w:r>
      <w:r w:rsidR="00334AB3" w:rsidRPr="00334AB3">
        <w:rPr>
          <w:szCs w:val="20"/>
        </w:rPr>
        <w:t xml:space="preserve">quatro </w:t>
      </w:r>
      <w:r w:rsidR="00862310">
        <w:rPr>
          <w:szCs w:val="20"/>
        </w:rPr>
        <w:t xml:space="preserve">os </w:t>
      </w:r>
      <w:r w:rsidR="00334AB3" w:rsidRPr="00334AB3">
        <w:rPr>
          <w:szCs w:val="20"/>
        </w:rPr>
        <w:t xml:space="preserve">níveis de acabamento </w:t>
      </w:r>
      <w:r w:rsidR="00862310">
        <w:rPr>
          <w:szCs w:val="20"/>
        </w:rPr>
        <w:t xml:space="preserve">disponíveis </w:t>
      </w:r>
      <w:r w:rsidR="00334AB3" w:rsidRPr="00334AB3">
        <w:rPr>
          <w:szCs w:val="20"/>
        </w:rPr>
        <w:t>— Prime-</w:t>
      </w:r>
      <w:proofErr w:type="spellStart"/>
      <w:r w:rsidR="00334AB3" w:rsidRPr="00334AB3">
        <w:rPr>
          <w:szCs w:val="20"/>
        </w:rPr>
        <w:t>Line</w:t>
      </w:r>
      <w:proofErr w:type="spellEnd"/>
      <w:r w:rsidR="00334AB3" w:rsidRPr="00334AB3">
        <w:rPr>
          <w:szCs w:val="20"/>
        </w:rPr>
        <w:t>, Centre-</w:t>
      </w:r>
      <w:proofErr w:type="spellStart"/>
      <w:r w:rsidR="00334AB3" w:rsidRPr="00334AB3">
        <w:rPr>
          <w:szCs w:val="20"/>
        </w:rPr>
        <w:t>Line</w:t>
      </w:r>
      <w:proofErr w:type="spellEnd"/>
      <w:r w:rsidR="00334AB3" w:rsidRPr="00334AB3">
        <w:rPr>
          <w:szCs w:val="20"/>
        </w:rPr>
        <w:t>, Exclusive-</w:t>
      </w:r>
      <w:proofErr w:type="spellStart"/>
      <w:r w:rsidR="00334AB3" w:rsidRPr="00334AB3">
        <w:rPr>
          <w:szCs w:val="20"/>
        </w:rPr>
        <w:t>Line</w:t>
      </w:r>
      <w:proofErr w:type="spellEnd"/>
      <w:r w:rsidR="00334AB3" w:rsidRPr="00334AB3">
        <w:rPr>
          <w:szCs w:val="20"/>
        </w:rPr>
        <w:t xml:space="preserve"> e </w:t>
      </w:r>
      <w:proofErr w:type="spellStart"/>
      <w:r w:rsidR="00334AB3" w:rsidRPr="00334AB3">
        <w:rPr>
          <w:szCs w:val="20"/>
        </w:rPr>
        <w:t>Homura</w:t>
      </w:r>
      <w:proofErr w:type="spellEnd"/>
      <w:r w:rsidR="00334AB3" w:rsidRPr="00334AB3">
        <w:rPr>
          <w:szCs w:val="20"/>
        </w:rPr>
        <w:t xml:space="preserve"> —</w:t>
      </w:r>
      <w:r w:rsidR="00862310">
        <w:rPr>
          <w:szCs w:val="20"/>
        </w:rPr>
        <w:t xml:space="preserve"> para </w:t>
      </w:r>
      <w:r w:rsidR="00334AB3">
        <w:rPr>
          <w:szCs w:val="20"/>
        </w:rPr>
        <w:t xml:space="preserve">duas </w:t>
      </w:r>
      <w:r w:rsidR="00334AB3" w:rsidRPr="00334AB3">
        <w:rPr>
          <w:szCs w:val="20"/>
        </w:rPr>
        <w:t xml:space="preserve">configurações </w:t>
      </w:r>
      <w:r w:rsidR="00334AB3">
        <w:rPr>
          <w:szCs w:val="20"/>
        </w:rPr>
        <w:t>de tração (</w:t>
      </w:r>
      <w:r w:rsidR="00334AB3" w:rsidRPr="00334AB3">
        <w:rPr>
          <w:szCs w:val="20"/>
        </w:rPr>
        <w:t>FWD e AWD</w:t>
      </w:r>
      <w:r w:rsidR="00334AB3">
        <w:rPr>
          <w:szCs w:val="20"/>
        </w:rPr>
        <w:t>)</w:t>
      </w:r>
      <w:r w:rsidR="00334AB3" w:rsidRPr="00334AB3">
        <w:rPr>
          <w:szCs w:val="20"/>
        </w:rPr>
        <w:t xml:space="preserve">, todas </w:t>
      </w:r>
      <w:r w:rsidR="00334AB3">
        <w:rPr>
          <w:szCs w:val="20"/>
        </w:rPr>
        <w:t>associadas a uma</w:t>
      </w:r>
      <w:r w:rsidR="00334AB3" w:rsidRPr="00334AB3">
        <w:rPr>
          <w:szCs w:val="20"/>
        </w:rPr>
        <w:t xml:space="preserve"> transmissão automática</w:t>
      </w:r>
      <w:r w:rsidR="00334AB3">
        <w:rPr>
          <w:szCs w:val="20"/>
        </w:rPr>
        <w:t xml:space="preserve"> que complementa</w:t>
      </w:r>
      <w:r w:rsidR="00334AB3" w:rsidRPr="00334AB3">
        <w:rPr>
          <w:szCs w:val="20"/>
        </w:rPr>
        <w:t xml:space="preserve"> </w:t>
      </w:r>
      <w:r w:rsidR="00334AB3">
        <w:rPr>
          <w:szCs w:val="20"/>
        </w:rPr>
        <w:t xml:space="preserve">um requintado bloco </w:t>
      </w:r>
      <w:r w:rsidR="00862310" w:rsidRPr="00862310">
        <w:rPr>
          <w:szCs w:val="20"/>
        </w:rPr>
        <w:t>a gasolina e-</w:t>
      </w:r>
      <w:proofErr w:type="spellStart"/>
      <w:r w:rsidR="00862310" w:rsidRPr="00862310">
        <w:rPr>
          <w:szCs w:val="20"/>
        </w:rPr>
        <w:t>Skyactiv</w:t>
      </w:r>
      <w:proofErr w:type="spellEnd"/>
      <w:r w:rsidR="00862310" w:rsidRPr="00862310">
        <w:rPr>
          <w:szCs w:val="20"/>
        </w:rPr>
        <w:t xml:space="preserve"> G de 2,5 litros </w:t>
      </w:r>
      <w:r w:rsidR="00862310">
        <w:rPr>
          <w:szCs w:val="20"/>
        </w:rPr>
        <w:t xml:space="preserve">(141 </w:t>
      </w:r>
      <w:proofErr w:type="spellStart"/>
      <w:r w:rsidR="00862310">
        <w:rPr>
          <w:szCs w:val="20"/>
        </w:rPr>
        <w:t>cv</w:t>
      </w:r>
      <w:proofErr w:type="spellEnd"/>
      <w:r w:rsidR="00862310">
        <w:rPr>
          <w:szCs w:val="20"/>
        </w:rPr>
        <w:t xml:space="preserve">), </w:t>
      </w:r>
      <w:r w:rsidR="00862310" w:rsidRPr="00862310">
        <w:rPr>
          <w:szCs w:val="20"/>
        </w:rPr>
        <w:t xml:space="preserve">otimizado com o sistema híbrido 24V M da Mazda, </w:t>
      </w:r>
      <w:r w:rsidR="00862310">
        <w:rPr>
          <w:szCs w:val="20"/>
        </w:rPr>
        <w:t>para</w:t>
      </w:r>
      <w:r w:rsidR="00862310" w:rsidRPr="00862310">
        <w:rPr>
          <w:szCs w:val="20"/>
        </w:rPr>
        <w:t xml:space="preserve"> um desempenho </w:t>
      </w:r>
      <w:r w:rsidR="00862310">
        <w:rPr>
          <w:szCs w:val="20"/>
        </w:rPr>
        <w:t xml:space="preserve">de </w:t>
      </w:r>
      <w:r w:rsidR="00862310" w:rsidRPr="00862310">
        <w:rPr>
          <w:szCs w:val="20"/>
        </w:rPr>
        <w:t>mais respos</w:t>
      </w:r>
      <w:r w:rsidR="00862310">
        <w:rPr>
          <w:szCs w:val="20"/>
        </w:rPr>
        <w:t>ta</w:t>
      </w:r>
      <w:r w:rsidR="00862310" w:rsidRPr="00862310">
        <w:rPr>
          <w:szCs w:val="20"/>
        </w:rPr>
        <w:t xml:space="preserve"> e fiável. Com </w:t>
      </w:r>
      <w:r w:rsidR="00862310" w:rsidRPr="00862310">
        <w:rPr>
          <w:szCs w:val="20"/>
        </w:rPr>
        <w:lastRenderedPageBreak/>
        <w:t>melhorias n</w:t>
      </w:r>
      <w:r w:rsidR="00862310">
        <w:rPr>
          <w:szCs w:val="20"/>
        </w:rPr>
        <w:t>os sistemas de</w:t>
      </w:r>
      <w:r w:rsidR="00862310" w:rsidRPr="00862310">
        <w:rPr>
          <w:szCs w:val="20"/>
        </w:rPr>
        <w:t xml:space="preserve"> direção, suspensão e segurança, o novo CX-5 </w:t>
      </w:r>
      <w:r w:rsidR="00862310">
        <w:rPr>
          <w:szCs w:val="20"/>
        </w:rPr>
        <w:t>mantém-se como</w:t>
      </w:r>
      <w:r w:rsidR="00862310" w:rsidRPr="00862310">
        <w:rPr>
          <w:szCs w:val="20"/>
        </w:rPr>
        <w:t xml:space="preserve"> um dos SUV mais capazes e agradáveis da sua classe.</w:t>
      </w:r>
    </w:p>
    <w:p w14:paraId="30455563" w14:textId="77777777" w:rsidR="00334AB3" w:rsidRDefault="00334AB3" w:rsidP="00334AB3">
      <w:pPr>
        <w:adjustRightInd w:val="0"/>
        <w:spacing w:line="260" w:lineRule="exact"/>
        <w:jc w:val="both"/>
        <w:rPr>
          <w:szCs w:val="20"/>
        </w:rPr>
      </w:pPr>
    </w:p>
    <w:p w14:paraId="7667CEE1" w14:textId="77777777" w:rsidR="00257037" w:rsidRPr="00257037" w:rsidRDefault="00257037" w:rsidP="00257037">
      <w:pPr>
        <w:adjustRightInd w:val="0"/>
        <w:spacing w:line="260" w:lineRule="exact"/>
        <w:jc w:val="both"/>
        <w:rPr>
          <w:szCs w:val="20"/>
        </w:rPr>
      </w:pPr>
      <w:r w:rsidRPr="00257037">
        <w:rPr>
          <w:szCs w:val="20"/>
        </w:rPr>
        <w:t xml:space="preserve">No interior, o habitáculo limpo e espaçoso é fabricado com materiais refinados e um </w:t>
      </w:r>
      <w:r w:rsidRPr="00257037">
        <w:rPr>
          <w:i/>
          <w:iCs/>
          <w:szCs w:val="20"/>
        </w:rPr>
        <w:t>layout</w:t>
      </w:r>
      <w:r w:rsidRPr="00257037">
        <w:rPr>
          <w:szCs w:val="20"/>
        </w:rPr>
        <w:t xml:space="preserve"> simplificado e envolvente. Uma consola central redesenhada oferece mais espaço de arrumação, enquanto as versões superiores apresentam iluminação ambiente e um teto de abrir panorâmico para criar uma atmosfera tranquila e aberta.</w:t>
      </w:r>
    </w:p>
    <w:p w14:paraId="07788028" w14:textId="77777777" w:rsidR="00257037" w:rsidRPr="00257037" w:rsidRDefault="00257037" w:rsidP="00257037">
      <w:pPr>
        <w:adjustRightInd w:val="0"/>
        <w:spacing w:line="260" w:lineRule="exact"/>
        <w:jc w:val="both"/>
        <w:rPr>
          <w:szCs w:val="20"/>
        </w:rPr>
      </w:pPr>
    </w:p>
    <w:p w14:paraId="38641964" w14:textId="2E52B153" w:rsidR="00257037" w:rsidRDefault="00257037" w:rsidP="00257037">
      <w:pPr>
        <w:adjustRightInd w:val="0"/>
        <w:spacing w:line="260" w:lineRule="exact"/>
        <w:jc w:val="both"/>
        <w:rPr>
          <w:szCs w:val="20"/>
        </w:rPr>
      </w:pPr>
      <w:r w:rsidRPr="00257037">
        <w:rPr>
          <w:szCs w:val="20"/>
        </w:rPr>
        <w:t>A conectividade foi melhorada através de um HMI reinventad</w:t>
      </w:r>
      <w:r>
        <w:rPr>
          <w:szCs w:val="20"/>
        </w:rPr>
        <w:t>o</w:t>
      </w:r>
      <w:r w:rsidRPr="00257037">
        <w:rPr>
          <w:szCs w:val="20"/>
        </w:rPr>
        <w:t xml:space="preserve">. </w:t>
      </w:r>
      <w:r>
        <w:rPr>
          <w:szCs w:val="20"/>
        </w:rPr>
        <w:t>Os</w:t>
      </w:r>
      <w:r w:rsidRPr="00257037">
        <w:rPr>
          <w:szCs w:val="20"/>
        </w:rPr>
        <w:t xml:space="preserve"> novo</w:t>
      </w:r>
      <w:r>
        <w:rPr>
          <w:szCs w:val="20"/>
        </w:rPr>
        <w:t>s</w:t>
      </w:r>
      <w:r w:rsidRPr="00257037">
        <w:rPr>
          <w:szCs w:val="20"/>
        </w:rPr>
        <w:t xml:space="preserve"> ecrã</w:t>
      </w:r>
      <w:r w:rsidR="00215D86">
        <w:rPr>
          <w:szCs w:val="20"/>
        </w:rPr>
        <w:t>s</w:t>
      </w:r>
      <w:r w:rsidRPr="00257037">
        <w:rPr>
          <w:szCs w:val="20"/>
        </w:rPr>
        <w:t xml:space="preserve"> centra</w:t>
      </w:r>
      <w:r>
        <w:rPr>
          <w:szCs w:val="20"/>
        </w:rPr>
        <w:t>is</w:t>
      </w:r>
      <w:r w:rsidRPr="00257037">
        <w:rPr>
          <w:szCs w:val="20"/>
        </w:rPr>
        <w:t xml:space="preserve"> de 12,9 ou 15,6 polegadas oferece</w:t>
      </w:r>
      <w:r>
        <w:rPr>
          <w:szCs w:val="20"/>
        </w:rPr>
        <w:t>m</w:t>
      </w:r>
      <w:r w:rsidRPr="00257037">
        <w:rPr>
          <w:szCs w:val="20"/>
        </w:rPr>
        <w:t xml:space="preserve"> interação intuitiva, enquanto um painel de instrumentos digital de 10,25 polegadas, comandos de direção simplificados e, nas versões </w:t>
      </w:r>
      <w:r>
        <w:rPr>
          <w:szCs w:val="20"/>
        </w:rPr>
        <w:t>de topo</w:t>
      </w:r>
      <w:r w:rsidRPr="00257037">
        <w:rPr>
          <w:szCs w:val="20"/>
        </w:rPr>
        <w:t xml:space="preserve">, um sistema de som </w:t>
      </w:r>
      <w:proofErr w:type="spellStart"/>
      <w:r w:rsidRPr="00257037">
        <w:rPr>
          <w:szCs w:val="20"/>
        </w:rPr>
        <w:t>Bose</w:t>
      </w:r>
      <w:proofErr w:type="spellEnd"/>
      <w:r w:rsidRPr="00257037">
        <w:rPr>
          <w:szCs w:val="20"/>
        </w:rPr>
        <w:t>® com 12 altifalantes</w:t>
      </w:r>
      <w:r>
        <w:rPr>
          <w:szCs w:val="20"/>
        </w:rPr>
        <w:t>,</w:t>
      </w:r>
      <w:r w:rsidRPr="00257037">
        <w:rPr>
          <w:szCs w:val="20"/>
        </w:rPr>
        <w:t xml:space="preserve"> contribuem para uma atmosfera centrada no condutor, mas adequada para toda a família</w:t>
      </w:r>
      <w:r>
        <w:rPr>
          <w:szCs w:val="20"/>
        </w:rPr>
        <w:t xml:space="preserve"> ou acompanhantes</w:t>
      </w:r>
      <w:r w:rsidRPr="00257037">
        <w:rPr>
          <w:szCs w:val="20"/>
        </w:rPr>
        <w:t>. Para completar a experiência, o novo Mazda CX-5 com Google integrado torna cada viagem mais útil e conectada.</w:t>
      </w:r>
    </w:p>
    <w:p w14:paraId="5A7D5C1B" w14:textId="77777777" w:rsidR="00257037" w:rsidRDefault="00257037" w:rsidP="00257037">
      <w:pPr>
        <w:adjustRightInd w:val="0"/>
        <w:spacing w:line="260" w:lineRule="exact"/>
        <w:jc w:val="both"/>
        <w:rPr>
          <w:szCs w:val="20"/>
        </w:rPr>
      </w:pPr>
    </w:p>
    <w:p w14:paraId="6A9419CF" w14:textId="466E97A5" w:rsidR="00FF6456" w:rsidRPr="00BE196A" w:rsidRDefault="00FF6456" w:rsidP="00FF6456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Em termos de cores, a palete </w:t>
      </w:r>
      <w:r w:rsidR="00E741E1">
        <w:rPr>
          <w:szCs w:val="20"/>
        </w:rPr>
        <w:t xml:space="preserve">exterior </w:t>
      </w:r>
      <w:r>
        <w:rPr>
          <w:szCs w:val="20"/>
        </w:rPr>
        <w:t xml:space="preserve">inclui os tons </w:t>
      </w:r>
      <w:proofErr w:type="spellStart"/>
      <w:r w:rsidRPr="00FF6456">
        <w:rPr>
          <w:szCs w:val="20"/>
        </w:rPr>
        <w:t>Arctic</w:t>
      </w:r>
      <w:proofErr w:type="spellEnd"/>
      <w:r w:rsidRPr="00FF6456">
        <w:rPr>
          <w:szCs w:val="20"/>
        </w:rPr>
        <w:t xml:space="preserve"> White</w:t>
      </w:r>
      <w:r>
        <w:rPr>
          <w:szCs w:val="20"/>
        </w:rPr>
        <w:t xml:space="preserve">, </w:t>
      </w:r>
      <w:proofErr w:type="spellStart"/>
      <w:r w:rsidRPr="00FF6456">
        <w:rPr>
          <w:szCs w:val="20"/>
        </w:rPr>
        <w:t>Machine</w:t>
      </w:r>
      <w:proofErr w:type="spellEnd"/>
      <w:r w:rsidRPr="00FF6456">
        <w:rPr>
          <w:szCs w:val="20"/>
        </w:rPr>
        <w:t xml:space="preserve"> </w:t>
      </w:r>
      <w:proofErr w:type="spellStart"/>
      <w:r w:rsidRPr="00FF6456">
        <w:rPr>
          <w:szCs w:val="20"/>
        </w:rPr>
        <w:t>Grey</w:t>
      </w:r>
      <w:proofErr w:type="spellEnd"/>
      <w:r>
        <w:rPr>
          <w:szCs w:val="20"/>
        </w:rPr>
        <w:t xml:space="preserve">, </w:t>
      </w:r>
      <w:proofErr w:type="spellStart"/>
      <w:r w:rsidR="00D66915">
        <w:rPr>
          <w:szCs w:val="20"/>
        </w:rPr>
        <w:t>Polimetal</w:t>
      </w:r>
      <w:proofErr w:type="spellEnd"/>
      <w:r w:rsidR="00D66915">
        <w:rPr>
          <w:szCs w:val="20"/>
        </w:rPr>
        <w:t xml:space="preserve"> </w:t>
      </w:r>
      <w:proofErr w:type="spellStart"/>
      <w:r w:rsidR="00D66915">
        <w:rPr>
          <w:szCs w:val="20"/>
        </w:rPr>
        <w:t>Grey</w:t>
      </w:r>
      <w:proofErr w:type="spellEnd"/>
      <w:r w:rsidR="00D66915">
        <w:rPr>
          <w:szCs w:val="20"/>
        </w:rPr>
        <w:t xml:space="preserve">, </w:t>
      </w:r>
      <w:r w:rsidRPr="00FF6456">
        <w:rPr>
          <w:szCs w:val="20"/>
        </w:rPr>
        <w:t xml:space="preserve">Jet </w:t>
      </w:r>
      <w:proofErr w:type="spellStart"/>
      <w:r w:rsidRPr="00FF6456">
        <w:rPr>
          <w:szCs w:val="20"/>
        </w:rPr>
        <w:t>Black</w:t>
      </w:r>
      <w:proofErr w:type="spellEnd"/>
      <w:r>
        <w:rPr>
          <w:szCs w:val="20"/>
        </w:rPr>
        <w:t xml:space="preserve">, </w:t>
      </w:r>
      <w:r w:rsidRPr="00FF6456">
        <w:rPr>
          <w:szCs w:val="20"/>
        </w:rPr>
        <w:t xml:space="preserve">Soul </w:t>
      </w:r>
      <w:proofErr w:type="spellStart"/>
      <w:r w:rsidRPr="00FF6456">
        <w:rPr>
          <w:szCs w:val="20"/>
        </w:rPr>
        <w:t>R</w:t>
      </w:r>
      <w:r>
        <w:rPr>
          <w:szCs w:val="20"/>
        </w:rPr>
        <w:t>ed</w:t>
      </w:r>
      <w:proofErr w:type="spellEnd"/>
      <w:r w:rsidRPr="00FF6456">
        <w:rPr>
          <w:szCs w:val="20"/>
        </w:rPr>
        <w:t xml:space="preserve"> </w:t>
      </w:r>
      <w:proofErr w:type="spellStart"/>
      <w:r w:rsidRPr="00FF6456">
        <w:rPr>
          <w:szCs w:val="20"/>
        </w:rPr>
        <w:t>C</w:t>
      </w:r>
      <w:r>
        <w:rPr>
          <w:szCs w:val="20"/>
        </w:rPr>
        <w:t>rystal</w:t>
      </w:r>
      <w:proofErr w:type="spellEnd"/>
      <w:r>
        <w:rPr>
          <w:szCs w:val="20"/>
        </w:rPr>
        <w:t xml:space="preserve">, </w:t>
      </w:r>
      <w:proofErr w:type="spellStart"/>
      <w:r w:rsidRPr="00FF6456">
        <w:rPr>
          <w:szCs w:val="20"/>
        </w:rPr>
        <w:t>Rhodium</w:t>
      </w:r>
      <w:proofErr w:type="spellEnd"/>
      <w:r w:rsidRPr="00FF6456">
        <w:rPr>
          <w:szCs w:val="20"/>
        </w:rPr>
        <w:t xml:space="preserve"> White</w:t>
      </w:r>
      <w:r>
        <w:rPr>
          <w:szCs w:val="20"/>
        </w:rPr>
        <w:t xml:space="preserve"> e </w:t>
      </w:r>
      <w:proofErr w:type="spellStart"/>
      <w:r>
        <w:rPr>
          <w:szCs w:val="20"/>
        </w:rPr>
        <w:t>Aero</w:t>
      </w:r>
      <w:proofErr w:type="spellEnd"/>
      <w:r>
        <w:rPr>
          <w:szCs w:val="20"/>
        </w:rPr>
        <w:t xml:space="preserve"> Gray,</w:t>
      </w:r>
      <w:r w:rsidR="00E741E1">
        <w:rPr>
          <w:szCs w:val="20"/>
        </w:rPr>
        <w:t xml:space="preserve"> enquanto as composições interiores variam do</w:t>
      </w:r>
      <w:r w:rsidR="00AE7647">
        <w:rPr>
          <w:szCs w:val="20"/>
        </w:rPr>
        <w:t>s estofos em tecido preto da variante de entrada</w:t>
      </w:r>
      <w:r w:rsidR="006B77CE">
        <w:rPr>
          <w:szCs w:val="20"/>
        </w:rPr>
        <w:t xml:space="preserve"> </w:t>
      </w:r>
      <w:r w:rsidR="00554E9A">
        <w:rPr>
          <w:szCs w:val="20"/>
        </w:rPr>
        <w:t>na gama</w:t>
      </w:r>
      <w:r w:rsidR="00AE7647">
        <w:rPr>
          <w:szCs w:val="20"/>
        </w:rPr>
        <w:t xml:space="preserve">, </w:t>
      </w:r>
      <w:r w:rsidR="00BE196A">
        <w:rPr>
          <w:szCs w:val="20"/>
        </w:rPr>
        <w:t>em</w:t>
      </w:r>
      <w:r w:rsidR="00AD52F2">
        <w:rPr>
          <w:szCs w:val="20"/>
        </w:rPr>
        <w:t xml:space="preserve"> </w:t>
      </w:r>
      <w:proofErr w:type="spellStart"/>
      <w:r w:rsidR="00AD52F2" w:rsidRPr="00BE196A">
        <w:rPr>
          <w:i/>
          <w:iCs/>
          <w:szCs w:val="20"/>
        </w:rPr>
        <w:t>leatherette</w:t>
      </w:r>
      <w:proofErr w:type="spellEnd"/>
      <w:r w:rsidR="00AD52F2">
        <w:rPr>
          <w:szCs w:val="20"/>
        </w:rPr>
        <w:t xml:space="preserve"> </w:t>
      </w:r>
      <w:r w:rsidR="00BE196A">
        <w:rPr>
          <w:szCs w:val="20"/>
        </w:rPr>
        <w:t>(</w:t>
      </w:r>
      <w:r w:rsidR="00AD52F2">
        <w:rPr>
          <w:szCs w:val="20"/>
        </w:rPr>
        <w:t xml:space="preserve">preta </w:t>
      </w:r>
      <w:r w:rsidR="00BE196A">
        <w:rPr>
          <w:szCs w:val="20"/>
        </w:rPr>
        <w:t>e/</w:t>
      </w:r>
      <w:r w:rsidR="00003FA7">
        <w:rPr>
          <w:szCs w:val="20"/>
        </w:rPr>
        <w:t>ou branca</w:t>
      </w:r>
      <w:r w:rsidR="00BE196A">
        <w:rPr>
          <w:szCs w:val="20"/>
        </w:rPr>
        <w:t>)</w:t>
      </w:r>
      <w:r w:rsidR="00003FA7">
        <w:rPr>
          <w:szCs w:val="20"/>
        </w:rPr>
        <w:t xml:space="preserve"> </w:t>
      </w:r>
      <w:r w:rsidR="00AD52F2">
        <w:rPr>
          <w:szCs w:val="20"/>
        </w:rPr>
        <w:t>nas versões intermédias</w:t>
      </w:r>
      <w:r w:rsidR="00003FA7">
        <w:rPr>
          <w:szCs w:val="20"/>
        </w:rPr>
        <w:t xml:space="preserve"> e </w:t>
      </w:r>
      <w:r w:rsidR="00BE196A">
        <w:rPr>
          <w:szCs w:val="20"/>
        </w:rPr>
        <w:t xml:space="preserve">pele preta ou </w:t>
      </w:r>
      <w:proofErr w:type="spellStart"/>
      <w:r w:rsidR="00BE196A" w:rsidRPr="00003FA7">
        <w:rPr>
          <w:i/>
          <w:iCs/>
          <w:szCs w:val="20"/>
        </w:rPr>
        <w:t>tan</w:t>
      </w:r>
      <w:proofErr w:type="spellEnd"/>
      <w:r w:rsidR="00BE196A">
        <w:rPr>
          <w:i/>
          <w:iCs/>
          <w:szCs w:val="20"/>
        </w:rPr>
        <w:t xml:space="preserve"> </w:t>
      </w:r>
      <w:r w:rsidR="00BE196A" w:rsidRPr="00BE196A">
        <w:rPr>
          <w:szCs w:val="20"/>
        </w:rPr>
        <w:t xml:space="preserve">na </w:t>
      </w:r>
      <w:r w:rsidR="00BE196A">
        <w:rPr>
          <w:szCs w:val="20"/>
        </w:rPr>
        <w:t>variante</w:t>
      </w:r>
      <w:r w:rsidR="00BE196A" w:rsidRPr="00BE196A">
        <w:rPr>
          <w:szCs w:val="20"/>
        </w:rPr>
        <w:t xml:space="preserve"> </w:t>
      </w:r>
      <w:proofErr w:type="spellStart"/>
      <w:r w:rsidR="00BE196A" w:rsidRPr="00BE196A">
        <w:rPr>
          <w:szCs w:val="20"/>
        </w:rPr>
        <w:t>Homura</w:t>
      </w:r>
      <w:proofErr w:type="spellEnd"/>
      <w:r w:rsidR="00BE196A" w:rsidRPr="00BE196A">
        <w:rPr>
          <w:szCs w:val="20"/>
        </w:rPr>
        <w:t>.</w:t>
      </w:r>
    </w:p>
    <w:p w14:paraId="2B5E9814" w14:textId="77777777" w:rsidR="00FF6456" w:rsidRDefault="00FF6456" w:rsidP="00257037">
      <w:pPr>
        <w:adjustRightInd w:val="0"/>
        <w:spacing w:line="260" w:lineRule="exact"/>
        <w:jc w:val="both"/>
        <w:rPr>
          <w:szCs w:val="20"/>
        </w:rPr>
      </w:pPr>
    </w:p>
    <w:p w14:paraId="24663DB0" w14:textId="08FA7743" w:rsidR="00554E9A" w:rsidRPr="00554E9A" w:rsidRDefault="00554E9A" w:rsidP="00334AB3">
      <w:pPr>
        <w:adjustRightInd w:val="0"/>
        <w:spacing w:line="260" w:lineRule="exac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Pr="00554E9A">
        <w:rPr>
          <w:b/>
          <w:bCs/>
          <w:sz w:val="22"/>
          <w:szCs w:val="22"/>
        </w:rPr>
        <w:t>NOVO MAZDA CX-5 JÁ EM PRÉ-VENDA</w:t>
      </w:r>
    </w:p>
    <w:p w14:paraId="57DEB9AA" w14:textId="66BE425E" w:rsidR="002A4138" w:rsidRDefault="00554E9A" w:rsidP="00334AB3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Com chegada das primeiras unidades prevista para o primeiro trimestre de 2026, a</w:t>
      </w:r>
      <w:r w:rsidR="00334AB3" w:rsidRPr="00334AB3">
        <w:rPr>
          <w:szCs w:val="20"/>
        </w:rPr>
        <w:t xml:space="preserve"> Mazda </w:t>
      </w:r>
      <w:r w:rsidR="00862310">
        <w:rPr>
          <w:szCs w:val="20"/>
        </w:rPr>
        <w:t xml:space="preserve">Motor de Portugal já </w:t>
      </w:r>
      <w:r w:rsidR="00EB5D6F">
        <w:rPr>
          <w:szCs w:val="20"/>
        </w:rPr>
        <w:t>deu</w:t>
      </w:r>
      <w:r>
        <w:rPr>
          <w:szCs w:val="20"/>
        </w:rPr>
        <w:t>, entretanto,</w:t>
      </w:r>
      <w:r w:rsidR="00EB5D6F">
        <w:rPr>
          <w:szCs w:val="20"/>
        </w:rPr>
        <w:t xml:space="preserve"> </w:t>
      </w:r>
      <w:r w:rsidR="00862310">
        <w:rPr>
          <w:szCs w:val="20"/>
        </w:rPr>
        <w:t>in</w:t>
      </w:r>
      <w:r w:rsidR="00A30F44">
        <w:rPr>
          <w:szCs w:val="20"/>
        </w:rPr>
        <w:t>í</w:t>
      </w:r>
      <w:r w:rsidR="00862310">
        <w:rPr>
          <w:szCs w:val="20"/>
        </w:rPr>
        <w:t xml:space="preserve">cio </w:t>
      </w:r>
      <w:r w:rsidR="00EB5D6F">
        <w:rPr>
          <w:szCs w:val="20"/>
        </w:rPr>
        <w:t>à</w:t>
      </w:r>
      <w:r w:rsidR="00862310">
        <w:rPr>
          <w:szCs w:val="20"/>
        </w:rPr>
        <w:t xml:space="preserve">s pré-vendas </w:t>
      </w:r>
      <w:r w:rsidR="00257037">
        <w:rPr>
          <w:szCs w:val="20"/>
        </w:rPr>
        <w:t xml:space="preserve">do novo CX-5 </w:t>
      </w:r>
      <w:r w:rsidR="00862310">
        <w:rPr>
          <w:szCs w:val="20"/>
        </w:rPr>
        <w:t>na sua Rede de Concessionários</w:t>
      </w:r>
      <w:r w:rsidR="00C25DEC">
        <w:rPr>
          <w:szCs w:val="20"/>
        </w:rPr>
        <w:t xml:space="preserve"> e no portal </w:t>
      </w:r>
      <w:r w:rsidR="006150C0">
        <w:rPr>
          <w:szCs w:val="20"/>
        </w:rPr>
        <w:t xml:space="preserve">oficial </w:t>
      </w:r>
      <w:r w:rsidR="00C25DEC">
        <w:rPr>
          <w:szCs w:val="20"/>
        </w:rPr>
        <w:t xml:space="preserve">da marca – em </w:t>
      </w:r>
      <w:hyperlink r:id="rId11" w:history="1">
        <w:r w:rsidR="00C25DEC" w:rsidRPr="002421BC">
          <w:rPr>
            <w:rStyle w:val="Hiperligao"/>
            <w:szCs w:val="20"/>
          </w:rPr>
          <w:t>www.mazda.pt</w:t>
        </w:r>
      </w:hyperlink>
      <w:r w:rsidR="00A30F44">
        <w:rPr>
          <w:szCs w:val="20"/>
        </w:rPr>
        <w:t>. O</w:t>
      </w:r>
      <w:r w:rsidR="00C25DEC">
        <w:rPr>
          <w:szCs w:val="20"/>
        </w:rPr>
        <w:t xml:space="preserve"> seu novo SUV</w:t>
      </w:r>
      <w:r w:rsidR="00EB5D6F">
        <w:rPr>
          <w:szCs w:val="20"/>
        </w:rPr>
        <w:t xml:space="preserve"> </w:t>
      </w:r>
      <w:r w:rsidR="00A30F44">
        <w:rPr>
          <w:szCs w:val="20"/>
        </w:rPr>
        <w:t xml:space="preserve">é proposto </w:t>
      </w:r>
      <w:r w:rsidR="002A4138">
        <w:rPr>
          <w:szCs w:val="20"/>
        </w:rPr>
        <w:t>com PVPR</w:t>
      </w:r>
      <w:r w:rsidR="00215D86">
        <w:rPr>
          <w:rStyle w:val="Refdenotaderodap"/>
          <w:szCs w:val="20"/>
        </w:rPr>
        <w:footnoteReference w:id="3"/>
      </w:r>
      <w:r w:rsidR="002A4138">
        <w:rPr>
          <w:szCs w:val="20"/>
        </w:rPr>
        <w:t xml:space="preserve"> a partir de </w:t>
      </w:r>
      <w:r w:rsidR="006314A7">
        <w:rPr>
          <w:szCs w:val="20"/>
        </w:rPr>
        <w:t>39.988 € (Prime-</w:t>
      </w:r>
      <w:proofErr w:type="spellStart"/>
      <w:r w:rsidR="006314A7">
        <w:rPr>
          <w:szCs w:val="20"/>
        </w:rPr>
        <w:t>line</w:t>
      </w:r>
      <w:proofErr w:type="spellEnd"/>
      <w:r w:rsidR="006314A7">
        <w:rPr>
          <w:szCs w:val="20"/>
        </w:rPr>
        <w:t xml:space="preserve">), </w:t>
      </w:r>
      <w:r w:rsidR="00E170AF">
        <w:rPr>
          <w:szCs w:val="20"/>
        </w:rPr>
        <w:t>43.678 € (</w:t>
      </w:r>
      <w:r w:rsidR="008D26D0">
        <w:rPr>
          <w:szCs w:val="20"/>
        </w:rPr>
        <w:t>Centre-</w:t>
      </w:r>
      <w:proofErr w:type="spellStart"/>
      <w:r w:rsidR="008D26D0">
        <w:rPr>
          <w:szCs w:val="20"/>
        </w:rPr>
        <w:t>line</w:t>
      </w:r>
      <w:proofErr w:type="spellEnd"/>
      <w:r w:rsidR="008D26D0">
        <w:rPr>
          <w:szCs w:val="20"/>
        </w:rPr>
        <w:t>), 45.788 € (Exclusive-</w:t>
      </w:r>
      <w:proofErr w:type="spellStart"/>
      <w:r w:rsidR="008D26D0">
        <w:rPr>
          <w:szCs w:val="20"/>
        </w:rPr>
        <w:t>line</w:t>
      </w:r>
      <w:proofErr w:type="spellEnd"/>
      <w:r w:rsidR="008D26D0">
        <w:rPr>
          <w:szCs w:val="20"/>
        </w:rPr>
        <w:t>)</w:t>
      </w:r>
      <w:r w:rsidR="00CF21F0">
        <w:rPr>
          <w:szCs w:val="20"/>
        </w:rPr>
        <w:t>, 4</w:t>
      </w:r>
      <w:r w:rsidR="005B483B">
        <w:rPr>
          <w:szCs w:val="20"/>
        </w:rPr>
        <w:t>8.96</w:t>
      </w:r>
      <w:r w:rsidR="00CF21F0">
        <w:rPr>
          <w:szCs w:val="20"/>
        </w:rPr>
        <w:t>8 € (</w:t>
      </w:r>
      <w:proofErr w:type="spellStart"/>
      <w:r w:rsidR="005B483B">
        <w:rPr>
          <w:szCs w:val="20"/>
        </w:rPr>
        <w:t>Homura</w:t>
      </w:r>
      <w:proofErr w:type="spellEnd"/>
      <w:r w:rsidR="00CF21F0">
        <w:rPr>
          <w:szCs w:val="20"/>
        </w:rPr>
        <w:t>)</w:t>
      </w:r>
      <w:r w:rsidR="00C25DEC">
        <w:rPr>
          <w:szCs w:val="20"/>
        </w:rPr>
        <w:t>, valores</w:t>
      </w:r>
      <w:r w:rsidR="006314A7">
        <w:rPr>
          <w:szCs w:val="20"/>
        </w:rPr>
        <w:t xml:space="preserve"> para as versões de tração dianteira (FWD), acrescendo 2.000 € </w:t>
      </w:r>
      <w:r w:rsidR="00C25DEC">
        <w:rPr>
          <w:szCs w:val="20"/>
        </w:rPr>
        <w:t>n</w:t>
      </w:r>
      <w:r w:rsidR="006314A7">
        <w:rPr>
          <w:szCs w:val="20"/>
        </w:rPr>
        <w:t>as variantes de tração integral (AWD), excet</w:t>
      </w:r>
      <w:r w:rsidR="00460BA7">
        <w:rPr>
          <w:szCs w:val="20"/>
        </w:rPr>
        <w:t>o para a versão Prime-</w:t>
      </w:r>
      <w:proofErr w:type="spellStart"/>
      <w:r w:rsidR="00460BA7">
        <w:rPr>
          <w:szCs w:val="20"/>
        </w:rPr>
        <w:t>line</w:t>
      </w:r>
      <w:proofErr w:type="spellEnd"/>
      <w:r w:rsidR="00460BA7">
        <w:rPr>
          <w:szCs w:val="20"/>
        </w:rPr>
        <w:t xml:space="preserve">, que não </w:t>
      </w:r>
      <w:r w:rsidR="001D6DF5">
        <w:rPr>
          <w:szCs w:val="20"/>
        </w:rPr>
        <w:t>inclui</w:t>
      </w:r>
      <w:r w:rsidR="00460BA7">
        <w:rPr>
          <w:szCs w:val="20"/>
        </w:rPr>
        <w:t xml:space="preserve"> esta opção</w:t>
      </w:r>
      <w:r w:rsidR="001D6DF5">
        <w:rPr>
          <w:szCs w:val="20"/>
        </w:rPr>
        <w:t xml:space="preserve"> de tração</w:t>
      </w:r>
      <w:r w:rsidR="00460BA7">
        <w:rPr>
          <w:szCs w:val="20"/>
        </w:rPr>
        <w:t>.</w:t>
      </w:r>
      <w:r w:rsidR="006314A7">
        <w:rPr>
          <w:szCs w:val="20"/>
        </w:rPr>
        <w:t xml:space="preserve"> </w:t>
      </w:r>
    </w:p>
    <w:p w14:paraId="1BE7667B" w14:textId="77777777" w:rsidR="002A4138" w:rsidRDefault="002A4138" w:rsidP="00334AB3">
      <w:pPr>
        <w:adjustRightInd w:val="0"/>
        <w:spacing w:line="260" w:lineRule="exact"/>
        <w:jc w:val="both"/>
        <w:rPr>
          <w:szCs w:val="20"/>
        </w:rPr>
      </w:pPr>
    </w:p>
    <w:p w14:paraId="106F5220" w14:textId="2A5BF324" w:rsidR="00862310" w:rsidRDefault="001D6DF5" w:rsidP="00334AB3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O</w:t>
      </w:r>
      <w:r w:rsidR="00862310">
        <w:rPr>
          <w:szCs w:val="20"/>
        </w:rPr>
        <w:t xml:space="preserve">s interessados </w:t>
      </w:r>
      <w:r>
        <w:rPr>
          <w:szCs w:val="20"/>
        </w:rPr>
        <w:t xml:space="preserve">poderão </w:t>
      </w:r>
      <w:r w:rsidR="00862310">
        <w:rPr>
          <w:szCs w:val="20"/>
        </w:rPr>
        <w:t xml:space="preserve">configurar a versão da sua eleição no </w:t>
      </w:r>
      <w:r>
        <w:rPr>
          <w:szCs w:val="20"/>
        </w:rPr>
        <w:t xml:space="preserve">portal, </w:t>
      </w:r>
      <w:r w:rsidR="00862310">
        <w:rPr>
          <w:szCs w:val="20"/>
        </w:rPr>
        <w:t xml:space="preserve">aproveitando </w:t>
      </w:r>
      <w:r>
        <w:rPr>
          <w:szCs w:val="20"/>
        </w:rPr>
        <w:t xml:space="preserve">ainda </w:t>
      </w:r>
      <w:r w:rsidR="00862310">
        <w:rPr>
          <w:szCs w:val="20"/>
        </w:rPr>
        <w:t xml:space="preserve">as vantagens da </w:t>
      </w:r>
      <w:r>
        <w:rPr>
          <w:szCs w:val="20"/>
        </w:rPr>
        <w:t>C</w:t>
      </w:r>
      <w:r w:rsidR="00862310">
        <w:rPr>
          <w:szCs w:val="20"/>
        </w:rPr>
        <w:t xml:space="preserve">ampanha de </w:t>
      </w:r>
      <w:r>
        <w:rPr>
          <w:szCs w:val="20"/>
        </w:rPr>
        <w:t>P</w:t>
      </w:r>
      <w:r w:rsidR="00862310">
        <w:rPr>
          <w:szCs w:val="20"/>
        </w:rPr>
        <w:t>ré-</w:t>
      </w:r>
      <w:r>
        <w:rPr>
          <w:szCs w:val="20"/>
        </w:rPr>
        <w:t>L</w:t>
      </w:r>
      <w:r w:rsidR="00862310">
        <w:rPr>
          <w:szCs w:val="20"/>
        </w:rPr>
        <w:t>ançamento que está a decorrer e que integra</w:t>
      </w:r>
      <w:r w:rsidR="006674DB" w:rsidRPr="006674DB">
        <w:t xml:space="preserve"> </w:t>
      </w:r>
      <w:r w:rsidR="006674DB" w:rsidRPr="006674DB">
        <w:rPr>
          <w:szCs w:val="20"/>
        </w:rPr>
        <w:t xml:space="preserve">um benefício exclusivo de 500 € </w:t>
      </w:r>
      <w:r w:rsidR="00A30F44">
        <w:rPr>
          <w:szCs w:val="20"/>
        </w:rPr>
        <w:t xml:space="preserve">+ IVA </w:t>
      </w:r>
      <w:r w:rsidR="006674DB" w:rsidRPr="006674DB">
        <w:rPr>
          <w:szCs w:val="20"/>
        </w:rPr>
        <w:t>em acessórios originais Mazda</w:t>
      </w:r>
      <w:r w:rsidR="008A1ECD">
        <w:rPr>
          <w:szCs w:val="20"/>
        </w:rPr>
        <w:t>, podendo</w:t>
      </w:r>
      <w:r w:rsidR="00E156C8">
        <w:rPr>
          <w:szCs w:val="20"/>
        </w:rPr>
        <w:t>-se</w:t>
      </w:r>
      <w:r w:rsidR="008A1ECD">
        <w:rPr>
          <w:szCs w:val="20"/>
        </w:rPr>
        <w:t xml:space="preserve"> optar </w:t>
      </w:r>
      <w:r w:rsidR="006674DB" w:rsidRPr="006674DB">
        <w:rPr>
          <w:szCs w:val="20"/>
        </w:rPr>
        <w:t xml:space="preserve">entre uma vasta gama de acessórios </w:t>
      </w:r>
      <w:r w:rsidR="00E156C8">
        <w:rPr>
          <w:szCs w:val="20"/>
        </w:rPr>
        <w:t>repleto</w:t>
      </w:r>
      <w:r w:rsidR="006674DB" w:rsidRPr="006674DB">
        <w:rPr>
          <w:szCs w:val="20"/>
        </w:rPr>
        <w:t>s de design e praticidade</w:t>
      </w:r>
      <w:r w:rsidR="00E156C8">
        <w:rPr>
          <w:szCs w:val="20"/>
        </w:rPr>
        <w:t>, de modo a</w:t>
      </w:r>
      <w:r w:rsidR="006674DB" w:rsidRPr="006674DB">
        <w:rPr>
          <w:szCs w:val="20"/>
        </w:rPr>
        <w:t xml:space="preserve"> personalizar o seu </w:t>
      </w:r>
      <w:r w:rsidR="00E156C8">
        <w:rPr>
          <w:szCs w:val="20"/>
        </w:rPr>
        <w:t xml:space="preserve">novo </w:t>
      </w:r>
      <w:r w:rsidR="006674DB" w:rsidRPr="006674DB">
        <w:rPr>
          <w:szCs w:val="20"/>
        </w:rPr>
        <w:t>Mazda CX-5 de acordo com as suas necessidades.</w:t>
      </w:r>
    </w:p>
    <w:p w14:paraId="4F1D31C5" w14:textId="77777777" w:rsidR="00862310" w:rsidRDefault="00862310" w:rsidP="00334AB3">
      <w:pPr>
        <w:adjustRightInd w:val="0"/>
        <w:spacing w:line="260" w:lineRule="exact"/>
        <w:jc w:val="both"/>
        <w:rPr>
          <w:szCs w:val="20"/>
        </w:rPr>
      </w:pPr>
    </w:p>
    <w:p w14:paraId="1D4EB884" w14:textId="70CAECDE" w:rsidR="00334AB3" w:rsidRDefault="00334AB3" w:rsidP="006F5AF4">
      <w:pPr>
        <w:adjustRightInd w:val="0"/>
        <w:spacing w:line="260" w:lineRule="exact"/>
        <w:jc w:val="both"/>
        <w:rPr>
          <w:color w:val="000000"/>
          <w:szCs w:val="20"/>
        </w:rPr>
      </w:pPr>
      <w:r>
        <w:rPr>
          <w:color w:val="000000"/>
          <w:szCs w:val="20"/>
        </w:rPr>
        <w:t>O lançamento oficial do novo Mazda CX-5 no mercado nacional</w:t>
      </w:r>
      <w:r w:rsidR="00862310">
        <w:rPr>
          <w:color w:val="000000"/>
          <w:szCs w:val="20"/>
        </w:rPr>
        <w:t xml:space="preserve"> coincidirá com a chegada das primeiras unidades as </w:t>
      </w:r>
      <w:r w:rsidR="00862310" w:rsidRPr="001013CF">
        <w:rPr>
          <w:i/>
          <w:iCs/>
          <w:color w:val="000000"/>
          <w:szCs w:val="20"/>
        </w:rPr>
        <w:t>stands</w:t>
      </w:r>
      <w:r w:rsidR="00862310">
        <w:rPr>
          <w:color w:val="000000"/>
          <w:szCs w:val="20"/>
        </w:rPr>
        <w:t xml:space="preserve"> d</w:t>
      </w:r>
      <w:r w:rsidR="001013CF">
        <w:rPr>
          <w:color w:val="000000"/>
          <w:szCs w:val="20"/>
        </w:rPr>
        <w:t>os concessionários da</w:t>
      </w:r>
      <w:r w:rsidR="00862310">
        <w:rPr>
          <w:color w:val="000000"/>
          <w:szCs w:val="20"/>
        </w:rPr>
        <w:t xml:space="preserve"> marca</w:t>
      </w:r>
      <w:r w:rsidR="001013CF">
        <w:rPr>
          <w:color w:val="000000"/>
          <w:szCs w:val="20"/>
        </w:rPr>
        <w:t>, no continente e regiões autónomas</w:t>
      </w:r>
      <w:r w:rsidR="00862310">
        <w:rPr>
          <w:color w:val="000000"/>
          <w:szCs w:val="20"/>
        </w:rPr>
        <w:t xml:space="preserve">, altura em que será difundida </w:t>
      </w:r>
      <w:r>
        <w:rPr>
          <w:color w:val="000000"/>
          <w:szCs w:val="20"/>
        </w:rPr>
        <w:t xml:space="preserve">comunicação </w:t>
      </w:r>
      <w:r w:rsidR="00862310">
        <w:rPr>
          <w:color w:val="000000"/>
          <w:szCs w:val="20"/>
        </w:rPr>
        <w:t xml:space="preserve">mais detalhada sobre a nova geração deste </w:t>
      </w:r>
      <w:r w:rsidR="00862310" w:rsidRPr="00862310">
        <w:rPr>
          <w:i/>
          <w:iCs/>
          <w:color w:val="000000"/>
          <w:szCs w:val="20"/>
        </w:rPr>
        <w:t>best-seller</w:t>
      </w:r>
      <w:r>
        <w:rPr>
          <w:color w:val="000000"/>
          <w:szCs w:val="20"/>
        </w:rPr>
        <w:t>.</w:t>
      </w:r>
    </w:p>
    <w:p w14:paraId="0B799A5B" w14:textId="77777777" w:rsidR="00862310" w:rsidRDefault="00862310" w:rsidP="006F5AF4">
      <w:pPr>
        <w:adjustRightInd w:val="0"/>
        <w:spacing w:line="260" w:lineRule="exact"/>
        <w:jc w:val="both"/>
        <w:rPr>
          <w:color w:val="000000"/>
          <w:szCs w:val="20"/>
        </w:rPr>
      </w:pPr>
    </w:p>
    <w:p w14:paraId="6896B5BA" w14:textId="60DD5070" w:rsidR="00862310" w:rsidRPr="00257037" w:rsidRDefault="00862310" w:rsidP="00862310">
      <w:pPr>
        <w:adjustRightInd w:val="0"/>
        <w:spacing w:line="260" w:lineRule="exact"/>
        <w:jc w:val="both"/>
        <w:rPr>
          <w:color w:val="000000"/>
          <w:szCs w:val="20"/>
        </w:rPr>
      </w:pPr>
      <w:r>
        <w:rPr>
          <w:color w:val="000000"/>
          <w:szCs w:val="20"/>
        </w:rPr>
        <w:t>A</w:t>
      </w:r>
      <w:r w:rsidR="001013CF">
        <w:rPr>
          <w:color w:val="000000"/>
          <w:szCs w:val="20"/>
        </w:rPr>
        <w:t xml:space="preserve"> título de informação adicional, </w:t>
      </w:r>
      <w:r>
        <w:rPr>
          <w:color w:val="000000"/>
          <w:szCs w:val="20"/>
        </w:rPr>
        <w:t>até à data</w:t>
      </w:r>
      <w:r w:rsidR="00257037">
        <w:rPr>
          <w:color w:val="000000"/>
          <w:szCs w:val="20"/>
        </w:rPr>
        <w:t xml:space="preserve"> </w:t>
      </w:r>
      <w:r w:rsidR="00F028FA">
        <w:rPr>
          <w:color w:val="000000"/>
          <w:szCs w:val="20"/>
        </w:rPr>
        <w:t>matriculou-se</w:t>
      </w:r>
      <w:r w:rsidR="00257037">
        <w:rPr>
          <w:color w:val="000000"/>
          <w:szCs w:val="20"/>
        </w:rPr>
        <w:t xml:space="preserve"> </w:t>
      </w:r>
      <w:r w:rsidR="00F028FA">
        <w:rPr>
          <w:color w:val="000000"/>
          <w:szCs w:val="20"/>
        </w:rPr>
        <w:t xml:space="preserve">em Portugal um total de </w:t>
      </w:r>
      <w:r w:rsidR="00A30F44">
        <w:rPr>
          <w:color w:val="000000"/>
          <w:szCs w:val="20"/>
        </w:rPr>
        <w:t>3.092</w:t>
      </w:r>
      <w:r>
        <w:rPr>
          <w:color w:val="000000"/>
          <w:szCs w:val="20"/>
        </w:rPr>
        <w:t xml:space="preserve"> </w:t>
      </w:r>
      <w:r w:rsidR="00257037">
        <w:rPr>
          <w:color w:val="000000"/>
          <w:szCs w:val="20"/>
        </w:rPr>
        <w:t>unidades</w:t>
      </w:r>
      <w:r w:rsidR="00257037">
        <w:rPr>
          <w:szCs w:val="20"/>
        </w:rPr>
        <w:t xml:space="preserve"> </w:t>
      </w:r>
      <w:r w:rsidR="00257037">
        <w:rPr>
          <w:color w:val="000000"/>
          <w:szCs w:val="20"/>
        </w:rPr>
        <w:t>do</w:t>
      </w:r>
      <w:r w:rsidR="00A30F44">
        <w:rPr>
          <w:color w:val="000000"/>
          <w:szCs w:val="20"/>
        </w:rPr>
        <w:t xml:space="preserve"> SUV</w:t>
      </w:r>
      <w:r w:rsidR="00257037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Mazda CX-5, nas suas diferentes gerações</w:t>
      </w:r>
      <w:r w:rsidR="00257037">
        <w:rPr>
          <w:color w:val="000000"/>
          <w:szCs w:val="20"/>
        </w:rPr>
        <w:t xml:space="preserve"> e </w:t>
      </w:r>
      <w:proofErr w:type="spellStart"/>
      <w:r w:rsidR="00257037" w:rsidRPr="001013CF">
        <w:rPr>
          <w:i/>
          <w:iCs/>
          <w:color w:val="000000"/>
          <w:szCs w:val="20"/>
        </w:rPr>
        <w:t>model</w:t>
      </w:r>
      <w:proofErr w:type="spellEnd"/>
      <w:r w:rsidR="00257037" w:rsidRPr="001013CF">
        <w:rPr>
          <w:i/>
          <w:iCs/>
          <w:color w:val="000000"/>
          <w:szCs w:val="20"/>
        </w:rPr>
        <w:t xml:space="preserve"> </w:t>
      </w:r>
      <w:proofErr w:type="spellStart"/>
      <w:r w:rsidR="00257037" w:rsidRPr="001013CF">
        <w:rPr>
          <w:i/>
          <w:iCs/>
          <w:color w:val="000000"/>
          <w:szCs w:val="20"/>
        </w:rPr>
        <w:t>years</w:t>
      </w:r>
      <w:proofErr w:type="spellEnd"/>
      <w:r w:rsidR="00257037">
        <w:rPr>
          <w:color w:val="000000"/>
          <w:szCs w:val="20"/>
        </w:rPr>
        <w:t xml:space="preserve">, percurso que esta sua terceira geração irá </w:t>
      </w:r>
      <w:r w:rsidR="001013CF">
        <w:rPr>
          <w:color w:val="000000"/>
          <w:szCs w:val="20"/>
        </w:rPr>
        <w:t xml:space="preserve">agora </w:t>
      </w:r>
      <w:r w:rsidR="00257037">
        <w:rPr>
          <w:color w:val="000000"/>
          <w:szCs w:val="20"/>
        </w:rPr>
        <w:t>solidificar</w:t>
      </w:r>
      <w:r>
        <w:rPr>
          <w:color w:val="000000"/>
          <w:szCs w:val="20"/>
        </w:rPr>
        <w:t>.</w:t>
      </w:r>
    </w:p>
    <w:p w14:paraId="385E0E35" w14:textId="229D400B" w:rsidR="004C398E" w:rsidRPr="00257037" w:rsidRDefault="004C398E" w:rsidP="0018654B">
      <w:pPr>
        <w:adjustRightInd w:val="0"/>
        <w:spacing w:line="260" w:lineRule="exact"/>
        <w:jc w:val="both"/>
        <w:rPr>
          <w:b/>
          <w:bCs/>
          <w:szCs w:val="20"/>
        </w:rPr>
      </w:pPr>
      <w:bookmarkStart w:id="0" w:name="_Hlk202886383"/>
    </w:p>
    <w:p w14:paraId="0E49EF01" w14:textId="77777777" w:rsidR="0018654B" w:rsidRPr="00D97158" w:rsidRDefault="00923688" w:rsidP="0018654B">
      <w:pPr>
        <w:adjustRightInd w:val="0"/>
        <w:spacing w:line="260" w:lineRule="exact"/>
        <w:jc w:val="center"/>
        <w:rPr>
          <w:szCs w:val="20"/>
        </w:rPr>
      </w:pPr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lastRenderedPageBreak/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em</w:t>
      </w:r>
      <w:r w:rsidR="00923688" w:rsidRPr="00D97158">
        <w:rPr>
          <w:szCs w:val="20"/>
        </w:rPr>
        <w:t xml:space="preserve"> </w:t>
      </w:r>
      <w:hyperlink r:id="rId12" w:history="1">
        <w:r w:rsidR="00923688" w:rsidRPr="00D9715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>
        <w:rPr>
          <w:szCs w:val="20"/>
        </w:rPr>
        <w:t xml:space="preserve">. </w:t>
      </w:r>
      <w:bookmarkStart w:id="1" w:name="_Hlk93333158"/>
      <w:r w:rsidR="00923688" w:rsidRPr="00D9715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D9715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D9715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3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4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D97158" w:rsidRDefault="00923688" w:rsidP="009218AA">
      <w:pPr>
        <w:adjustRightInd w:val="0"/>
        <w:spacing w:line="260" w:lineRule="exact"/>
        <w:jc w:val="both"/>
        <w:rPr>
          <w:szCs w:val="20"/>
        </w:rPr>
      </w:pPr>
    </w:p>
    <w:sectPr w:rsidR="00923688" w:rsidRPr="00D97158" w:rsidSect="00F45D40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417" w:right="1417" w:bottom="1843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FD0A" w14:textId="77777777" w:rsidR="005F789A" w:rsidRPr="00B320E8" w:rsidRDefault="005F789A" w:rsidP="00972E15">
      <w:r w:rsidRPr="00B320E8">
        <w:separator/>
      </w:r>
    </w:p>
  </w:endnote>
  <w:endnote w:type="continuationSeparator" w:id="0">
    <w:p w14:paraId="4953E011" w14:textId="77777777" w:rsidR="005F789A" w:rsidRPr="00B320E8" w:rsidRDefault="005F789A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933F" w14:textId="77777777" w:rsidR="005F789A" w:rsidRPr="00B320E8" w:rsidRDefault="005F789A" w:rsidP="00972E15">
      <w:r w:rsidRPr="00B320E8">
        <w:separator/>
      </w:r>
    </w:p>
  </w:footnote>
  <w:footnote w:type="continuationSeparator" w:id="0">
    <w:p w14:paraId="42C2E050" w14:textId="77777777" w:rsidR="005F789A" w:rsidRPr="00B320E8" w:rsidRDefault="005F789A" w:rsidP="00972E15">
      <w:r w:rsidRPr="00B320E8">
        <w:continuationSeparator/>
      </w:r>
    </w:p>
  </w:footnote>
  <w:footnote w:id="1">
    <w:p w14:paraId="5AE4130C" w14:textId="73075E25" w:rsidR="007605E8" w:rsidRPr="003E33E5" w:rsidRDefault="007605E8" w:rsidP="007605E8">
      <w:pPr>
        <w:pStyle w:val="Textodenotaderodap"/>
        <w:jc w:val="both"/>
        <w:rPr>
          <w:sz w:val="18"/>
          <w:szCs w:val="18"/>
        </w:rPr>
      </w:pPr>
      <w:r w:rsidRPr="00A24161">
        <w:rPr>
          <w:rStyle w:val="Refdenotaderodap"/>
          <w:sz w:val="18"/>
          <w:szCs w:val="18"/>
        </w:rPr>
        <w:footnoteRef/>
      </w:r>
      <w:r w:rsidRPr="00B5271F">
        <w:rPr>
          <w:sz w:val="18"/>
          <w:szCs w:val="18"/>
        </w:rPr>
        <w:t xml:space="preserve"> </w:t>
      </w:r>
      <w:r>
        <w:rPr>
          <w:sz w:val="18"/>
          <w:szCs w:val="18"/>
        </w:rPr>
        <w:t>PVPR – Preço de Venda ao Público Recomendado</w:t>
      </w:r>
      <w:r w:rsidR="00F45D40">
        <w:rPr>
          <w:sz w:val="18"/>
          <w:szCs w:val="18"/>
        </w:rPr>
        <w:t>;</w:t>
      </w:r>
      <w:r>
        <w:rPr>
          <w:sz w:val="18"/>
          <w:szCs w:val="18"/>
        </w:rPr>
        <w:t xml:space="preserve"> não incl</w:t>
      </w:r>
      <w:r w:rsidR="005A064A">
        <w:rPr>
          <w:sz w:val="18"/>
          <w:szCs w:val="18"/>
        </w:rPr>
        <w:t>ui</w:t>
      </w:r>
      <w:r>
        <w:rPr>
          <w:sz w:val="18"/>
          <w:szCs w:val="18"/>
        </w:rPr>
        <w:t xml:space="preserve"> Despesas de Transporte e Legalização</w:t>
      </w:r>
      <w:r w:rsidR="005A064A">
        <w:rPr>
          <w:sz w:val="18"/>
          <w:szCs w:val="18"/>
        </w:rPr>
        <w:t>, nem</w:t>
      </w:r>
      <w:r>
        <w:rPr>
          <w:sz w:val="18"/>
          <w:szCs w:val="18"/>
        </w:rPr>
        <w:t xml:space="preserve"> Pintura metalizada.</w:t>
      </w:r>
    </w:p>
  </w:footnote>
  <w:footnote w:id="2">
    <w:p w14:paraId="74D8C7FB" w14:textId="77777777" w:rsidR="00F45D40" w:rsidRDefault="00334AB3" w:rsidP="00334AB3">
      <w:pPr>
        <w:pStyle w:val="Textodenotaderodap"/>
        <w:jc w:val="both"/>
        <w:rPr>
          <w:sz w:val="18"/>
          <w:szCs w:val="18"/>
        </w:rPr>
      </w:pPr>
      <w:r w:rsidRPr="00A24161">
        <w:rPr>
          <w:rStyle w:val="Refdenotaderodap"/>
          <w:sz w:val="18"/>
          <w:szCs w:val="18"/>
        </w:rPr>
        <w:footnoteRef/>
      </w:r>
      <w:r w:rsidRPr="00B5271F">
        <w:rPr>
          <w:sz w:val="18"/>
          <w:szCs w:val="18"/>
        </w:rPr>
        <w:t xml:space="preserve"> Novo Mazda CX-5 2.5 e-</w:t>
      </w:r>
      <w:proofErr w:type="spellStart"/>
      <w:r w:rsidRPr="00B5271F">
        <w:rPr>
          <w:sz w:val="18"/>
          <w:szCs w:val="18"/>
        </w:rPr>
        <w:t>Skyactiv</w:t>
      </w:r>
      <w:proofErr w:type="spellEnd"/>
      <w:r w:rsidRPr="00B5271F">
        <w:rPr>
          <w:sz w:val="18"/>
          <w:szCs w:val="18"/>
        </w:rPr>
        <w:t xml:space="preserve"> G (FWD) – Consumo de combustível: 7</w:t>
      </w:r>
      <w:r>
        <w:rPr>
          <w:sz w:val="18"/>
          <w:szCs w:val="18"/>
        </w:rPr>
        <w:t>,</w:t>
      </w:r>
      <w:r w:rsidRPr="00B5271F">
        <w:rPr>
          <w:sz w:val="18"/>
          <w:szCs w:val="18"/>
        </w:rPr>
        <w:t xml:space="preserve">0 l/100 km; </w:t>
      </w:r>
      <w:r>
        <w:rPr>
          <w:sz w:val="18"/>
          <w:szCs w:val="18"/>
        </w:rPr>
        <w:t xml:space="preserve">Emissões de </w:t>
      </w:r>
      <w:r w:rsidRPr="00B5271F">
        <w:rPr>
          <w:sz w:val="18"/>
          <w:szCs w:val="18"/>
        </w:rPr>
        <w:t>CO</w:t>
      </w:r>
      <w:r w:rsidRPr="00B5271F"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:</w:t>
      </w:r>
      <w:r w:rsidRPr="00B5271F">
        <w:rPr>
          <w:sz w:val="18"/>
          <w:szCs w:val="18"/>
        </w:rPr>
        <w:t xml:space="preserve">157–159 g/km; </w:t>
      </w:r>
      <w:r>
        <w:rPr>
          <w:sz w:val="18"/>
          <w:szCs w:val="18"/>
        </w:rPr>
        <w:t xml:space="preserve">Classe de </w:t>
      </w:r>
      <w:r w:rsidRPr="00B5271F">
        <w:rPr>
          <w:sz w:val="18"/>
          <w:szCs w:val="18"/>
        </w:rPr>
        <w:t>CO</w:t>
      </w:r>
      <w:r w:rsidRPr="00B5271F">
        <w:rPr>
          <w:sz w:val="18"/>
          <w:szCs w:val="18"/>
          <w:vertAlign w:val="subscript"/>
        </w:rPr>
        <w:t>2</w:t>
      </w:r>
      <w:r w:rsidRPr="00B5271F">
        <w:rPr>
          <w:sz w:val="18"/>
          <w:szCs w:val="18"/>
        </w:rPr>
        <w:t>: F. WLTP</w:t>
      </w:r>
      <w:r>
        <w:rPr>
          <w:sz w:val="18"/>
          <w:szCs w:val="18"/>
        </w:rPr>
        <w:t>, valores</w:t>
      </w:r>
      <w:r w:rsidRPr="00B5271F">
        <w:rPr>
          <w:sz w:val="18"/>
          <w:szCs w:val="18"/>
        </w:rPr>
        <w:t xml:space="preserve"> combin</w:t>
      </w:r>
      <w:r>
        <w:rPr>
          <w:sz w:val="18"/>
          <w:szCs w:val="18"/>
        </w:rPr>
        <w:t>ados</w:t>
      </w:r>
      <w:r w:rsidRPr="00B5271F">
        <w:rPr>
          <w:sz w:val="18"/>
          <w:szCs w:val="18"/>
        </w:rPr>
        <w:t>.</w:t>
      </w:r>
      <w:r w:rsidR="00F45D40">
        <w:rPr>
          <w:sz w:val="18"/>
          <w:szCs w:val="18"/>
        </w:rPr>
        <w:t xml:space="preserve"> </w:t>
      </w:r>
    </w:p>
    <w:p w14:paraId="2F474D6C" w14:textId="7610BC73" w:rsidR="00334AB3" w:rsidRPr="003E33E5" w:rsidRDefault="00334AB3" w:rsidP="00334AB3">
      <w:pPr>
        <w:pStyle w:val="Textodenotaderodap"/>
        <w:jc w:val="both"/>
        <w:rPr>
          <w:sz w:val="18"/>
          <w:szCs w:val="18"/>
        </w:rPr>
      </w:pPr>
      <w:r w:rsidRPr="00B5271F">
        <w:rPr>
          <w:sz w:val="18"/>
          <w:szCs w:val="18"/>
        </w:rPr>
        <w:t>Novo Mazda CX-5 2.5 e-</w:t>
      </w:r>
      <w:proofErr w:type="spellStart"/>
      <w:r w:rsidRPr="00B5271F">
        <w:rPr>
          <w:sz w:val="18"/>
          <w:szCs w:val="18"/>
        </w:rPr>
        <w:t>Skyactiv</w:t>
      </w:r>
      <w:proofErr w:type="spellEnd"/>
      <w:r w:rsidRPr="00B5271F">
        <w:rPr>
          <w:sz w:val="18"/>
          <w:szCs w:val="18"/>
        </w:rPr>
        <w:t xml:space="preserve"> G (AWD)</w:t>
      </w:r>
      <w:r>
        <w:rPr>
          <w:sz w:val="18"/>
          <w:szCs w:val="18"/>
        </w:rPr>
        <w:t xml:space="preserve"> </w:t>
      </w:r>
      <w:r w:rsidRPr="00B5271F">
        <w:rPr>
          <w:sz w:val="18"/>
          <w:szCs w:val="18"/>
        </w:rPr>
        <w:t>– Consumo de combustível:</w:t>
      </w:r>
      <w:r w:rsidRPr="003E33E5">
        <w:rPr>
          <w:sz w:val="18"/>
          <w:szCs w:val="18"/>
        </w:rPr>
        <w:t xml:space="preserve"> 7</w:t>
      </w:r>
      <w:r>
        <w:rPr>
          <w:sz w:val="18"/>
          <w:szCs w:val="18"/>
        </w:rPr>
        <w:t>,</w:t>
      </w:r>
      <w:r w:rsidRPr="003E33E5">
        <w:rPr>
          <w:sz w:val="18"/>
          <w:szCs w:val="18"/>
        </w:rPr>
        <w:t>4-7</w:t>
      </w:r>
      <w:r>
        <w:rPr>
          <w:sz w:val="18"/>
          <w:szCs w:val="18"/>
        </w:rPr>
        <w:t>,</w:t>
      </w:r>
      <w:r w:rsidRPr="003E33E5">
        <w:rPr>
          <w:sz w:val="18"/>
          <w:szCs w:val="18"/>
        </w:rPr>
        <w:t xml:space="preserve">5 l/100 km; </w:t>
      </w:r>
      <w:r>
        <w:rPr>
          <w:sz w:val="18"/>
          <w:szCs w:val="18"/>
        </w:rPr>
        <w:t xml:space="preserve">Emissões de </w:t>
      </w:r>
      <w:r w:rsidRPr="00B5271F">
        <w:rPr>
          <w:sz w:val="18"/>
          <w:szCs w:val="18"/>
        </w:rPr>
        <w:t>CO</w:t>
      </w:r>
      <w:r w:rsidRPr="00B5271F"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:</w:t>
      </w:r>
      <w:r w:rsidRPr="003E33E5">
        <w:rPr>
          <w:sz w:val="18"/>
          <w:szCs w:val="18"/>
        </w:rPr>
        <w:t>168–169 g/km; C</w:t>
      </w:r>
      <w:r>
        <w:rPr>
          <w:sz w:val="18"/>
          <w:szCs w:val="18"/>
        </w:rPr>
        <w:t>lasse de C</w:t>
      </w:r>
      <w:r w:rsidRPr="003E33E5">
        <w:rPr>
          <w:sz w:val="18"/>
          <w:szCs w:val="18"/>
        </w:rPr>
        <w:t>O</w:t>
      </w:r>
      <w:r w:rsidRPr="00B5271F">
        <w:rPr>
          <w:sz w:val="18"/>
          <w:szCs w:val="18"/>
          <w:vertAlign w:val="subscript"/>
        </w:rPr>
        <w:t>2</w:t>
      </w:r>
      <w:r w:rsidRPr="003E33E5">
        <w:rPr>
          <w:sz w:val="18"/>
          <w:szCs w:val="18"/>
        </w:rPr>
        <w:t>: F.</w:t>
      </w:r>
      <w:r w:rsidRPr="00584DA7">
        <w:rPr>
          <w:sz w:val="18"/>
          <w:szCs w:val="18"/>
        </w:rPr>
        <w:t xml:space="preserve"> </w:t>
      </w:r>
      <w:r w:rsidRPr="00B5271F">
        <w:rPr>
          <w:sz w:val="18"/>
          <w:szCs w:val="18"/>
        </w:rPr>
        <w:t>WLTP</w:t>
      </w:r>
      <w:r>
        <w:rPr>
          <w:sz w:val="18"/>
          <w:szCs w:val="18"/>
        </w:rPr>
        <w:t>, valores</w:t>
      </w:r>
      <w:r w:rsidRPr="00B5271F">
        <w:rPr>
          <w:sz w:val="18"/>
          <w:szCs w:val="18"/>
        </w:rPr>
        <w:t xml:space="preserve"> combin</w:t>
      </w:r>
      <w:r>
        <w:rPr>
          <w:sz w:val="18"/>
          <w:szCs w:val="18"/>
        </w:rPr>
        <w:t>ados.</w:t>
      </w:r>
      <w:r w:rsidR="00A30F44">
        <w:rPr>
          <w:sz w:val="18"/>
          <w:szCs w:val="18"/>
        </w:rPr>
        <w:t xml:space="preserve"> </w:t>
      </w:r>
      <w:r w:rsidR="00A30F44">
        <w:rPr>
          <w:sz w:val="18"/>
          <w:szCs w:val="18"/>
        </w:rPr>
        <w:t>AWD não disponível no nível de equipamento Prime-</w:t>
      </w:r>
      <w:proofErr w:type="spellStart"/>
      <w:r w:rsidR="00A30F44">
        <w:rPr>
          <w:sz w:val="18"/>
          <w:szCs w:val="18"/>
        </w:rPr>
        <w:t>line</w:t>
      </w:r>
      <w:proofErr w:type="spellEnd"/>
      <w:r w:rsidR="00A30F44">
        <w:rPr>
          <w:sz w:val="18"/>
          <w:szCs w:val="18"/>
        </w:rPr>
        <w:t>.</w:t>
      </w:r>
    </w:p>
  </w:footnote>
  <w:footnote w:id="3">
    <w:p w14:paraId="322CC2C2" w14:textId="439C231C" w:rsidR="00215D86" w:rsidRPr="003E33E5" w:rsidRDefault="00215D86" w:rsidP="00215D86">
      <w:pPr>
        <w:pStyle w:val="Textodenotaderodap"/>
        <w:jc w:val="both"/>
        <w:rPr>
          <w:sz w:val="18"/>
          <w:szCs w:val="18"/>
        </w:rPr>
      </w:pPr>
      <w:r w:rsidRPr="00A24161">
        <w:rPr>
          <w:rStyle w:val="Refdenotaderodap"/>
          <w:sz w:val="18"/>
          <w:szCs w:val="18"/>
        </w:rPr>
        <w:footnoteRef/>
      </w:r>
      <w:r w:rsidRPr="00B5271F">
        <w:rPr>
          <w:sz w:val="18"/>
          <w:szCs w:val="18"/>
        </w:rPr>
        <w:t xml:space="preserve"> </w:t>
      </w:r>
      <w:r>
        <w:rPr>
          <w:sz w:val="18"/>
          <w:szCs w:val="18"/>
        </w:rPr>
        <w:t>PVPR – Preços de Venda ao Público Recomendados</w:t>
      </w:r>
      <w:r w:rsidR="00F45D40">
        <w:rPr>
          <w:sz w:val="18"/>
          <w:szCs w:val="18"/>
        </w:rPr>
        <w:t>;</w:t>
      </w:r>
      <w:r>
        <w:rPr>
          <w:sz w:val="18"/>
          <w:szCs w:val="18"/>
        </w:rPr>
        <w:t xml:space="preserve"> não incluem Despesas de Transporte e Legalização</w:t>
      </w:r>
      <w:r w:rsidR="005A064A">
        <w:rPr>
          <w:sz w:val="18"/>
          <w:szCs w:val="18"/>
        </w:rPr>
        <w:t>, nem</w:t>
      </w:r>
      <w:r>
        <w:rPr>
          <w:sz w:val="18"/>
          <w:szCs w:val="18"/>
        </w:rPr>
        <w:t xml:space="preserve"> Pintura metalizada.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41496818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8CF64446"/>
    <w:lvl w:ilvl="0" w:tplc="C6A6547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  <w:lang w:val="pt-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03FA7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3CF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6DF5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1588"/>
    <w:rsid w:val="00212296"/>
    <w:rsid w:val="00212858"/>
    <w:rsid w:val="00215D86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42709"/>
    <w:rsid w:val="00251714"/>
    <w:rsid w:val="00252922"/>
    <w:rsid w:val="0025474A"/>
    <w:rsid w:val="00254832"/>
    <w:rsid w:val="002558C3"/>
    <w:rsid w:val="00256B06"/>
    <w:rsid w:val="00257030"/>
    <w:rsid w:val="00257037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138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824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4AB3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42"/>
    <w:rsid w:val="00454D0E"/>
    <w:rsid w:val="00460BA7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01DB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4E9A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64A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483B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0C0"/>
    <w:rsid w:val="006158D5"/>
    <w:rsid w:val="006171D5"/>
    <w:rsid w:val="0062134D"/>
    <w:rsid w:val="00622739"/>
    <w:rsid w:val="0062458B"/>
    <w:rsid w:val="00625267"/>
    <w:rsid w:val="00626CC9"/>
    <w:rsid w:val="006314A7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674DB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5E4"/>
    <w:rsid w:val="006B172E"/>
    <w:rsid w:val="006B1766"/>
    <w:rsid w:val="006B407E"/>
    <w:rsid w:val="006B55E6"/>
    <w:rsid w:val="006B77CE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5E8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563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310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1ECD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6D0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F4A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0F44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2F2"/>
    <w:rsid w:val="00AD54CD"/>
    <w:rsid w:val="00AD64F1"/>
    <w:rsid w:val="00AD65E1"/>
    <w:rsid w:val="00AE19F9"/>
    <w:rsid w:val="00AE4A9B"/>
    <w:rsid w:val="00AE638A"/>
    <w:rsid w:val="00AE6547"/>
    <w:rsid w:val="00AE665C"/>
    <w:rsid w:val="00AE7647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96A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DEC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21F0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6915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65CA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56C8"/>
    <w:rsid w:val="00E170AF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1E1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5D6F"/>
    <w:rsid w:val="00EB6011"/>
    <w:rsid w:val="00EB66AC"/>
    <w:rsid w:val="00EB77DB"/>
    <w:rsid w:val="00EC01D9"/>
    <w:rsid w:val="00EC0680"/>
    <w:rsid w:val="00EC0E4C"/>
    <w:rsid w:val="00EC3409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28FA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5D40"/>
    <w:rsid w:val="00F460F2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6456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morao@goodnews.p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zda-press.p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lpinheiro@goodnews.p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17DDAB-59D9-4CE6-B797-2F3BF09F55CF}">
  <ds:schemaRefs>
    <ds:schemaRef ds:uri="3399f6dd-ffc2-4c89-b4be-7838c087c6be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efcf9f5-d604-489f-a3cf-2a8ab85bb12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1</TotalTime>
  <Pages>3</Pages>
  <Words>986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2</cp:revision>
  <cp:lastPrinted>2025-09-03T17:21:00Z</cp:lastPrinted>
  <dcterms:created xsi:type="dcterms:W3CDTF">2025-12-18T11:30:00Z</dcterms:created>
  <dcterms:modified xsi:type="dcterms:W3CDTF">2025-12-18T11:30:00Z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