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1A" w:rsidRPr="008E0A24" w:rsidRDefault="00F9051A" w:rsidP="00F9051A">
      <w:pPr>
        <w:jc w:val="center"/>
        <w:rPr>
          <w:rFonts w:ascii="Mazda Type" w:hAnsi="Mazda Type" w:cs="Arial"/>
          <w:b/>
          <w:sz w:val="20"/>
          <w:szCs w:val="20"/>
          <w:u w:val="single"/>
          <w:lang w:val="pt-PT"/>
        </w:rPr>
      </w:pPr>
      <w:r w:rsidRPr="008E0A24">
        <w:rPr>
          <w:rFonts w:ascii="Mazda Type" w:hAnsi="Mazda Type" w:cs="Arial"/>
          <w:b/>
          <w:sz w:val="20"/>
          <w:szCs w:val="20"/>
          <w:u w:val="single"/>
          <w:lang w:val="pt-PT"/>
        </w:rPr>
        <w:t>100 ANOS A DESAFIAR AS CONVENÇÕES: MAZDA 1920-2020</w:t>
      </w:r>
    </w:p>
    <w:p w:rsidR="00F9051A" w:rsidRPr="00493BC0" w:rsidRDefault="00F9051A" w:rsidP="00F9051A">
      <w:pPr>
        <w:jc w:val="center"/>
        <w:rPr>
          <w:rFonts w:ascii="Mazda Type" w:hAnsi="Mazda Type" w:cs="Arial"/>
          <w:sz w:val="20"/>
          <w:szCs w:val="20"/>
          <w:u w:val="single"/>
          <w:lang w:val="pt-PT" w:eastAsia="ja-JP"/>
        </w:rPr>
      </w:pPr>
    </w:p>
    <w:p w:rsidR="00862BE0" w:rsidRPr="001566FE" w:rsidRDefault="001566FE" w:rsidP="00F9051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“</w:t>
      </w:r>
      <w:proofErr w:type="spellStart"/>
      <w:r w:rsidRPr="001566FE">
        <w:rPr>
          <w:rFonts w:ascii="Mazda Type Medium" w:hAnsi="Mazda Type Medium"/>
          <w:sz w:val="32"/>
          <w:szCs w:val="32"/>
          <w:lang w:val="pt-PT"/>
        </w:rPr>
        <w:t>E</w:t>
      </w:r>
      <w:r w:rsidR="00F9051A" w:rsidRPr="001566FE">
        <w:rPr>
          <w:rFonts w:ascii="Mazda Type Medium" w:hAnsi="Mazda Type Medium"/>
          <w:sz w:val="32"/>
          <w:szCs w:val="32"/>
          <w:lang w:val="pt-PT"/>
        </w:rPr>
        <w:t>pic</w:t>
      </w:r>
      <w:proofErr w:type="spellEnd"/>
      <w:r w:rsidR="00F9051A" w:rsidRPr="001566FE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Pr="001566FE">
        <w:rPr>
          <w:rFonts w:ascii="Mazda Type Medium" w:hAnsi="Mazda Type Medium"/>
          <w:sz w:val="32"/>
          <w:szCs w:val="32"/>
          <w:lang w:val="pt-PT"/>
        </w:rPr>
        <w:t>D</w:t>
      </w:r>
      <w:r w:rsidR="00F9051A" w:rsidRPr="001566FE">
        <w:rPr>
          <w:rFonts w:ascii="Mazda Type Medium" w:hAnsi="Mazda Type Medium"/>
          <w:sz w:val="32"/>
          <w:szCs w:val="32"/>
          <w:lang w:val="pt-PT"/>
        </w:rPr>
        <w:t>rive</w:t>
      </w:r>
      <w:r w:rsidRPr="001566FE">
        <w:rPr>
          <w:rFonts w:ascii="Mazda Type Medium" w:hAnsi="Mazda Type Medium"/>
          <w:sz w:val="32"/>
          <w:szCs w:val="32"/>
          <w:lang w:val="pt-PT"/>
        </w:rPr>
        <w:t>”</w:t>
      </w:r>
      <w:r>
        <w:rPr>
          <w:rFonts w:ascii="Mazda Type Medium" w:hAnsi="Mazda Type Medium"/>
          <w:sz w:val="32"/>
          <w:szCs w:val="32"/>
          <w:lang w:val="pt-PT"/>
        </w:rPr>
        <w:t>: A engenharia Mazda levada ao limite</w:t>
      </w:r>
    </w:p>
    <w:p w:rsidR="00862BE0" w:rsidRPr="001566FE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487CB7" w:rsidRDefault="00487CB7" w:rsidP="00487CB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 paixão pela condução da </w:t>
      </w:r>
      <w:r w:rsidRPr="00487CB7">
        <w:rPr>
          <w:rFonts w:ascii="Mazda Type" w:hAnsi="Mazda Type"/>
          <w:sz w:val="22"/>
          <w:szCs w:val="22"/>
          <w:lang w:val="pt-PT"/>
        </w:rPr>
        <w:t>Mazda está enraizad</w:t>
      </w:r>
      <w:r>
        <w:rPr>
          <w:rFonts w:ascii="Mazda Type" w:hAnsi="Mazda Type"/>
          <w:sz w:val="22"/>
          <w:szCs w:val="22"/>
          <w:lang w:val="pt-PT"/>
        </w:rPr>
        <w:t>a</w:t>
      </w:r>
      <w:r w:rsidRPr="00487CB7">
        <w:rPr>
          <w:rFonts w:ascii="Mazda Type" w:hAnsi="Mazda Type"/>
          <w:sz w:val="22"/>
          <w:szCs w:val="22"/>
          <w:lang w:val="pt-PT"/>
        </w:rPr>
        <w:t xml:space="preserve"> no desenvolvimento centrado no ser humano </w:t>
      </w:r>
      <w:r>
        <w:rPr>
          <w:rFonts w:ascii="Mazda Type" w:hAnsi="Mazda Type"/>
          <w:sz w:val="22"/>
          <w:szCs w:val="22"/>
          <w:lang w:val="pt-PT"/>
        </w:rPr>
        <w:t xml:space="preserve">que abrange </w:t>
      </w:r>
      <w:r w:rsidR="001566FE">
        <w:rPr>
          <w:rFonts w:ascii="Mazda Type" w:hAnsi="Mazda Type"/>
          <w:sz w:val="22"/>
          <w:szCs w:val="22"/>
          <w:lang w:val="pt-PT"/>
        </w:rPr>
        <w:t>todas as suas viaturas</w:t>
      </w:r>
      <w:r w:rsidRPr="00487CB7">
        <w:rPr>
          <w:rFonts w:ascii="Mazda Type" w:hAnsi="Mazda Type"/>
          <w:sz w:val="22"/>
          <w:szCs w:val="22"/>
          <w:lang w:val="pt-PT"/>
        </w:rPr>
        <w:t>.</w:t>
      </w:r>
    </w:p>
    <w:p w:rsidR="00487CB7" w:rsidRPr="00487CB7" w:rsidRDefault="00487CB7" w:rsidP="00487CB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O conceito “</w:t>
      </w:r>
      <w:proofErr w:type="spellStart"/>
      <w:r>
        <w:rPr>
          <w:rFonts w:ascii="Mazda Type" w:hAnsi="Mazda Type"/>
          <w:sz w:val="22"/>
          <w:szCs w:val="22"/>
          <w:lang w:val="pt-PT"/>
        </w:rPr>
        <w:t>Epic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Drive” está presente d</w:t>
      </w:r>
      <w:r w:rsidRPr="00487CB7">
        <w:rPr>
          <w:rFonts w:ascii="Mazda Type" w:hAnsi="Mazda Type"/>
          <w:sz w:val="22"/>
          <w:szCs w:val="22"/>
          <w:lang w:val="pt-PT"/>
        </w:rPr>
        <w:t>esde os primórdios da criação da empresa</w:t>
      </w:r>
      <w:r>
        <w:rPr>
          <w:rFonts w:ascii="Mazda Type" w:hAnsi="Mazda Type"/>
          <w:sz w:val="22"/>
          <w:szCs w:val="22"/>
          <w:lang w:val="pt-PT"/>
        </w:rPr>
        <w:t>, neles se</w:t>
      </w:r>
      <w:r w:rsidRPr="00487CB7">
        <w:rPr>
          <w:rFonts w:ascii="Mazda Type" w:hAnsi="Mazda Type"/>
          <w:sz w:val="22"/>
          <w:szCs w:val="22"/>
          <w:lang w:val="pt-PT"/>
        </w:rPr>
        <w:t xml:space="preserve"> destaca</w:t>
      </w:r>
      <w:r>
        <w:rPr>
          <w:rFonts w:ascii="Mazda Type" w:hAnsi="Mazda Type"/>
          <w:sz w:val="22"/>
          <w:szCs w:val="22"/>
          <w:lang w:val="pt-PT"/>
        </w:rPr>
        <w:t>ndo diversos</w:t>
      </w:r>
      <w:r w:rsidRPr="00487CB7">
        <w:rPr>
          <w:rFonts w:ascii="Mazda Type" w:hAnsi="Mazda Type"/>
          <w:sz w:val="22"/>
          <w:szCs w:val="22"/>
          <w:lang w:val="pt-PT"/>
        </w:rPr>
        <w:t xml:space="preserve"> atributos-chave</w:t>
      </w:r>
      <w:r>
        <w:rPr>
          <w:rFonts w:ascii="Mazda Type" w:hAnsi="Mazda Type"/>
          <w:sz w:val="22"/>
          <w:szCs w:val="22"/>
          <w:lang w:val="pt-PT"/>
        </w:rPr>
        <w:t xml:space="preserve">, como a </w:t>
      </w:r>
      <w:r w:rsidRPr="00487CB7">
        <w:rPr>
          <w:rFonts w:ascii="Mazda Type" w:hAnsi="Mazda Type"/>
          <w:sz w:val="22"/>
          <w:szCs w:val="22"/>
          <w:lang w:val="pt-PT"/>
        </w:rPr>
        <w:t>fiabilidade</w:t>
      </w:r>
      <w:r>
        <w:rPr>
          <w:rFonts w:ascii="Mazda Type" w:hAnsi="Mazda Type"/>
          <w:sz w:val="22"/>
          <w:szCs w:val="22"/>
          <w:lang w:val="pt-PT"/>
        </w:rPr>
        <w:t xml:space="preserve"> e robustez</w:t>
      </w:r>
      <w:r w:rsidRPr="00487CB7">
        <w:rPr>
          <w:rFonts w:ascii="Mazda Type" w:hAnsi="Mazda Type"/>
          <w:sz w:val="22"/>
          <w:szCs w:val="22"/>
          <w:lang w:val="pt-PT"/>
        </w:rPr>
        <w:t>.</w:t>
      </w:r>
    </w:p>
    <w:p w:rsidR="00487CB7" w:rsidRPr="00487CB7" w:rsidRDefault="00487CB7" w:rsidP="00487CB7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proofErr w:type="spellStart"/>
      <w:r>
        <w:rPr>
          <w:rFonts w:ascii="Mazda Type" w:hAnsi="Mazda Type"/>
          <w:sz w:val="22"/>
          <w:szCs w:val="22"/>
          <w:lang w:val="pt-PT"/>
        </w:rPr>
        <w:t>Direccionados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1566FE">
        <w:rPr>
          <w:rFonts w:ascii="Mazda Type" w:hAnsi="Mazda Type"/>
          <w:sz w:val="22"/>
          <w:szCs w:val="22"/>
          <w:lang w:val="pt-PT"/>
        </w:rPr>
        <w:t>à imprensa</w:t>
      </w:r>
      <w:r>
        <w:rPr>
          <w:rFonts w:ascii="Mazda Type" w:hAnsi="Mazda Type"/>
          <w:sz w:val="22"/>
          <w:szCs w:val="22"/>
          <w:lang w:val="pt-PT"/>
        </w:rPr>
        <w:t>, os</w:t>
      </w:r>
      <w:r w:rsidRPr="00487CB7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mais recentes </w:t>
      </w:r>
      <w:r w:rsidR="004A0E4B">
        <w:rPr>
          <w:rFonts w:ascii="Mazda Type" w:hAnsi="Mazda Type"/>
          <w:sz w:val="22"/>
          <w:szCs w:val="22"/>
          <w:lang w:val="pt-PT"/>
        </w:rPr>
        <w:t xml:space="preserve">eventos propõem </w:t>
      </w:r>
      <w:r>
        <w:rPr>
          <w:rFonts w:ascii="Mazda Type" w:hAnsi="Mazda Type"/>
          <w:sz w:val="22"/>
          <w:szCs w:val="22"/>
          <w:lang w:val="pt-PT"/>
        </w:rPr>
        <w:t>percursos desafiantes e</w:t>
      </w:r>
      <w:r w:rsidRPr="00487CB7">
        <w:rPr>
          <w:rFonts w:ascii="Mazda Type" w:hAnsi="Mazda Type"/>
          <w:sz w:val="22"/>
          <w:szCs w:val="22"/>
          <w:lang w:val="pt-PT"/>
        </w:rPr>
        <w:t xml:space="preserve"> paisagens deslumbrantes</w:t>
      </w:r>
      <w:r w:rsidR="001566FE">
        <w:rPr>
          <w:rFonts w:ascii="Mazda Type" w:hAnsi="Mazda Type"/>
          <w:sz w:val="22"/>
          <w:szCs w:val="22"/>
          <w:lang w:val="pt-PT"/>
        </w:rPr>
        <w:t xml:space="preserve">, proporcionando </w:t>
      </w:r>
      <w:r w:rsidRPr="00487CB7">
        <w:rPr>
          <w:rFonts w:ascii="Mazda Type" w:hAnsi="Mazda Type"/>
          <w:sz w:val="22"/>
          <w:szCs w:val="22"/>
          <w:lang w:val="pt-PT"/>
        </w:rPr>
        <w:t>experiência</w:t>
      </w:r>
      <w:r>
        <w:rPr>
          <w:rFonts w:ascii="Mazda Type" w:hAnsi="Mazda Type"/>
          <w:sz w:val="22"/>
          <w:szCs w:val="22"/>
          <w:lang w:val="pt-PT"/>
        </w:rPr>
        <w:t>s</w:t>
      </w:r>
      <w:r w:rsidRPr="00487CB7">
        <w:rPr>
          <w:rFonts w:ascii="Mazda Type" w:hAnsi="Mazda Type"/>
          <w:sz w:val="22"/>
          <w:szCs w:val="22"/>
          <w:lang w:val="pt-PT"/>
        </w:rPr>
        <w:t xml:space="preserve"> única</w:t>
      </w:r>
      <w:r>
        <w:rPr>
          <w:rFonts w:ascii="Mazda Type" w:hAnsi="Mazda Type"/>
          <w:sz w:val="22"/>
          <w:szCs w:val="22"/>
          <w:lang w:val="pt-PT"/>
        </w:rPr>
        <w:t>s</w:t>
      </w:r>
      <w:r w:rsidR="001566FE" w:rsidRPr="001566FE">
        <w:rPr>
          <w:rFonts w:ascii="Mazda Type" w:hAnsi="Mazda Type"/>
          <w:sz w:val="22"/>
          <w:szCs w:val="22"/>
          <w:lang w:val="pt-PT"/>
        </w:rPr>
        <w:t xml:space="preserve"> </w:t>
      </w:r>
      <w:r w:rsidR="001566FE">
        <w:rPr>
          <w:rFonts w:ascii="Mazda Type" w:hAnsi="Mazda Type"/>
          <w:sz w:val="22"/>
          <w:szCs w:val="22"/>
          <w:lang w:val="pt-PT"/>
        </w:rPr>
        <w:t>aos seus representantes</w:t>
      </w:r>
      <w:r w:rsidRPr="00487CB7">
        <w:rPr>
          <w:rFonts w:ascii="Mazda Type" w:hAnsi="Mazda Type"/>
          <w:sz w:val="22"/>
          <w:szCs w:val="22"/>
          <w:lang w:val="pt-PT"/>
        </w:rPr>
        <w:t>.</w:t>
      </w:r>
    </w:p>
    <w:p w:rsidR="00862BE0" w:rsidRPr="00487CB7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1566FE" w:rsidRDefault="00F9051A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487CB7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proofErr w:type="spellEnd"/>
      <w:r w:rsidR="009871C7" w:rsidRPr="0027441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8B4D7B" w:rsidRPr="00274413">
        <w:rPr>
          <w:rFonts w:ascii="Mazda Type" w:hAnsi="Mazda Type"/>
          <w:b/>
          <w:kern w:val="2"/>
          <w:sz w:val="20"/>
          <w:szCs w:val="20"/>
          <w:lang w:val="pt-PT" w:eastAsia="ja-JP"/>
        </w:rPr>
        <w:t>12</w:t>
      </w:r>
      <w:r w:rsidR="00767906" w:rsidRPr="0027441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274413">
        <w:rPr>
          <w:rFonts w:ascii="Mazda Type" w:hAnsi="Mazda Type"/>
          <w:b/>
          <w:kern w:val="2"/>
          <w:sz w:val="20"/>
          <w:szCs w:val="20"/>
          <w:lang w:val="pt-PT" w:eastAsia="ja-JP"/>
        </w:rPr>
        <w:t>Maio</w:t>
      </w:r>
      <w:r w:rsidRPr="00487CB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87CB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87CB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9871C7"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87CB7" w:rsidRPr="00487CB7">
        <w:rPr>
          <w:rFonts w:ascii="Mazda Type" w:hAnsi="Mazda Type"/>
          <w:kern w:val="2"/>
          <w:sz w:val="20"/>
          <w:szCs w:val="20"/>
          <w:lang w:val="pt-PT" w:eastAsia="ja-JP"/>
        </w:rPr>
        <w:t>Com um século</w:t>
      </w:r>
      <w:r w:rsidR="00487CB7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história, </w:t>
      </w:r>
      <w:r w:rsidR="00274413"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274413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sempre apostado numa filosofia de </w:t>
      </w:r>
      <w:r w:rsidR="00274413"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engenharia </w:t>
      </w:r>
      <w:r w:rsidR="00274413">
        <w:rPr>
          <w:rFonts w:ascii="Mazda Type" w:hAnsi="Mazda Type"/>
          <w:kern w:val="2"/>
          <w:sz w:val="20"/>
          <w:szCs w:val="20"/>
          <w:lang w:val="pt-PT" w:eastAsia="ja-JP"/>
        </w:rPr>
        <w:t>inovadora</w:t>
      </w:r>
      <w:r w:rsidR="0027441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>integra</w:t>
      </w:r>
      <w:r w:rsidR="00274413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74413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487CB7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longo processo de transformação da 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</w:t>
      </w:r>
      <w:r w:rsidR="00F25F43" w:rsidRPr="00F25F43">
        <w:rPr>
          <w:rFonts w:ascii="Mazda Type" w:hAnsi="Mazda Type" w:cs="Arial"/>
          <w:sz w:val="20"/>
          <w:szCs w:val="20"/>
          <w:shd w:val="clear" w:color="auto" w:fill="FFFFFF"/>
        </w:rPr>
        <w:t>Toyo Cork </w:t>
      </w:r>
      <w:r w:rsidR="00F25F43" w:rsidRPr="00F25F43">
        <w:rPr>
          <w:rStyle w:val="nfase"/>
          <w:rFonts w:ascii="Mazda Type" w:hAnsi="Mazda Type" w:cs="Arial"/>
          <w:bCs/>
          <w:i w:val="0"/>
          <w:iCs w:val="0"/>
          <w:sz w:val="20"/>
          <w:szCs w:val="20"/>
          <w:shd w:val="clear" w:color="auto" w:fill="FFFFFF"/>
        </w:rPr>
        <w:t>Kogyo</w:t>
      </w:r>
      <w:r w:rsidR="00F25F43" w:rsidRPr="00F25F43">
        <w:rPr>
          <w:rFonts w:ascii="Mazda Type" w:hAnsi="Mazda Type" w:cs="Arial"/>
          <w:sz w:val="20"/>
          <w:szCs w:val="20"/>
          <w:shd w:val="clear" w:color="auto" w:fill="FFFFFF"/>
        </w:rPr>
        <w:t> Co., Ltd.</w:t>
      </w:r>
      <w:r w:rsidR="00F25F43">
        <w:rPr>
          <w:rFonts w:ascii="Mazda Type" w:hAnsi="Mazda Type" w:cs="Arial"/>
          <w:sz w:val="20"/>
          <w:szCs w:val="20"/>
          <w:shd w:val="clear" w:color="auto" w:fill="FFFFFF"/>
        </w:rPr>
        <w:t xml:space="preserve">, </w:t>
      </w:r>
      <w:r w:rsidR="00487CB7" w:rsidRPr="00F25F43">
        <w:rPr>
          <w:rFonts w:ascii="Mazda Type" w:hAnsi="Mazda Type"/>
          <w:kern w:val="2"/>
          <w:sz w:val="20"/>
          <w:szCs w:val="20"/>
          <w:lang w:val="pt-PT" w:eastAsia="ja-JP"/>
        </w:rPr>
        <w:t>fabricante de produtos de cortiça</w:t>
      </w:r>
      <w:r w:rsidR="00F25F4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87CB7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outra entidade sem a </w:t>
      </w:r>
      <w:r w:rsidR="00F25F43">
        <w:rPr>
          <w:rFonts w:ascii="Mazda Type" w:hAnsi="Mazda Type"/>
          <w:kern w:val="2"/>
          <w:sz w:val="20"/>
          <w:szCs w:val="20"/>
          <w:lang w:val="pt-PT" w:eastAsia="ja-JP"/>
        </w:rPr>
        <w:t>referência “Cork” (</w:t>
      </w:r>
      <w:r w:rsidR="002F6D3C" w:rsidRPr="002F6D3C">
        <w:rPr>
          <w:rFonts w:ascii="Mazda Type" w:hAnsi="Mazda Type"/>
          <w:i/>
          <w:kern w:val="2"/>
          <w:sz w:val="20"/>
          <w:szCs w:val="20"/>
          <w:lang w:val="pt-PT" w:eastAsia="ja-JP"/>
        </w:rPr>
        <w:t>perdida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1921), seguindo-se, 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>em 1984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reconversão </w:t>
      </w:r>
      <w:r w:rsid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Mazda Motor </w:t>
      </w:r>
      <w:proofErr w:type="spellStart"/>
      <w:r w:rsidR="00F25F43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="00487CB7"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F6D3C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empresa independente de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produção de veículos, </w:t>
      </w:r>
      <w:r w:rsidR="00F25F4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abrangência </w:t>
      </w:r>
      <w:r w:rsidR="00F25F43" w:rsidRPr="00487CB7">
        <w:rPr>
          <w:rFonts w:ascii="Mazda Type" w:hAnsi="Mazda Type"/>
          <w:kern w:val="2"/>
          <w:sz w:val="20"/>
          <w:szCs w:val="20"/>
          <w:lang w:val="pt-PT" w:eastAsia="ja-JP"/>
        </w:rPr>
        <w:t>globa</w:t>
      </w:r>
      <w:r w:rsidR="00274413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487CB7"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1566FE" w:rsidRDefault="00F25F43" w:rsidP="00F25F4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abordagem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apostada em enfrentar e ultrapassar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constante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>desafi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teve início logo no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>primeiro veículo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pequeno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camião aberto de três rodas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denominado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Tendo mudado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produção da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cortiça para máquinas-ferramentas em 1921, o novo presidente da empresa </w:t>
      </w:r>
      <w:proofErr w:type="spellStart"/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>Jujiro</w:t>
      </w:r>
      <w:proofErr w:type="spellEnd"/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percebeu que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empresa tinha a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capacidade de 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produzir um produto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que respondesse ao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recente </w:t>
      </w:r>
      <w:proofErr w:type="gramStart"/>
      <w:r w:rsidR="002F6D3C" w:rsidRPr="002F6D3C">
        <w:rPr>
          <w:rFonts w:ascii="Mazda Type" w:hAnsi="Mazda Type"/>
          <w:i/>
          <w:kern w:val="2"/>
          <w:sz w:val="20"/>
          <w:szCs w:val="20"/>
          <w:lang w:val="pt-PT" w:eastAsia="ja-JP"/>
        </w:rPr>
        <w:t>boom</w:t>
      </w:r>
      <w:proofErr w:type="gramEnd"/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verificado no mercado dos </w:t>
      </w:r>
      <w:r w:rsidR="002F6D3C" w:rsidRPr="002F6D3C">
        <w:rPr>
          <w:rFonts w:ascii="Mazda Type" w:hAnsi="Mazda Type"/>
          <w:i/>
          <w:kern w:val="2"/>
          <w:sz w:val="20"/>
          <w:szCs w:val="20"/>
          <w:lang w:val="pt-PT" w:eastAsia="ja-JP"/>
        </w:rPr>
        <w:t>triciclos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motorizados, para transporte de pessoas e bens, decorrente da retoma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econ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mica </w:t>
      </w:r>
      <w:r w:rsidR="002F6D3C">
        <w:rPr>
          <w:rFonts w:ascii="Mazda Type" w:hAnsi="Mazda Type"/>
          <w:kern w:val="2"/>
          <w:sz w:val="20"/>
          <w:szCs w:val="20"/>
          <w:lang w:val="pt-PT" w:eastAsia="ja-JP"/>
        </w:rPr>
        <w:t>japonesa</w:t>
      </w:r>
      <w:r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F25F43" w:rsidRDefault="002F6D3C" w:rsidP="00F25F43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Aquele que é o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primeiro veículo motorizado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 vez 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produzido pela </w:t>
      </w:r>
      <w:proofErr w:type="spellStart"/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incorporava as características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inovação automóvel Mazda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pois ao contrário de muitos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dos seus concorrentes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Mazda-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contava com 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>um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iferencial traseiro inovador e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…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gramStart"/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>marcha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>atrás</w:t>
      </w:r>
      <w:proofErr w:type="gramEnd"/>
      <w:r w:rsidR="00F25F43" w:rsidRPr="00F25F4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1566FE" w:rsidRPr="00487CB7" w:rsidRDefault="001566FE" w:rsidP="001566F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há algo de que a Mazda 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nunca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receou foi 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colocar em 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desta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suas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capacidades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engenharia,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apresentando diversos conceitos e 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produtos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Mazda a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o público, colocando-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à prova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iniciativas 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desafia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ntes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, pioneir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s e ambicios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87CB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provando a sua real validade, hoje amplamente (</w:t>
      </w:r>
      <w:proofErr w:type="spellStart"/>
      <w:proofErr w:type="gramStart"/>
      <w:r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)conhecidas</w:t>
      </w:r>
      <w:proofErr w:type="gram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 o conceito de “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Drive”.</w:t>
      </w:r>
    </w:p>
    <w:p w:rsidR="00F9051A" w:rsidRPr="002F6D3C" w:rsidRDefault="00B431F1" w:rsidP="00F9051A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De </w:t>
      </w:r>
      <w:proofErr w:type="spellStart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Kagoshima</w:t>
      </w:r>
      <w:proofErr w:type="spellEnd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a Tóquio: </w:t>
      </w:r>
      <w:r w:rsidR="00254C1A">
        <w:rPr>
          <w:rFonts w:ascii="Mazda Type" w:hAnsi="Mazda Type"/>
          <w:b/>
          <w:kern w:val="2"/>
          <w:sz w:val="22"/>
          <w:szCs w:val="22"/>
          <w:lang w:val="pt-PT" w:eastAsia="ja-JP"/>
        </w:rPr>
        <w:t>Mazda-</w:t>
      </w:r>
      <w:proofErr w:type="spellStart"/>
      <w:r w:rsidR="00254C1A">
        <w:rPr>
          <w:rFonts w:ascii="Mazda Type" w:hAnsi="Mazda Type"/>
          <w:b/>
          <w:kern w:val="2"/>
          <w:sz w:val="22"/>
          <w:szCs w:val="22"/>
          <w:lang w:val="pt-PT" w:eastAsia="ja-JP"/>
        </w:rPr>
        <w:t>Go</w:t>
      </w:r>
      <w:proofErr w:type="spellEnd"/>
      <w:r w:rsidR="00254C1A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nos primórdios das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“</w:t>
      </w:r>
      <w:proofErr w:type="spellStart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Epic</w:t>
      </w:r>
      <w:proofErr w:type="spellEnd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Drive” </w:t>
      </w:r>
    </w:p>
    <w:p w:rsidR="002F6D3C" w:rsidRPr="002F6D3C" w:rsidRDefault="002F6D3C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Introduzido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mercado 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utubro de 1931, o Mazda-</w:t>
      </w:r>
      <w:proofErr w:type="spellStart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contava 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com um motor de um cilindro refrigerado a ar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origem própria, com uma cilindrada de 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482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cc</w:t>
      </w:r>
      <w:proofErr w:type="spellEnd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, produzindo 9,4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sendo a sua denominação 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decorrente da conjugação do apelido </w:t>
      </w:r>
      <w:proofErr w:type="spellStart"/>
      <w:r w:rsidR="00B431F1" w:rsidRPr="002F6D3C">
        <w:rPr>
          <w:rFonts w:ascii="Mazda Type" w:hAnsi="Mazda Type"/>
          <w:kern w:val="2"/>
          <w:sz w:val="20"/>
          <w:szCs w:val="20"/>
          <w:lang w:val="pt-PT" w:eastAsia="ja-JP"/>
        </w:rPr>
        <w:t>Matsuda</w:t>
      </w:r>
      <w:proofErr w:type="spellEnd"/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B431F1"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seu presidente, com </w:t>
      </w:r>
      <w:proofErr w:type="spellStart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Ahura</w:t>
      </w:r>
      <w:proofErr w:type="spellEnd"/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Mazda,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deus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persa da luz, sabedoria, harmonia e inteligência.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Rapidamente se tornando num verdadeiro </w:t>
      </w:r>
      <w:r w:rsidR="00B431F1" w:rsidRPr="00B431F1">
        <w:rPr>
          <w:rFonts w:ascii="Mazda Type" w:hAnsi="Mazda Type"/>
          <w:i/>
          <w:kern w:val="2"/>
          <w:sz w:val="20"/>
          <w:szCs w:val="20"/>
          <w:lang w:val="pt-PT" w:eastAsia="ja-JP"/>
        </w:rPr>
        <w:t>best-seller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o Mazda-</w:t>
      </w:r>
      <w:proofErr w:type="spellStart"/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veio a contar outras variantes 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potentes, com as referências “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DB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DC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“K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431F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2F6D3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B431F1" w:rsidRDefault="00B431F1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E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xemplo inicial da vontade da Mazda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abraçar um desafio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ambicios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proofErr w:type="gram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proofErr w:type="gramEnd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5 os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Mazda-</w:t>
      </w:r>
      <w:proofErr w:type="spell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KC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DC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que,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em 1936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parti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ram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que se pode considerar hoje como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2672C2" w:rsidRPr="002672C2">
        <w:rPr>
          <w:rFonts w:ascii="Mazda Type" w:hAnsi="Mazda Type"/>
          <w:i/>
          <w:kern w:val="2"/>
          <w:sz w:val="20"/>
          <w:szCs w:val="20"/>
          <w:lang w:val="pt-PT" w:eastAsia="ja-JP"/>
        </w:rPr>
        <w:t>tou</w:t>
      </w:r>
      <w:r w:rsidRPr="002672C2">
        <w:rPr>
          <w:rFonts w:ascii="Mazda Type" w:hAnsi="Mazda Type"/>
          <w:i/>
          <w:kern w:val="2"/>
          <w:sz w:val="20"/>
          <w:szCs w:val="20"/>
          <w:lang w:val="pt-PT" w:eastAsia="ja-JP"/>
        </w:rPr>
        <w:t>rné</w:t>
      </w:r>
      <w:r w:rsidR="002672C2" w:rsidRPr="002672C2">
        <w:rPr>
          <w:rFonts w:ascii="Mazda Type" w:hAnsi="Mazda Type"/>
          <w:i/>
          <w:kern w:val="2"/>
          <w:sz w:val="20"/>
          <w:szCs w:val="20"/>
          <w:lang w:val="pt-PT" w:eastAsia="ja-JP"/>
        </w:rPr>
        <w:t>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promocional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pelo país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Arrancando de </w:t>
      </w:r>
      <w:proofErr w:type="spell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Kagoshima</w:t>
      </w:r>
      <w:proofErr w:type="spellEnd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localidade perto da ponta mais a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sul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principal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arquipélago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ilhas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 Japão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expedição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permitiu de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str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durabilidade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deste veículo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de três rodas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cujas unidades cumpriram um percurso com cerca de 2.700 km, de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poeira, lama e trilhas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demolidoras, com muita pedra solta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chegando a Tóquio 25 dias depois. A publicidade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decorrente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aumentou significativamente as vendas e elevou o perfil da empresa,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cimentando a vontade d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empresa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repetir estes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impulso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her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promo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dos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seus produtos.</w:t>
      </w:r>
    </w:p>
    <w:p w:rsidR="00914781" w:rsidRDefault="00C254EE" w:rsidP="00F9051A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 w:rsidRPr="00914781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Mazda Cosmo 110S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na primeira incursão da marca nas competições internacionais</w:t>
      </w:r>
    </w:p>
    <w:p w:rsidR="00914781" w:rsidRDefault="00B431F1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Trinta anos depois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pioneira expedição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Go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1936, a agora bem 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sólida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empresa </w:t>
      </w:r>
      <w:proofErr w:type="spell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Toyo</w:t>
      </w:r>
      <w:proofErr w:type="spellEnd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Kogyo</w:t>
      </w:r>
      <w:proofErr w:type="spellEnd"/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optou por outro desafio, abraçando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um dos mais temíveis e mais difíceis eventos de automobilismo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mundo à época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254EE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="009643DE" w:rsidRPr="009643DE">
        <w:rPr>
          <w:rFonts w:ascii="Mazda Type" w:hAnsi="Mazda Type"/>
          <w:kern w:val="2"/>
          <w:sz w:val="20"/>
          <w:szCs w:val="20"/>
          <w:lang w:val="pt-PT" w:eastAsia="ja-JP"/>
        </w:rPr>
        <w:t>Marathon</w:t>
      </w:r>
      <w:proofErr w:type="spellEnd"/>
      <w:r w:rsidR="009643DE" w:rsidRP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9643DE" w:rsidRPr="009643DE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9643DE" w:rsidRP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9643DE" w:rsidRPr="009643DE">
        <w:rPr>
          <w:rFonts w:ascii="Mazda Type" w:hAnsi="Mazda Type"/>
          <w:kern w:val="2"/>
          <w:sz w:val="20"/>
          <w:szCs w:val="20"/>
          <w:lang w:val="pt-PT" w:eastAsia="ja-JP"/>
        </w:rPr>
        <w:t>Route</w:t>
      </w:r>
      <w:proofErr w:type="spellEnd"/>
      <w:r w:rsid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’. </w:t>
      </w:r>
      <w:proofErr w:type="spellStart"/>
      <w:r w:rsidR="00C254EE">
        <w:rPr>
          <w:rFonts w:ascii="Mazda Type" w:hAnsi="Mazda Type"/>
          <w:kern w:val="2"/>
          <w:sz w:val="20"/>
          <w:szCs w:val="20"/>
          <w:lang w:val="pt-PT" w:eastAsia="ja-JP"/>
        </w:rPr>
        <w:t>Objectivo</w:t>
      </w:r>
      <w:proofErr w:type="spellEnd"/>
      <w:r w:rsid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promover 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e, uma vez mais, </w:t>
      </w:r>
      <w:r w:rsidR="009643DE" w:rsidRPr="00B431F1">
        <w:rPr>
          <w:rFonts w:ascii="Mazda Type" w:hAnsi="Mazda Type"/>
          <w:kern w:val="2"/>
          <w:sz w:val="20"/>
          <w:szCs w:val="20"/>
          <w:lang w:val="pt-PT" w:eastAsia="ja-JP"/>
        </w:rPr>
        <w:t>inovador</w:t>
      </w:r>
      <w:r w:rsid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 d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esportivo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14781" w:rsidRPr="00B431F1">
        <w:rPr>
          <w:rFonts w:ascii="Mazda Type" w:hAnsi="Mazda Type"/>
          <w:kern w:val="2"/>
          <w:sz w:val="20"/>
          <w:szCs w:val="20"/>
          <w:lang w:val="pt-PT" w:eastAsia="ja-JP"/>
        </w:rPr>
        <w:t>o Mazda Cosmo 110S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Lançado em 1967,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>tornou-se n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de produção do mundo com um motor rotativo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>duplo rotor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>cuja denominação é decorrente d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o fascínio pela corrida espacial</w:t>
      </w:r>
      <w:r w:rsidR="00914781" w:rsidRP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14781" w:rsidRPr="00B431F1">
        <w:rPr>
          <w:rFonts w:ascii="Mazda Type" w:hAnsi="Mazda Type"/>
          <w:kern w:val="2"/>
          <w:sz w:val="20"/>
          <w:szCs w:val="20"/>
          <w:lang w:val="pt-PT" w:eastAsia="ja-JP"/>
        </w:rPr>
        <w:t>do final dos anos 60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C254EE" w:rsidRPr="00C254EE" w:rsidRDefault="00C254EE" w:rsidP="00C254E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Pretendendo </w:t>
      </w:r>
      <w:r w:rsidR="00914781" w:rsidRPr="00B431F1">
        <w:rPr>
          <w:rFonts w:ascii="Mazda Type" w:hAnsi="Mazda Type"/>
          <w:kern w:val="2"/>
          <w:sz w:val="20"/>
          <w:szCs w:val="20"/>
          <w:lang w:val="pt-PT" w:eastAsia="ja-JP"/>
        </w:rPr>
        <w:t>promo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ver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qualidade e resistência dos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automóveis </w:t>
      </w:r>
      <w:r w:rsidR="00914781" w:rsidRPr="00B431F1">
        <w:rPr>
          <w:rFonts w:ascii="Mazda Type" w:hAnsi="Mazda Type"/>
          <w:kern w:val="2"/>
          <w:sz w:val="20"/>
          <w:szCs w:val="20"/>
          <w:lang w:val="pt-PT" w:eastAsia="ja-JP"/>
        </w:rPr>
        <w:t>Mazda 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 seus </w:t>
      </w:r>
      <w:r w:rsidR="00914781" w:rsidRPr="00B431F1">
        <w:rPr>
          <w:rFonts w:ascii="Mazda Type" w:hAnsi="Mazda Type"/>
          <w:kern w:val="2"/>
          <w:sz w:val="20"/>
          <w:szCs w:val="20"/>
          <w:lang w:val="pt-PT" w:eastAsia="ja-JP"/>
        </w:rPr>
        <w:t>mercado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14781"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exportação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o </w:t>
      </w:r>
      <w:r w:rsidRPr="00B431F1">
        <w:rPr>
          <w:rFonts w:ascii="Mazda Type" w:hAnsi="Mazda Type"/>
          <w:kern w:val="2"/>
          <w:sz w:val="20"/>
          <w:szCs w:val="20"/>
          <w:lang w:val="pt-PT" w:eastAsia="ja-JP"/>
        </w:rPr>
        <w:t>europeu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este </w:t>
      </w:r>
      <w:r w:rsidR="00B431F1"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elegante </w:t>
      </w:r>
      <w:proofErr w:type="gramStart"/>
      <w:r w:rsidR="00B431F1" w:rsidRPr="00B431F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>oupé</w:t>
      </w:r>
      <w:proofErr w:type="gramEnd"/>
      <w:r w:rsidR="00B431F1"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B431F1" w:rsidRPr="00B431F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esportivo 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viria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mostrar</w:t>
      </w:r>
      <w:r w:rsidR="00914781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às suas capacidades neste evento criado pela reformulação do </w:t>
      </w:r>
      <w:r w:rsidRPr="009643DE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ndário ‘</w:t>
      </w:r>
      <w:proofErr w:type="spellStart"/>
      <w:r w:rsidRPr="009643DE">
        <w:rPr>
          <w:rFonts w:ascii="Mazda Type" w:hAnsi="Mazda Type"/>
          <w:kern w:val="2"/>
          <w:sz w:val="20"/>
          <w:szCs w:val="20"/>
          <w:lang w:val="pt-PT" w:eastAsia="ja-JP"/>
        </w:rPr>
        <w:t>Leige-Rome-Leige</w:t>
      </w:r>
      <w:proofErr w:type="spellEnd"/>
      <w:r w:rsidRPr="009643D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9643DE">
        <w:rPr>
          <w:rFonts w:ascii="Mazda Type" w:hAnsi="Mazda Type"/>
          <w:kern w:val="2"/>
          <w:sz w:val="20"/>
          <w:szCs w:val="20"/>
          <w:lang w:val="pt-PT" w:eastAsia="ja-JP"/>
        </w:rPr>
        <w:t>Alpine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Rally’, que entretanto se teve de afastar das estradas públicas, transportando-se para palcos mais exigentes, que colocavam maiores desafios ao homem e às máquinas.</w:t>
      </w:r>
    </w:p>
    <w:p w:rsidR="00C254EE" w:rsidRPr="00C254EE" w:rsidRDefault="00C254EE" w:rsidP="00C254E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oi est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prova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marcou a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 incursão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competições internacionais. Para testar a resistência e a fiabilidade do motor rotativo,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inscreveu dois Cosmo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Maratona de la </w:t>
      </w:r>
      <w:proofErr w:type="spellStart"/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Route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1968 –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 </w:t>
      </w:r>
      <w:r w:rsidRPr="002672C2">
        <w:rPr>
          <w:rFonts w:ascii="Mazda Type" w:hAnsi="Mazda Type"/>
          <w:i/>
          <w:kern w:val="2"/>
          <w:sz w:val="20"/>
          <w:szCs w:val="20"/>
          <w:lang w:val="pt-PT" w:eastAsia="ja-JP"/>
        </w:rPr>
        <w:t>alucinante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rali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de 84 horas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realizado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>ao longo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28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km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circuito de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ü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rburgring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-Nordschleif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na Alemanha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, também conhecido como o temível “Inferno Verde”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a das viaturas abandonou, por despiste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segundo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Cosmo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110S viria a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termin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4º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lugar,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vendo-se apenas batido por dois Porsche 911 oficiais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Lancia </w:t>
      </w:r>
      <w:proofErr w:type="spellStart"/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Fulvia</w:t>
      </w:r>
      <w:proofErr w:type="spellEnd"/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, também de fábrica, à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época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vistos como 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dos melhores carros </w:t>
      </w:r>
      <w:r w:rsidR="00673A4F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C254EE">
        <w:rPr>
          <w:rFonts w:ascii="Mazda Type" w:hAnsi="Mazda Type"/>
          <w:kern w:val="2"/>
          <w:sz w:val="20"/>
          <w:szCs w:val="20"/>
          <w:lang w:val="pt-PT" w:eastAsia="ja-JP"/>
        </w:rPr>
        <w:t>esportivos da Europa.</w:t>
      </w:r>
    </w:p>
    <w:p w:rsidR="00673A4F" w:rsidRDefault="00673A4F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Mazda,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rotativo e o deslumbrante Cosmo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110S deixaram, assim, bem vincada a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marca,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esforço épico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 se tornou n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capítulo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sua 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longa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presença no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automobilismo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mundial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anos mais tarde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1991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elevaria a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estatuto de vitoriosa em </w:t>
      </w:r>
      <w:proofErr w:type="spellStart"/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 Mazda 787B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equipado com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mecânica 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convencional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F9051A" w:rsidRPr="00673A4F" w:rsidRDefault="009907F4" w:rsidP="00F9051A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Do Japão até à Alemanha: 3 “</w:t>
      </w:r>
      <w:proofErr w:type="spellStart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Epic</w:t>
      </w:r>
      <w:proofErr w:type="spellEnd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Drives” memoráveis</w:t>
      </w:r>
    </w:p>
    <w:p w:rsidR="008B1495" w:rsidRDefault="00673A4F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época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em que a M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reforçava a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presença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estatuto a nível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>global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fruto dos sucessos acumulados nos anos 60 e 70 do século passado, 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ficariam para a história dois outros eventos realizados com produtos </w:t>
      </w:r>
      <w:proofErr w:type="spellStart"/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>exactamente</w:t>
      </w:r>
      <w:proofErr w:type="spellEnd"/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iguais aos que saiam das suas fábricas, em que se colocavam à prova as suas reais capacidades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>Recorde-se a viagem de 15.000 km, cumprida em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1977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por dois 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Mazda 323 d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primeira geração, </w:t>
      </w:r>
      <w:proofErr w:type="spellStart"/>
      <w:r w:rsidRPr="008B1495">
        <w:rPr>
          <w:rFonts w:ascii="Mazda Type" w:hAnsi="Mazda Type"/>
          <w:i/>
          <w:kern w:val="2"/>
          <w:sz w:val="20"/>
          <w:szCs w:val="20"/>
          <w:lang w:val="pt-PT" w:eastAsia="ja-JP"/>
        </w:rPr>
        <w:t>hatchbacks</w:t>
      </w:r>
      <w:proofErr w:type="spellEnd"/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saíram de </w:t>
      </w:r>
      <w:proofErr w:type="spellStart"/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>, rumando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>à cidade de Frankfurt, para se apresentarem ao mundo no s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alão </w:t>
      </w:r>
      <w:r w:rsidR="008B1495">
        <w:rPr>
          <w:rFonts w:ascii="Mazda Type" w:hAnsi="Mazda Type"/>
          <w:kern w:val="2"/>
          <w:sz w:val="20"/>
          <w:szCs w:val="20"/>
          <w:lang w:val="pt-PT" w:eastAsia="ja-JP"/>
        </w:rPr>
        <w:t>automóvel desse ano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673A4F" w:rsidRPr="00673A4F" w:rsidRDefault="008B1495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Surpreendente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altura em que todo o planeta vivia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auge 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Guerra Fria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os dois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323 atravessaram 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então União Soviética, suplantando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dureza das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estradas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em muito más condições e atravessando locais recônditos do país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praticamente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sofrer quaisquer avarias, uma </w:t>
      </w:r>
      <w:r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conquista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sublinhou a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fiabilidade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 familiar imediatamente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antes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arranque das suas vendas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Esta “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Drive”, uma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incrível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memorável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jornada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proporcionou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enorme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cobertura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parte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imprensa,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processo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haveria de repetir,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futuro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promo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dos </w:t>
      </w:r>
      <w:r w:rsidR="00673A4F" w:rsidRPr="00673A4F">
        <w:rPr>
          <w:rFonts w:ascii="Mazda Type" w:hAnsi="Mazda Type"/>
          <w:kern w:val="2"/>
          <w:sz w:val="20"/>
          <w:szCs w:val="20"/>
          <w:lang w:val="pt-PT" w:eastAsia="ja-JP"/>
        </w:rPr>
        <w:t>seus produtos.</w:t>
      </w:r>
    </w:p>
    <w:p w:rsidR="00E33136" w:rsidRDefault="008B1495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primeira delas teve eco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1990, quando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6 modelos Mazda (dos modelos 626, 323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Vans E2200)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partiram, uma vez mais,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 feita rumando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até a sede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Europa,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>Leverkusen</w:t>
      </w:r>
      <w:proofErr w:type="spellEnd"/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países que formavam uma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>União Soviética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dissolução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tarde, em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>2013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sob o título de “</w:t>
      </w:r>
      <w:r w:rsidR="00C070E1" w:rsidRP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Route3 – </w:t>
      </w:r>
      <w:proofErr w:type="spellStart"/>
      <w:r w:rsidR="00C070E1" w:rsidRPr="00C070E1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C070E1" w:rsidRP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 Frankfurt </w:t>
      </w:r>
      <w:proofErr w:type="spellStart"/>
      <w:r w:rsidR="00C070E1" w:rsidRPr="00C070E1">
        <w:rPr>
          <w:rFonts w:ascii="Mazda Type" w:hAnsi="Mazda Type"/>
          <w:kern w:val="2"/>
          <w:sz w:val="20"/>
          <w:szCs w:val="20"/>
          <w:lang w:val="pt-PT" w:eastAsia="ja-JP"/>
        </w:rPr>
        <w:t>Challenger</w:t>
      </w:r>
      <w:proofErr w:type="spellEnd"/>
      <w:r w:rsidR="00C070E1" w:rsidRPr="00C070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Tour 2013</w:t>
      </w:r>
      <w:r w:rsidR="00C070E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Mazda3,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terceira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que repetiram grande parte do percurso de 1977</w:t>
      </w:r>
      <w:r w:rsidR="004A2C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</w:t>
      </w:r>
      <w:r w:rsidR="004A2CE8">
        <w:rPr>
          <w:rFonts w:ascii="Mazda Type" w:hAnsi="Mazda Type"/>
          <w:kern w:val="2"/>
          <w:sz w:val="20"/>
          <w:szCs w:val="20"/>
          <w:lang w:val="pt-PT" w:eastAsia="ja-JP"/>
        </w:rPr>
        <w:t>atravess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>ando a Rússia, Bielorrússia</w:t>
      </w:r>
      <w:r w:rsidR="004A2CE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Pol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8B1495">
        <w:rPr>
          <w:rFonts w:ascii="Mazda Type" w:hAnsi="Mazda Type"/>
          <w:kern w:val="2"/>
          <w:sz w:val="20"/>
          <w:szCs w:val="20"/>
          <w:lang w:val="pt-PT" w:eastAsia="ja-JP"/>
        </w:rPr>
        <w:t>nia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A2CE8">
        <w:rPr>
          <w:rFonts w:ascii="Mazda Type" w:hAnsi="Mazda Type"/>
          <w:kern w:val="2"/>
          <w:sz w:val="20"/>
          <w:szCs w:val="20"/>
          <w:lang w:val="pt-PT" w:eastAsia="ja-JP"/>
        </w:rPr>
        <w:t>e Alemanha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8B1495" w:rsidRDefault="004A2CE8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Cruzaram-se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>ssim,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2 continentes e 9 fusos horários, visitando-se 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30 cidades sendo o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utra particularidade desta última “</w:t>
      </w:r>
      <w:proofErr w:type="spellStart"/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 o facto de jornalistas de diferentes países – incluindo Portugal – terem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cumprido diferentes secções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extenso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percurso ao volante dos então novos Mazda3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em vésperas da sua apresentação mundial no Salão de Frankfurt desse ano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F9051A" w:rsidRPr="009907F4" w:rsidRDefault="009907F4" w:rsidP="00F9051A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Açores, Sibéria, Isl</w:t>
      </w:r>
      <w:r w:rsidR="005122E6">
        <w:rPr>
          <w:rFonts w:ascii="Mazda Type" w:hAnsi="Mazda Type"/>
          <w:b/>
          <w:kern w:val="2"/>
          <w:sz w:val="22"/>
          <w:szCs w:val="22"/>
          <w:lang w:val="pt-PT" w:eastAsia="ja-JP"/>
        </w:rPr>
        <w:t>â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ndia, </w:t>
      </w:r>
      <w:proofErr w:type="spellStart"/>
      <w:r w:rsidR="00F172D1">
        <w:rPr>
          <w:rFonts w:ascii="Mazda Type" w:hAnsi="Mazda Type"/>
          <w:b/>
          <w:kern w:val="2"/>
          <w:sz w:val="22"/>
          <w:szCs w:val="22"/>
          <w:lang w:val="pt-PT" w:eastAsia="ja-JP"/>
        </w:rPr>
        <w:t>Nord-Kap</w:t>
      </w:r>
      <w:proofErr w:type="spellEnd"/>
      <w:r w:rsidR="00F172D1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,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Cazaquistão…</w:t>
      </w:r>
      <w:r w:rsidR="00B60672"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os </w:t>
      </w:r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palcos das “</w:t>
      </w:r>
      <w:proofErr w:type="spellStart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>Epic</w:t>
      </w:r>
      <w:proofErr w:type="spellEnd"/>
      <w:r>
        <w:rPr>
          <w:rFonts w:ascii="Mazda Type" w:hAnsi="Mazda Type"/>
          <w:b/>
          <w:kern w:val="2"/>
          <w:sz w:val="22"/>
          <w:szCs w:val="22"/>
          <w:lang w:val="pt-PT" w:eastAsia="ja-JP"/>
        </w:rPr>
        <w:t xml:space="preserve"> Drive” da Mazda</w:t>
      </w:r>
    </w:p>
    <w:p w:rsidR="009907F4" w:rsidRDefault="009907F4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Inspira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desafiantes aventuras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passeios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memoráveis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e testes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estradas públicas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longo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passado,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Mazda concebeu um novo conceito de “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Drive”,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hoje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 xml:space="preserve"> muito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direcionado à imprensa,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permit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indo-se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mais 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conceituados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jornalistas, nacionais e internacionais, 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 xml:space="preserve">possam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viv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>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experi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ências, por percursos inéditos, repletos de desafios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observando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cenários incríveis e aventura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única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volante d</w:t>
      </w:r>
      <w:r w:rsidR="00B60672">
        <w:rPr>
          <w:rFonts w:ascii="Mazda Type" w:hAnsi="Mazda Type"/>
          <w:kern w:val="2"/>
          <w:sz w:val="20"/>
          <w:szCs w:val="20"/>
          <w:lang w:val="pt-PT" w:eastAsia="ja-JP"/>
        </w:rPr>
        <w:t>os diferentes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Mazda. </w:t>
      </w:r>
    </w:p>
    <w:p w:rsidR="005923F6" w:rsidRDefault="005923F6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Destaque-se o “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 de 2017, em que o mais urbano Mazda2 foi levado até aos Açores, para ser conduzido nas imediações da Lagoa das Sete Cidades, apreciando-se a beleza intrínseca da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vulcânica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ilha de S. Miguel, ano em que também se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explor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ou, desta feita ao volante do SUV CX-3,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maravilhas da engenharia rodoviária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norueguesa, pelos seus inúmeros </w:t>
      </w:r>
      <w:r w:rsidRPr="009907F4">
        <w:rPr>
          <w:rFonts w:ascii="Mazda Type" w:hAnsi="Mazda Type"/>
          <w:kern w:val="2"/>
          <w:sz w:val="20"/>
          <w:szCs w:val="20"/>
          <w:lang w:val="pt-PT" w:eastAsia="ja-JP"/>
        </w:rPr>
        <w:t>túneis, pontes e passagens de montanha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9907F4" w:rsidRPr="009907F4" w:rsidRDefault="005923F6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o </w:t>
      </w:r>
      <w:r w:rsidRPr="005923F6">
        <w:rPr>
          <w:rFonts w:ascii="Mazda Type" w:hAnsi="Mazda Type"/>
          <w:i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MX-5 viu-se em dois ambientes quase impensáveis, sendo colocado em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situações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E33136" w:rsidRPr="00D21941">
        <w:rPr>
          <w:rFonts w:ascii="Mazda Type" w:hAnsi="Mazda Type"/>
          <w:kern w:val="2"/>
          <w:sz w:val="20"/>
          <w:szCs w:val="20"/>
          <w:lang w:val="pt-PT" w:eastAsia="ja-JP"/>
        </w:rPr>
        <w:t>extrem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33136" w:rsidRPr="00D2194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33136" w:rsidRP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viagem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>à longínqua</w:t>
      </w:r>
      <w:r w:rsidR="00E33136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gelada </w:t>
      </w:r>
      <w:r w:rsidR="00E33136" w:rsidRPr="009907F4">
        <w:rPr>
          <w:rFonts w:ascii="Mazda Type" w:hAnsi="Mazda Type"/>
          <w:kern w:val="2"/>
          <w:sz w:val="20"/>
          <w:szCs w:val="20"/>
          <w:lang w:val="pt-PT" w:eastAsia="ja-JP"/>
        </w:rPr>
        <w:t>Islândia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(em 2016)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pleno </w:t>
      </w:r>
      <w:r w:rsidR="00E33136" w:rsidRP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inverno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 sob </w:t>
      </w:r>
      <w:r w:rsidR="00E33136" w:rsidRP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temperaturas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E33136" w:rsidRPr="00D21941">
        <w:rPr>
          <w:rFonts w:ascii="Mazda Type" w:hAnsi="Mazda Type"/>
          <w:kern w:val="2"/>
          <w:sz w:val="20"/>
          <w:szCs w:val="20"/>
          <w:lang w:val="pt-PT" w:eastAsia="ja-JP"/>
        </w:rPr>
        <w:t>30 graus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negativos,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no ano passado subir ao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Nord-Kapp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na Noruega, ponto mais a</w:t>
      </w:r>
      <w:r w:rsidRP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norte da Europa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igualmente gelado, na “MX-5/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Artic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Experience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”. Mais à vontade em ambientes inóspitos, o SUV CX-5 já por duas vezes andou sob o gelo, a primeira das quais em 2018, a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travess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ando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Lago </w:t>
      </w:r>
      <w:proofErr w:type="spellStart"/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>Baikal</w:t>
      </w:r>
      <w:proofErr w:type="spellEnd"/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Sibéria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aqui com a particularidade d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ter sido 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fabricante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automóvel 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receber permissão para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>rolar sob aquele que é o maior lago gelado do mundo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fazendo-o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percurso 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específico, </w:t>
      </w:r>
      <w:r w:rsid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desenhado sob a sua 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>superfície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para em 2019 ser a estrela maior da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74F12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074F12" w:rsidRPr="00074F12">
        <w:rPr>
          <w:rFonts w:ascii="Mazda Type" w:hAnsi="Mazda Type"/>
          <w:kern w:val="2"/>
          <w:sz w:val="20"/>
          <w:szCs w:val="20"/>
          <w:lang w:val="pt-PT" w:eastAsia="ja-JP"/>
        </w:rPr>
        <w:t>CX-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/</w:t>
      </w:r>
      <w:proofErr w:type="spellStart"/>
      <w:r w:rsidR="00074F12" w:rsidRPr="00074F12">
        <w:rPr>
          <w:rFonts w:ascii="Mazda Type" w:hAnsi="Mazda Type"/>
          <w:kern w:val="2"/>
          <w:sz w:val="20"/>
          <w:szCs w:val="20"/>
          <w:lang w:val="pt-PT" w:eastAsia="ja-JP"/>
        </w:rPr>
        <w:t>Lapland</w:t>
      </w:r>
      <w:proofErr w:type="spellEnd"/>
      <w:r w:rsidR="00074F12" w:rsidRPr="00074F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74F12" w:rsidRPr="00074F12">
        <w:rPr>
          <w:rFonts w:ascii="Mazda Type" w:hAnsi="Mazda Type"/>
          <w:kern w:val="2"/>
          <w:sz w:val="20"/>
          <w:szCs w:val="20"/>
          <w:lang w:val="pt-PT" w:eastAsia="ja-JP"/>
        </w:rPr>
        <w:t>Experience</w:t>
      </w:r>
      <w:proofErr w:type="spellEnd"/>
      <w:r w:rsidR="00074F12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colocando-se de novo à prova o sistema i-AWD da Mazda</w:t>
      </w:r>
      <w:r w:rsidR="00074F1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conjunto de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experiências que 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servem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colocar em 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>desta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que a excelência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>a engenharia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, centra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>da no condutor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segundo o conceito “</w:t>
      </w:r>
      <w:proofErr w:type="spellStart"/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Human</w:t>
      </w:r>
      <w:proofErr w:type="spellEnd"/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Centric</w:t>
      </w:r>
      <w:proofErr w:type="spellEnd"/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Design”, que 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lhe serve de </w:t>
      </w:r>
      <w:r w:rsidR="001566FE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>conheci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>mento, por toda a indústria,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3313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>desenvolvimento dos seus automóveis</w:t>
      </w:r>
      <w:r w:rsidR="009907F4" w:rsidRPr="009907F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901B90" w:rsidRDefault="005923F6" w:rsidP="00F9051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>meados de Março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estava agendad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>o novo “</w:t>
      </w:r>
      <w:proofErr w:type="spellStart"/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>Epic</w:t>
      </w:r>
      <w:proofErr w:type="spellEnd"/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Drive”, contemplando uma visita à</w:t>
      </w:r>
      <w:r w:rsidR="00D21941" w:rsidRP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beleza estéril da remota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1941" w:rsidRPr="00D21941">
        <w:rPr>
          <w:rFonts w:ascii="Mazda Type" w:hAnsi="Mazda Type"/>
          <w:kern w:val="2"/>
          <w:sz w:val="20"/>
          <w:szCs w:val="20"/>
          <w:lang w:val="pt-PT" w:eastAsia="ja-JP"/>
        </w:rPr>
        <w:t>Ásia Central</w:t>
      </w:r>
      <w:r w:rsidR="00D2194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 xml:space="preserve">tendo como palco o 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Cazaquistão, 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>programa que entr</w:t>
      </w:r>
      <w:r w:rsidR="00901B90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etanto 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viu </w:t>
      </w:r>
      <w:r w:rsidR="00901B90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adiado 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virtude da pandemia 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Covid-19 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>que se abateu no planeta</w:t>
      </w:r>
      <w:r w:rsidR="00901B90">
        <w:rPr>
          <w:rFonts w:ascii="Mazda Type" w:hAnsi="Mazda Type"/>
          <w:kern w:val="2"/>
          <w:sz w:val="20"/>
          <w:szCs w:val="20"/>
          <w:lang w:val="pt-PT" w:eastAsia="ja-JP"/>
        </w:rPr>
        <w:t>, mas de que a Mazda não irá abdicar, retomando-o quando se resolverem uma série de questões, nomeadamente em termos de viagens e estadias, hoje ainda impossíveis de prever.</w:t>
      </w:r>
    </w:p>
    <w:p w:rsidR="00901B90" w:rsidRDefault="00901B90" w:rsidP="00901B90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Tudo se resume à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paixão da Mazda para com a condução e a sua associação ao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constante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desafio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colocado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homem e às máquinas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interna e externamente. Uma filosofia que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hoje tão forte como o era em 1936, quando um grupo de pioneiros partiu numa viagem destinada a demonstrar a fiabilidade e robustez d</w:t>
      </w:r>
      <w:r w:rsidR="002672C2">
        <w:rPr>
          <w:rFonts w:ascii="Mazda Type" w:hAnsi="Mazda Type"/>
          <w:kern w:val="2"/>
          <w:sz w:val="20"/>
          <w:szCs w:val="20"/>
          <w:lang w:val="pt-PT" w:eastAsia="ja-JP"/>
        </w:rPr>
        <w:t>os produtos</w:t>
      </w:r>
      <w:r w:rsidR="00D21941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… </w:t>
      </w:r>
    </w:p>
    <w:p w:rsidR="00901B90" w:rsidRPr="002672C2" w:rsidRDefault="00901B90" w:rsidP="00901B90">
      <w:pPr>
        <w:adjustRightInd w:val="0"/>
        <w:spacing w:after="24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672C2"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p w:rsidR="00254C1A" w:rsidRPr="00254C1A" w:rsidRDefault="00254C1A" w:rsidP="00254C1A">
      <w:pPr>
        <w:adjustRightInd w:val="0"/>
        <w:spacing w:after="240" w:line="260" w:lineRule="exact"/>
        <w:jc w:val="both"/>
        <w:rPr>
          <w:rFonts w:ascii="Mazda Type" w:hAnsi="Mazda Type"/>
          <w:b/>
          <w:kern w:val="2"/>
          <w:sz w:val="22"/>
          <w:szCs w:val="22"/>
          <w:lang w:val="pt-PT" w:eastAsia="ja-JP"/>
        </w:rPr>
      </w:pPr>
      <w:r w:rsidRPr="00254C1A">
        <w:rPr>
          <w:rFonts w:ascii="Mazda Type" w:hAnsi="Mazda Type"/>
          <w:b/>
          <w:kern w:val="2"/>
          <w:sz w:val="22"/>
          <w:szCs w:val="22"/>
          <w:lang w:val="pt-PT" w:eastAsia="ja-JP"/>
        </w:rPr>
        <w:t>Informações adicion</w:t>
      </w:r>
      <w:r w:rsidR="00901B90">
        <w:rPr>
          <w:rFonts w:ascii="Mazda Type" w:hAnsi="Mazda Type"/>
          <w:b/>
          <w:kern w:val="2"/>
          <w:sz w:val="22"/>
          <w:szCs w:val="22"/>
          <w:lang w:val="pt-PT" w:eastAsia="ja-JP"/>
        </w:rPr>
        <w:t>ais e imagens de alta resolução</w:t>
      </w:r>
    </w:p>
    <w:p w:rsidR="00EE55B6" w:rsidRDefault="00EE55B6" w:rsidP="00B60672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- </w:t>
      </w:r>
      <w:hyperlink r:id="rId8" w:history="1"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100 Anos Mazda - </w:t>
        </w:r>
        <w:proofErr w:type="spellStart"/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Epic</w:t>
        </w:r>
        <w:proofErr w:type="spellEnd"/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 Drive (vídeo)</w:t>
        </w:r>
      </w:hyperlink>
    </w:p>
    <w:p w:rsidR="00254C1A" w:rsidRPr="00254C1A" w:rsidRDefault="00254C1A" w:rsidP="00B60672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- </w:t>
      </w:r>
      <w:hyperlink r:id="rId9" w:history="1">
        <w:r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Mazda-</w:t>
        </w:r>
        <w:proofErr w:type="spellStart"/>
        <w:r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Go</w:t>
        </w:r>
        <w:proofErr w:type="spellEnd"/>
        <w:r w:rsidR="00B60672"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–</w:t>
        </w:r>
        <w:r w:rsidR="00B60672"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 </w:t>
        </w:r>
        <w:proofErr w:type="spellStart"/>
        <w:r w:rsidR="00B60672"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Kagoshim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a</w:t>
        </w:r>
        <w:proofErr w:type="spellEnd"/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/Tóquio, 1936</w:t>
        </w:r>
      </w:hyperlink>
      <w:r w:rsidR="0098086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086B" w:rsidRPr="00EE55B6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8086B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hyperlink r:id="rId10" w:history="1">
        <w:r w:rsidR="0098086B" w:rsidRPr="0098086B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Mazda-</w:t>
        </w:r>
        <w:proofErr w:type="spellStart"/>
        <w:r w:rsidR="0098086B" w:rsidRPr="0098086B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Go</w:t>
        </w:r>
        <w:proofErr w:type="spellEnd"/>
      </w:hyperlink>
      <w:bookmarkStart w:id="0" w:name="_GoBack"/>
      <w:bookmarkEnd w:id="0"/>
    </w:p>
    <w:p w:rsidR="00254C1A" w:rsidRPr="00EE55B6" w:rsidRDefault="00254C1A" w:rsidP="00B60672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lang w:val="fr-FR" w:eastAsia="ja-JP"/>
        </w:rPr>
      </w:pPr>
      <w:r w:rsidRPr="00EE55B6">
        <w:rPr>
          <w:rFonts w:ascii="Mazda Type" w:hAnsi="Mazda Type"/>
          <w:b/>
          <w:kern w:val="2"/>
          <w:sz w:val="20"/>
          <w:szCs w:val="20"/>
          <w:lang w:val="fr-FR" w:eastAsia="ja-JP"/>
        </w:rPr>
        <w:t xml:space="preserve">- </w:t>
      </w:r>
      <w:hyperlink r:id="rId11" w:history="1"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Mazda Cosmo 110S </w:t>
        </w:r>
        <w:r w:rsidR="00B60672"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–</w:t>
        </w:r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 ‘Marathon de La Route’</w:t>
        </w:r>
        <w:r w:rsidR="00B60672"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,</w:t>
        </w:r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 19</w:t>
        </w:r>
        <w:r w:rsidR="00B60672"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68</w:t>
        </w:r>
      </w:hyperlink>
      <w:r w:rsidRPr="00EE55B6">
        <w:rPr>
          <w:rFonts w:ascii="Mazda Type" w:hAnsi="Mazda Type"/>
          <w:b/>
          <w:kern w:val="2"/>
          <w:sz w:val="20"/>
          <w:szCs w:val="20"/>
          <w:lang w:val="fr-FR" w:eastAsia="ja-JP"/>
        </w:rPr>
        <w:t xml:space="preserve"> </w:t>
      </w:r>
    </w:p>
    <w:p w:rsidR="00254C1A" w:rsidRPr="001566FE" w:rsidRDefault="00254C1A" w:rsidP="00B6067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fr-FR" w:eastAsia="ja-JP"/>
        </w:rPr>
      </w:pPr>
      <w:r w:rsidRPr="001566FE">
        <w:rPr>
          <w:rFonts w:ascii="Mazda Type" w:hAnsi="Mazda Type"/>
          <w:b/>
          <w:kern w:val="2"/>
          <w:sz w:val="20"/>
          <w:szCs w:val="20"/>
          <w:lang w:val="fr-FR" w:eastAsia="ja-JP"/>
        </w:rPr>
        <w:t xml:space="preserve">- </w:t>
      </w:r>
      <w:hyperlink r:id="rId12" w:history="1">
        <w:r w:rsidRPr="001566FE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Mazda 787B </w:t>
        </w:r>
        <w:r w:rsidR="001566FE" w:rsidRPr="001566FE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– </w:t>
        </w:r>
        <w:r w:rsidRPr="001566FE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Le Mans 24H</w:t>
        </w:r>
        <w:r w:rsidR="00B60672" w:rsidRPr="001566FE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,</w:t>
        </w:r>
        <w:r w:rsidRPr="001566FE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 1991</w:t>
        </w:r>
      </w:hyperlink>
    </w:p>
    <w:p w:rsidR="00254C1A" w:rsidRPr="00EE55B6" w:rsidRDefault="00254C1A" w:rsidP="00B6067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fr-FR" w:eastAsia="ja-JP"/>
        </w:rPr>
      </w:pPr>
      <w:r w:rsidRPr="00EE55B6">
        <w:rPr>
          <w:rFonts w:ascii="Mazda Type" w:hAnsi="Mazda Type"/>
          <w:b/>
          <w:kern w:val="2"/>
          <w:sz w:val="20"/>
          <w:szCs w:val="20"/>
          <w:lang w:val="fr-FR" w:eastAsia="ja-JP"/>
        </w:rPr>
        <w:t xml:space="preserve">- </w:t>
      </w:r>
      <w:hyperlink r:id="rId13" w:history="1"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Mazda Route3</w:t>
        </w:r>
        <w:r w:rsidR="00B60672"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>,</w:t>
        </w:r>
        <w:r w:rsidRPr="00EE55B6">
          <w:rPr>
            <w:rStyle w:val="Hiperligao"/>
            <w:rFonts w:ascii="Mazda Type" w:hAnsi="Mazda Type"/>
            <w:b/>
            <w:kern w:val="2"/>
            <w:sz w:val="20"/>
            <w:szCs w:val="20"/>
            <w:lang w:val="fr-FR" w:eastAsia="ja-JP"/>
          </w:rPr>
          <w:t xml:space="preserve"> 2013</w:t>
        </w:r>
      </w:hyperlink>
      <w:r w:rsidRPr="00EE55B6">
        <w:rPr>
          <w:rFonts w:ascii="Mazda Type" w:hAnsi="Mazda Type"/>
          <w:kern w:val="2"/>
          <w:sz w:val="20"/>
          <w:szCs w:val="20"/>
          <w:lang w:val="fr-FR" w:eastAsia="ja-JP"/>
        </w:rPr>
        <w:t xml:space="preserve"> </w:t>
      </w:r>
    </w:p>
    <w:p w:rsidR="00254C1A" w:rsidRPr="00254C1A" w:rsidRDefault="00B60672" w:rsidP="00B60672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lang w:val="en-US" w:eastAsia="ja-JP"/>
        </w:rPr>
      </w:pPr>
      <w:r>
        <w:rPr>
          <w:rFonts w:ascii="Mazda Type" w:hAnsi="Mazda Type"/>
          <w:b/>
          <w:kern w:val="2"/>
          <w:sz w:val="20"/>
          <w:szCs w:val="20"/>
          <w:lang w:val="en-US" w:eastAsia="ja-JP"/>
        </w:rPr>
        <w:t xml:space="preserve">- Mazda </w:t>
      </w:r>
      <w:r w:rsidR="00254C1A" w:rsidRPr="00254C1A">
        <w:rPr>
          <w:rFonts w:ascii="Mazda Type" w:hAnsi="Mazda Type"/>
          <w:b/>
          <w:kern w:val="2"/>
          <w:sz w:val="20"/>
          <w:szCs w:val="20"/>
          <w:lang w:val="en-US" w:eastAsia="ja-JP"/>
        </w:rPr>
        <w:t xml:space="preserve">Epic Drives </w:t>
      </w:r>
    </w:p>
    <w:p w:rsidR="00254C1A" w:rsidRPr="00254C1A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hyperlink r:id="rId14" w:history="1"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Mazda MX-5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– </w:t>
        </w:r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Iceland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,</w:t>
        </w:r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 2016</w:t>
        </w:r>
      </w:hyperlink>
    </w:p>
    <w:p w:rsidR="00254C1A" w:rsidRPr="00254C1A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hyperlink r:id="rId15" w:history="1"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Mazda C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X-3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– 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Artic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,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 2016</w:t>
        </w:r>
      </w:hyperlink>
    </w:p>
    <w:p w:rsidR="00254C1A" w:rsidRPr="00254C1A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hyperlink r:id="rId16" w:history="1"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Mazda2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– </w:t>
        </w:r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Azores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, </w:t>
        </w:r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2017</w:t>
        </w:r>
      </w:hyperlink>
    </w:p>
    <w:p w:rsidR="000F1F2E" w:rsidRPr="00B60672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b/>
          <w:kern w:val="2"/>
          <w:sz w:val="20"/>
          <w:szCs w:val="20"/>
          <w:lang w:val="en-US" w:eastAsia="ja-JP"/>
        </w:rPr>
      </w:pPr>
      <w:hyperlink r:id="rId17" w:history="1">
        <w:r w:rsidR="000F1F2E"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Mazda CX-3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– </w:t>
        </w:r>
        <w:r w:rsidR="000F1F2E"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Norway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, </w:t>
        </w:r>
        <w:r w:rsidR="000F1F2E" w:rsidRP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2017</w:t>
        </w:r>
      </w:hyperlink>
    </w:p>
    <w:p w:rsidR="00254C1A" w:rsidRPr="00254C1A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hyperlink r:id="rId18" w:history="1"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Mazda C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X-5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– 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Lake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 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Baikal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 xml:space="preserve">, 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en-US" w:eastAsia="ja-JP"/>
          </w:rPr>
          <w:t>2018</w:t>
        </w:r>
      </w:hyperlink>
    </w:p>
    <w:p w:rsidR="00254C1A" w:rsidRPr="00254C1A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hyperlink r:id="rId19" w:history="1"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Mazda MX-5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– </w:t>
        </w:r>
        <w:proofErr w:type="spellStart"/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Artic</w:t>
        </w:r>
        <w:proofErr w:type="spellEnd"/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,</w:t>
        </w:r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 2019</w:t>
        </w:r>
      </w:hyperlink>
    </w:p>
    <w:p w:rsidR="00254C1A" w:rsidRDefault="008C6A11" w:rsidP="00B60672">
      <w:pPr>
        <w:pStyle w:val="PargrafodaLista"/>
        <w:numPr>
          <w:ilvl w:val="0"/>
          <w:numId w:val="8"/>
        </w:numPr>
        <w:adjustRightInd w:val="0"/>
        <w:spacing w:after="120" w:line="260" w:lineRule="exact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hyperlink r:id="rId20" w:history="1">
        <w:r w:rsidR="00254C1A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Mazda C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X-5 </w:t>
        </w:r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– </w:t>
        </w:r>
        <w:proofErr w:type="spellStart"/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Lapland</w:t>
        </w:r>
        <w:proofErr w:type="spellEnd"/>
        <w:r w:rsidR="00B60672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 xml:space="preserve">, </w:t>
        </w:r>
        <w:r w:rsidR="00074F12" w:rsidRPr="00254C1A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2019</w:t>
        </w:r>
      </w:hyperlink>
      <w:r w:rsidR="00074F12" w:rsidRPr="00254C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0B5634" w:rsidRPr="00254C1A" w:rsidRDefault="00F13FE4" w:rsidP="00F13FE4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254C1A">
        <w:rPr>
          <w:rFonts w:ascii="Mazda Type" w:hAnsi="Mazda Type"/>
          <w:kern w:val="2"/>
          <w:sz w:val="20"/>
          <w:szCs w:val="20"/>
          <w:lang w:val="en-US" w:eastAsia="ja-JP"/>
        </w:rPr>
        <w:t>###</w:t>
      </w:r>
    </w:p>
    <w:sectPr w:rsidR="000B5634" w:rsidRPr="00254C1A" w:rsidSect="00003D1A">
      <w:headerReference w:type="default" r:id="rId21"/>
      <w:footerReference w:type="default" r:id="rId2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A11" w:rsidRDefault="008C6A11" w:rsidP="00972E15">
      <w:r>
        <w:separator/>
      </w:r>
    </w:p>
  </w:endnote>
  <w:endnote w:type="continuationSeparator" w:id="0">
    <w:p w:rsidR="008C6A11" w:rsidRDefault="008C6A1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41" w:rsidRDefault="00D21941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C9769B" wp14:editId="2ED7EB1B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941" w:rsidRPr="00ED0B2E" w:rsidRDefault="00D21941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D21941" w:rsidRPr="00ED0B2E" w:rsidRDefault="00D21941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D21941" w:rsidRPr="00ED0B2E" w:rsidRDefault="00D21941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D21941" w:rsidRPr="00061834" w:rsidRDefault="008C6A11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D21941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D2194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D21941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D2194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D2194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D21941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D21941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9811AB" w:rsidRPr="00061834" w:rsidRDefault="001737B1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A11" w:rsidRDefault="008C6A11" w:rsidP="00972E15">
      <w:r>
        <w:separator/>
      </w:r>
    </w:p>
  </w:footnote>
  <w:footnote w:type="continuationSeparator" w:id="0">
    <w:p w:rsidR="008C6A11" w:rsidRDefault="008C6A11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41" w:rsidRPr="008914EE" w:rsidRDefault="00D21941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C0769" wp14:editId="7DA53510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1941" w:rsidRPr="00C80697" w:rsidRDefault="00D21941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- MAZDA MOTOR PORTUGAL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45F1928F" wp14:editId="5F905994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50292"/>
    <w:multiLevelType w:val="hybridMultilevel"/>
    <w:tmpl w:val="0E5AD4A6"/>
    <w:lvl w:ilvl="0" w:tplc="8362D82E">
      <w:start w:val="1010"/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53C5B"/>
    <w:rsid w:val="00061834"/>
    <w:rsid w:val="00074F12"/>
    <w:rsid w:val="00076139"/>
    <w:rsid w:val="000B5634"/>
    <w:rsid w:val="000E60B0"/>
    <w:rsid w:val="000F18B0"/>
    <w:rsid w:val="000F1F2E"/>
    <w:rsid w:val="00123E95"/>
    <w:rsid w:val="00154391"/>
    <w:rsid w:val="001566FE"/>
    <w:rsid w:val="001737B1"/>
    <w:rsid w:val="001A44BF"/>
    <w:rsid w:val="001A584D"/>
    <w:rsid w:val="001B516D"/>
    <w:rsid w:val="001D4E76"/>
    <w:rsid w:val="001D5A45"/>
    <w:rsid w:val="001F0243"/>
    <w:rsid w:val="001F21D6"/>
    <w:rsid w:val="001F7F32"/>
    <w:rsid w:val="00222C74"/>
    <w:rsid w:val="002541A2"/>
    <w:rsid w:val="00254C1A"/>
    <w:rsid w:val="002672C2"/>
    <w:rsid w:val="00274413"/>
    <w:rsid w:val="002C721E"/>
    <w:rsid w:val="002D279C"/>
    <w:rsid w:val="002D6BAD"/>
    <w:rsid w:val="002F6D3C"/>
    <w:rsid w:val="003530B3"/>
    <w:rsid w:val="003A683F"/>
    <w:rsid w:val="003B1BD9"/>
    <w:rsid w:val="003E163E"/>
    <w:rsid w:val="003E644C"/>
    <w:rsid w:val="00401EE0"/>
    <w:rsid w:val="004064CF"/>
    <w:rsid w:val="00421AC4"/>
    <w:rsid w:val="0046188A"/>
    <w:rsid w:val="00465BCB"/>
    <w:rsid w:val="00487CB7"/>
    <w:rsid w:val="004A0E4B"/>
    <w:rsid w:val="004A2CE8"/>
    <w:rsid w:val="004E1D85"/>
    <w:rsid w:val="004F7975"/>
    <w:rsid w:val="005122E6"/>
    <w:rsid w:val="005643C0"/>
    <w:rsid w:val="005861A2"/>
    <w:rsid w:val="00586D4C"/>
    <w:rsid w:val="005923F6"/>
    <w:rsid w:val="005E4B85"/>
    <w:rsid w:val="00612E35"/>
    <w:rsid w:val="006275A5"/>
    <w:rsid w:val="006360B5"/>
    <w:rsid w:val="0065460D"/>
    <w:rsid w:val="006714D3"/>
    <w:rsid w:val="00673A4F"/>
    <w:rsid w:val="006F5DF0"/>
    <w:rsid w:val="00725614"/>
    <w:rsid w:val="00767906"/>
    <w:rsid w:val="007A7546"/>
    <w:rsid w:val="007B44F8"/>
    <w:rsid w:val="007B58C0"/>
    <w:rsid w:val="007E2F07"/>
    <w:rsid w:val="007E313C"/>
    <w:rsid w:val="007F243A"/>
    <w:rsid w:val="008066B7"/>
    <w:rsid w:val="00815DAA"/>
    <w:rsid w:val="008230C3"/>
    <w:rsid w:val="008453F5"/>
    <w:rsid w:val="00862BE0"/>
    <w:rsid w:val="00872E07"/>
    <w:rsid w:val="008914EE"/>
    <w:rsid w:val="008B1495"/>
    <w:rsid w:val="008B4D7B"/>
    <w:rsid w:val="008C6A11"/>
    <w:rsid w:val="008D6646"/>
    <w:rsid w:val="008E2D6C"/>
    <w:rsid w:val="00901B90"/>
    <w:rsid w:val="009141BC"/>
    <w:rsid w:val="00914781"/>
    <w:rsid w:val="00924FB0"/>
    <w:rsid w:val="009373DC"/>
    <w:rsid w:val="00952C07"/>
    <w:rsid w:val="00960A3F"/>
    <w:rsid w:val="00962028"/>
    <w:rsid w:val="009643DE"/>
    <w:rsid w:val="00972E15"/>
    <w:rsid w:val="0098086B"/>
    <w:rsid w:val="009811AB"/>
    <w:rsid w:val="009837A7"/>
    <w:rsid w:val="009871C7"/>
    <w:rsid w:val="009907F4"/>
    <w:rsid w:val="009938DB"/>
    <w:rsid w:val="009C5BA2"/>
    <w:rsid w:val="00A25513"/>
    <w:rsid w:val="00A3539C"/>
    <w:rsid w:val="00A3782B"/>
    <w:rsid w:val="00A71A05"/>
    <w:rsid w:val="00AE5F02"/>
    <w:rsid w:val="00AF29EE"/>
    <w:rsid w:val="00AF3209"/>
    <w:rsid w:val="00AF744A"/>
    <w:rsid w:val="00B01866"/>
    <w:rsid w:val="00B431F1"/>
    <w:rsid w:val="00B60672"/>
    <w:rsid w:val="00B75B28"/>
    <w:rsid w:val="00B82D2E"/>
    <w:rsid w:val="00B87402"/>
    <w:rsid w:val="00BA42D5"/>
    <w:rsid w:val="00C070E1"/>
    <w:rsid w:val="00C254EE"/>
    <w:rsid w:val="00C265B9"/>
    <w:rsid w:val="00C80697"/>
    <w:rsid w:val="00C97D52"/>
    <w:rsid w:val="00CB3778"/>
    <w:rsid w:val="00CC5EF8"/>
    <w:rsid w:val="00CD199A"/>
    <w:rsid w:val="00D03719"/>
    <w:rsid w:val="00D21941"/>
    <w:rsid w:val="00D468B9"/>
    <w:rsid w:val="00DA7F93"/>
    <w:rsid w:val="00DB6422"/>
    <w:rsid w:val="00E269D4"/>
    <w:rsid w:val="00E33136"/>
    <w:rsid w:val="00E40809"/>
    <w:rsid w:val="00E65950"/>
    <w:rsid w:val="00E7360D"/>
    <w:rsid w:val="00EB23C3"/>
    <w:rsid w:val="00EB77DB"/>
    <w:rsid w:val="00EE4F6F"/>
    <w:rsid w:val="00EE55B6"/>
    <w:rsid w:val="00F13FE4"/>
    <w:rsid w:val="00F172D1"/>
    <w:rsid w:val="00F25F43"/>
    <w:rsid w:val="00F31CF7"/>
    <w:rsid w:val="00F362F2"/>
    <w:rsid w:val="00F53574"/>
    <w:rsid w:val="00F57D72"/>
    <w:rsid w:val="00F8369B"/>
    <w:rsid w:val="00F9051A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F25F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F25F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QF2jbMAOzo" TargetMode="External"/><Relationship Id="rId13" Type="http://schemas.openxmlformats.org/officeDocument/2006/relationships/hyperlink" Target="https://www.mazda-press.com/eu/search/?q=Mazda+Route3" TargetMode="External"/><Relationship Id="rId18" Type="http://schemas.openxmlformats.org/officeDocument/2006/relationships/hyperlink" Target="https://mazdamediapacks.com/en/epic-drives/gallery/mazda-cx-5-siberia.htm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azda-press.com/pt/search/?q=Le+mans" TargetMode="External"/><Relationship Id="rId17" Type="http://schemas.openxmlformats.org/officeDocument/2006/relationships/hyperlink" Target="https://mazdamediapacks.com/en/epic-drives/gallery/mazda-cx-3-norwa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zdamediapacks.com/en/epic-drives/gallery/mazda2-azores.html" TargetMode="External"/><Relationship Id="rId20" Type="http://schemas.openxmlformats.org/officeDocument/2006/relationships/hyperlink" Target="https://www.mazda-press.com/eu/search/?q=Lapland+Experienc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zda-press.com/eu/search/?q=110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zdamediapacks.com/en/epic-drives/gallery/mazda-cx-3-arctic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zda-press.com/eu/search/?q=3-wheel" TargetMode="External"/><Relationship Id="rId19" Type="http://schemas.openxmlformats.org/officeDocument/2006/relationships/hyperlink" Target="https://mazdamediapacks.com/en/epic-drives/gallery/mazda-mx-5-arctic-20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zda-press.com/eu/search/?q=kagoshima" TargetMode="External"/><Relationship Id="rId14" Type="http://schemas.openxmlformats.org/officeDocument/2006/relationships/hyperlink" Target="https://mazdamediapacks.com/en/epic-drives/gallery/mazda-mx-5-iceland.htm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422</TotalTime>
  <Pages>4</Pages>
  <Words>1848</Words>
  <Characters>9981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13</cp:revision>
  <cp:lastPrinted>2020-01-28T12:28:00Z</cp:lastPrinted>
  <dcterms:created xsi:type="dcterms:W3CDTF">2020-05-08T08:32:00Z</dcterms:created>
  <dcterms:modified xsi:type="dcterms:W3CDTF">2020-05-11T13:58:00Z</dcterms:modified>
</cp:coreProperties>
</file>