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965A" w14:textId="65EBDFC5" w:rsidR="0092595A" w:rsidRPr="009871C7" w:rsidRDefault="001B0DD3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Novo</w:t>
      </w:r>
      <w:r w:rsidRPr="001B0DD3">
        <w:rPr>
          <w:rFonts w:ascii="Mazda Type Medium" w:hAnsi="Mazda Type Medium"/>
          <w:sz w:val="32"/>
          <w:szCs w:val="32"/>
          <w:lang w:val="pt-PT"/>
        </w:rPr>
        <w:t xml:space="preserve"> Mazda6e </w:t>
      </w:r>
      <w:r>
        <w:rPr>
          <w:rFonts w:ascii="Mazda Type Medium" w:hAnsi="Mazda Type Medium"/>
          <w:sz w:val="32"/>
          <w:szCs w:val="32"/>
          <w:lang w:val="pt-PT"/>
        </w:rPr>
        <w:t xml:space="preserve">desvendado no Salão de Bruxelas: </w:t>
      </w:r>
      <w:r>
        <w:rPr>
          <w:rFonts w:ascii="Mazda Type Medium" w:hAnsi="Mazda Type Medium"/>
          <w:sz w:val="32"/>
          <w:szCs w:val="32"/>
          <w:lang w:val="pt-PT"/>
        </w:rPr>
        <w:br/>
      </w:r>
      <w:r w:rsidR="00E902AB" w:rsidRPr="00E902AB">
        <w:rPr>
          <w:rFonts w:ascii="Mazda Type Medium" w:hAnsi="Mazda Type Medium"/>
          <w:sz w:val="32"/>
          <w:szCs w:val="32"/>
          <w:lang w:val="pt-PT"/>
        </w:rPr>
        <w:t>Onde o artesanato japonês molda a condução eléctrica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CFCD680" w14:textId="02DDFD82" w:rsidR="00F45860" w:rsidRPr="00F45860" w:rsidRDefault="00306B43" w:rsidP="00F4586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1B0DD3">
        <w:rPr>
          <w:rFonts w:ascii="Mazda Type" w:hAnsi="Mazda Type"/>
          <w:b/>
          <w:kern w:val="2"/>
          <w:sz w:val="20"/>
          <w:szCs w:val="20"/>
          <w:lang w:val="pt-PT" w:eastAsia="ja-JP"/>
        </w:rPr>
        <w:t>Leverkusen</w:t>
      </w:r>
      <w:r w:rsidR="007F552D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="009871C7" w:rsidRPr="001B0DD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55E86" w:rsidRPr="001B0DD3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10 Janeiro </w:t>
      </w:r>
      <w:r w:rsidR="009871C7" w:rsidRPr="001B0DD3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1B0DD3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1B0DD3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1B0DD3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45860"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apresentou hoje o </w:t>
      </w:r>
      <w:r w:rsidR="00F45860" w:rsidRPr="00C51875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novo Mazda6e</w:t>
      </w:r>
      <w:r w:rsidR="00F45860"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Salão Automóvel de Bruxelas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um </w:t>
      </w:r>
      <w:r w:rsidR="00F45860" w:rsidRPr="001B0DD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hatchback </w:t>
      </w:r>
      <w:r w:rsidR="00F45860" w:rsidRPr="00F45860">
        <w:rPr>
          <w:rFonts w:ascii="Mazda Type" w:hAnsi="Mazda Type"/>
          <w:kern w:val="2"/>
          <w:sz w:val="20"/>
          <w:szCs w:val="20"/>
          <w:lang w:val="pt-PT" w:eastAsia="ja-JP"/>
        </w:rPr>
        <w:t>de 5 portas</w:t>
      </w:r>
      <w:r w:rsidR="00F4586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45860"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carregamento rápido</w:t>
      </w:r>
      <w:r w:rsidR="00F4586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45860"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>que se torna</w:t>
      </w:r>
      <w:r w:rsidR="00F45860"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F45860"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mais recente adição </w:t>
      </w:r>
      <w:r w:rsidR="00E902AB">
        <w:rPr>
          <w:rFonts w:ascii="Mazda Type" w:hAnsi="Mazda Type"/>
          <w:kern w:val="2"/>
          <w:sz w:val="20"/>
          <w:szCs w:val="20"/>
          <w:lang w:val="pt-PT" w:eastAsia="ja-JP"/>
        </w:rPr>
        <w:t>100 por cento</w:t>
      </w:r>
      <w:r w:rsidR="00F45860"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eléctrica à gama da Mazda. </w:t>
      </w:r>
    </w:p>
    <w:p w14:paraId="1ABDDB3F" w14:textId="579EACE7" w:rsidR="00F45860" w:rsidRPr="001B0DD3" w:rsidRDefault="00C51875" w:rsidP="00F45860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="00F45860" w:rsidRPr="001B0DD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Desempenho e autonomia à medida das necessidades dos condutores</w:t>
      </w:r>
    </w:p>
    <w:p w14:paraId="0090C533" w14:textId="2EF32515" w:rsidR="00F45860" w:rsidRPr="00F45860" w:rsidRDefault="00F45860" w:rsidP="00F4586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Mazda6e oferece duas opções de motorização para corresponder a diferentes preferências de condução. O </w:t>
      </w:r>
      <w:r w:rsidRPr="001B0DD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Mazda6e</w:t>
      </w:r>
      <w:r w:rsidR="00CF3E2A">
        <w:rPr>
          <w:rStyle w:val="Refdenotaderodap"/>
          <w:rFonts w:ascii="Mazda Type" w:hAnsi="Mazda Type"/>
          <w:b/>
          <w:bCs/>
          <w:kern w:val="2"/>
          <w:sz w:val="20"/>
          <w:szCs w:val="20"/>
          <w:lang w:val="en-US" w:eastAsia="ja-JP"/>
        </w:rPr>
        <w:footnoteReference w:id="1"/>
      </w:r>
      <w:r w:rsidRPr="001B0DD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>está equipado com uma bateria de 68,8 kWh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proporciona uma autonomia de até 479 km</w:t>
      </w:r>
      <w:r w:rsidR="004904B0" w:rsidRPr="004904B0">
        <w:rPr>
          <w:rFonts w:ascii="Mazda Type" w:hAnsi="Mazda Type"/>
          <w:kern w:val="2"/>
          <w:sz w:val="20"/>
          <w:szCs w:val="20"/>
          <w:vertAlign w:val="superscript"/>
          <w:lang w:val="en-US" w:eastAsia="ja-JP"/>
        </w:rPr>
        <w:footnoteReference w:id="2"/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Com </w:t>
      </w:r>
      <w:r w:rsid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carregamento de 200 kW DC, carrega de 10% a 80% em apenas 22 minutos, 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>podendo acrescentar-se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235 km de autonomia em 15 minutos</w:t>
      </w:r>
      <w:r w:rsidR="00CF3E2A">
        <w:rPr>
          <w:rStyle w:val="Refdenotaderodap"/>
          <w:rFonts w:ascii="Mazda Type" w:hAnsi="Mazda Type"/>
          <w:kern w:val="2"/>
          <w:sz w:val="20"/>
          <w:szCs w:val="20"/>
          <w:lang w:val="en-US" w:eastAsia="ja-JP"/>
        </w:rPr>
        <w:footnoteReference w:id="3"/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O motor elétrico debita 190 kW (258 cv). </w:t>
      </w:r>
    </w:p>
    <w:p w14:paraId="5D33AEF3" w14:textId="0F51D5CA" w:rsidR="001B0DD3" w:rsidRDefault="00F45860" w:rsidP="00F4586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s que preferem uma condução ininterrupta de longa distância, a bateria de 80 kWh do </w:t>
      </w:r>
      <w:r w:rsidRPr="001B0DD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Mazda6e Long Range</w:t>
      </w:r>
      <w:r w:rsidR="00CF3E2A">
        <w:rPr>
          <w:rStyle w:val="Refdenotaderodap"/>
          <w:rFonts w:ascii="Mazda Type" w:hAnsi="Mazda Type"/>
          <w:b/>
          <w:bCs/>
          <w:kern w:val="2"/>
          <w:sz w:val="20"/>
          <w:szCs w:val="20"/>
          <w:lang w:val="en-US" w:eastAsia="ja-JP"/>
        </w:rPr>
        <w:footnoteReference w:id="4"/>
      </w:r>
      <w:r w:rsidRPr="001B0DD3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>permite uma autonomia de até 552 km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contando com um 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elétrico 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fornece 180 kW (245 cv). </w:t>
      </w:r>
    </w:p>
    <w:p w14:paraId="23A2E5E6" w14:textId="7473A0FA" w:rsidR="00F45860" w:rsidRDefault="00F45860" w:rsidP="00F4586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>Ambas as configurações debitam 320 Nm de binário, asseguram uma aceleração suave e um desempenho de tra</w:t>
      </w:r>
      <w:r w:rsidR="002614E9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>ção traseira reativo, c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>umprindo-se os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0 a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 xml:space="preserve"> 100 km/h em menos de 8 segundos e </w:t>
      </w:r>
      <w:r w:rsidR="001B0DD3">
        <w:rPr>
          <w:rFonts w:ascii="Mazda Type" w:hAnsi="Mazda Type"/>
          <w:kern w:val="2"/>
          <w:sz w:val="20"/>
          <w:szCs w:val="20"/>
          <w:lang w:val="pt-PT" w:eastAsia="ja-JP"/>
        </w:rPr>
        <w:t xml:space="preserve">atingindo-se </w:t>
      </w:r>
      <w:r w:rsidRPr="00F45860">
        <w:rPr>
          <w:rFonts w:ascii="Mazda Type" w:hAnsi="Mazda Type"/>
          <w:kern w:val="2"/>
          <w:sz w:val="20"/>
          <w:szCs w:val="20"/>
          <w:lang w:val="pt-PT" w:eastAsia="ja-JP"/>
        </w:rPr>
        <w:t>uma velocidade máxima de 175 km/h.</w:t>
      </w:r>
    </w:p>
    <w:p w14:paraId="003E6061" w14:textId="70E2B24B" w:rsidR="00C51875" w:rsidRP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Pr="00C51875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Design eletrizante, trabalhado na perfeição</w:t>
      </w:r>
    </w:p>
    <w:p w14:paraId="44989B17" w14:textId="638C7F2C" w:rsidR="00C51875" w:rsidRP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Mazda6e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espelha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próxima evolução da filosofia de design da Mazda, “Kodo: Alma do Movimento”. As suas linhas suaves e fluidas e as suas cara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terísticas arrojadas conferem ao automóvel uma presença forte mas 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quint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ada. A linha de tejadilho baixa e a silhueta coupé de plataforma curta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conferem-lhe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visual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desportivo, mantendo a funcionalidade de um </w:t>
      </w:r>
      <w:r w:rsidRPr="00C5187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hatchback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de 5 portas.</w:t>
      </w:r>
    </w:p>
    <w:p w14:paraId="4BC4C573" w14:textId="25AAE507" w:rsid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pormenores de design distintivos 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modelo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incluem 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arrojada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assinatura luminosa, portas sem moldura e puxadores integrados, cria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aparência perfeita e moderna. Na traseira, o icónico design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quatro cilindros 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óis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 </w:t>
      </w:r>
      <w:r w:rsidRPr="00C5187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spoiler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elétrico dão um toque de dinamismo. </w:t>
      </w:r>
    </w:p>
    <w:p w14:paraId="1CE9CB6B" w14:textId="6460251F" w:rsidR="00585864" w:rsidRPr="00C51875" w:rsidRDefault="00C51875" w:rsidP="00585864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lastRenderedPageBreak/>
        <w:br/>
      </w:r>
      <w:r w:rsidRPr="00C51875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Um interior espaçoso e m</w:t>
      </w:r>
      <w:r w:rsidR="00585864" w:rsidRPr="00C51875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odern</w:t>
      </w:r>
      <w:r w:rsidRPr="00C51875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o</w:t>
      </w:r>
    </w:p>
    <w:p w14:paraId="09A08A1C" w14:textId="523804D0" w:rsidR="00C51875" w:rsidRP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interior do Mazda6e é inspirado no conceito japonês </w:t>
      </w:r>
      <w:r w:rsidR="00CF3E2A" w:rsidRPr="00CF3E2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“m</w:t>
      </w:r>
      <w:r w:rsidRPr="00CF3E2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</w:t>
      </w:r>
      <w:r w:rsidR="00CF3E2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, que enfatiza a simplicidade e o espaço aberto. Os passageiros da frente e de trás desfrutam de um espaço generoso para as pernas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sob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to de abrir panorâmico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permite a entrada de luz natural. Os materiais de primeira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água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criam uma atmosfera calma e concentrada, enquanto a consola central flutuante e o painel de instrumentos reforçam a sensação de leveza. </w:t>
      </w:r>
    </w:p>
    <w:p w14:paraId="6927F842" w14:textId="0D2C7FDE" w:rsidR="00C51875" w:rsidRP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Mazda6e está disponível em dois níveis de acabamento.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patamar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Takumi apresenta interiores em pele artificial em Bege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Quente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Preto, enquanto o Takumi Plus oferece pele </w:t>
      </w:r>
      <w:r w:rsidRPr="00473B1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premium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Tan Nappa e </w:t>
      </w:r>
      <w:r w:rsidR="00473B19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amurça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acrescenta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cortina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elétric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tejadilho. Em conjunto, os elementos de design exterior e interior criam uma mistura coesa de estilo, conforto e funcionalidade.</w:t>
      </w:r>
    </w:p>
    <w:p w14:paraId="3D6BF908" w14:textId="5C2153A7" w:rsidR="00C51875" w:rsidRP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br/>
      </w:r>
      <w:r w:rsidRPr="00C749CE">
        <w:rPr>
          <w:rFonts w:ascii="Mazda Type" w:hAnsi="Mazda Type"/>
          <w:b/>
          <w:bCs/>
          <w:i/>
          <w:iCs/>
          <w:kern w:val="2"/>
          <w:sz w:val="22"/>
          <w:szCs w:val="22"/>
          <w:lang w:val="pt-PT" w:eastAsia="ja-JP"/>
        </w:rPr>
        <w:t>Cockpit</w:t>
      </w:r>
      <w:r w:rsidRPr="00C51875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inteligente e personalizável </w:t>
      </w:r>
    </w:p>
    <w:p w14:paraId="13BB4DDB" w14:textId="77777777" w:rsid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C51875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cockpit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inteligente está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foc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ado no condutor,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contando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com um ecrã tátil personalizável de 14,6 polegadas, um contador digital de 10,2 polegadas e um Head-Up Display de Realidade Aumentada de 50 polegadas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qual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projecta informações importantes, como a navegação e a velocidade, dire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tamente na linha de visão do condutor. </w:t>
      </w:r>
    </w:p>
    <w:p w14:paraId="5DB1F00E" w14:textId="09AFFF4E" w:rsid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Os avançados controlos por voz e por gestos simplificam as intera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ções com funcionalidades como os sistemas de climatização, navegação e multimédia. Os passageiros podem desfrutar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áudio de alta qualidade através de um sistema SonyPRO®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14 altifalantes. </w:t>
      </w:r>
    </w:p>
    <w:p w14:paraId="2E1633B1" w14:textId="715D3427" w:rsidR="00585864" w:rsidRPr="00C51875" w:rsidRDefault="00C51875" w:rsidP="00585864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br/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Segurança desenhada em redor dos passageiros</w:t>
      </w:r>
    </w:p>
    <w:p w14:paraId="04FD54F4" w14:textId="022FE27A" w:rsidR="00C51875" w:rsidRP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segurança é uma prioridade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 bordo d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o Mazda6e. Nove airbags protegem os ocupantes e o A</w:t>
      </w:r>
      <w:r w:rsidR="00334D89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van</w:t>
      </w:r>
      <w:r w:rsidR="00334D89">
        <w:rPr>
          <w:rFonts w:ascii="Mazda Type" w:hAnsi="Mazda Type"/>
          <w:kern w:val="2"/>
          <w:sz w:val="20"/>
          <w:szCs w:val="20"/>
          <w:lang w:val="pt-PT" w:eastAsia="ja-JP"/>
        </w:rPr>
        <w:t>ced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34D89">
        <w:rPr>
          <w:rFonts w:ascii="Mazda Type" w:hAnsi="Mazda Type"/>
          <w:kern w:val="2"/>
          <w:sz w:val="20"/>
          <w:szCs w:val="20"/>
          <w:lang w:val="pt-PT" w:eastAsia="ja-JP"/>
        </w:rPr>
        <w:t xml:space="preserve">Driving Assistance System 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com Travagem de Emergência Autónoma,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viso de Saída de Faixa, reconhecimento de sinais de trânsito e muitas outras funções ajudam os condutores a evitar potenciais perigos. </w:t>
      </w:r>
    </w:p>
    <w:p w14:paraId="05B0B4F0" w14:textId="2C88F646" w:rsidR="00C51875" w:rsidRP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O novo Sistema de Monitorização de Ocupação utiliza uma câmara interior para dete</w:t>
      </w:r>
      <w:r w:rsidR="008A5709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tar crianças nos bancos traseiros</w:t>
      </w:r>
      <w:r w:rsidR="008A570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project</w:t>
      </w:r>
      <w:r w:rsidR="008A5709">
        <w:rPr>
          <w:rFonts w:ascii="Mazda Type" w:hAnsi="Mazda Type"/>
          <w:kern w:val="2"/>
          <w:sz w:val="20"/>
          <w:szCs w:val="20"/>
          <w:lang w:val="pt-PT" w:eastAsia="ja-JP"/>
        </w:rPr>
        <w:t>ando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-as no ecrã central. Ao sair do automóvel, um som de aviso assegura que as crianças pequenas não ficam acidentalmente no automóvel</w:t>
      </w:r>
      <w:r w:rsidR="008A570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sem vigilância.</w:t>
      </w:r>
    </w:p>
    <w:p w14:paraId="1B626048" w14:textId="031F184A" w:rsidR="00C51875" w:rsidRDefault="00C51875" w:rsidP="00C51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>Combinando o artesanato japonês, o design cuidado e tecnologia</w:t>
      </w:r>
      <w:r w:rsidR="008A570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ponta, o novo Mazda6e chegará aos </w:t>
      </w:r>
      <w:r w:rsidR="008A5709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oncessionários europeus no </w:t>
      </w:r>
      <w:r w:rsidR="008A5709"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C51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erão de 2025. 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B1C3E77" w14:textId="77777777" w:rsidR="007F552D" w:rsidRDefault="007F552D" w:rsidP="008A5709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</w:pPr>
    </w:p>
    <w:p w14:paraId="599A1FA1" w14:textId="59C58F6D" w:rsidR="008A5709" w:rsidRPr="007F552D" w:rsidRDefault="008A5709" w:rsidP="008A5709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7F552D">
        <w:rPr>
          <w:rFonts w:ascii="Mazda Type" w:hAnsi="Mazda Type"/>
          <w:b/>
          <w:bCs/>
          <w:kern w:val="2"/>
          <w:sz w:val="20"/>
          <w:szCs w:val="20"/>
          <w:u w:val="single"/>
          <w:lang w:val="pt-PT" w:eastAsia="ja-JP"/>
        </w:rPr>
        <w:t>Nota para os Editores</w:t>
      </w:r>
      <w:r w:rsidRPr="008A5709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: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F552D" w:rsidRPr="007F552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presente Comunicado de Imprensa resume as especificações europeias do modelo. Os valores e especificações podem variar consoante o mercado europeu em análise e o nível de equipamento do veículo.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8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9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C749CE">
      <w:headerReference w:type="default" r:id="rId11"/>
      <w:footerReference w:type="default" r:id="rId12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6AE08131" w14:textId="5BAC3693" w:rsidR="00CF3E2A" w:rsidRPr="00C870E5" w:rsidRDefault="00CF3E2A" w:rsidP="00C749CE">
      <w:pPr>
        <w:pStyle w:val="Textodenotaderodap"/>
        <w:jc w:val="both"/>
        <w:rPr>
          <w:rFonts w:ascii="Mazda Type" w:hAnsi="Mazda Type"/>
          <w:sz w:val="17"/>
          <w:szCs w:val="17"/>
          <w:lang w:val="pt-PT"/>
        </w:rPr>
      </w:pPr>
      <w:r w:rsidRPr="002614E9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2614E9">
        <w:rPr>
          <w:rFonts w:ascii="Mazda Type" w:hAnsi="Mazda Type"/>
          <w:sz w:val="17"/>
          <w:szCs w:val="17"/>
          <w:lang w:val="pt-PT"/>
        </w:rPr>
        <w:t xml:space="preserve"> Mazda 6e, 190 kW (258 </w:t>
      </w:r>
      <w:r w:rsidR="002614E9" w:rsidRPr="002614E9">
        <w:rPr>
          <w:rFonts w:ascii="Mazda Type" w:hAnsi="Mazda Type"/>
          <w:sz w:val="17"/>
          <w:szCs w:val="17"/>
          <w:lang w:val="pt-PT"/>
        </w:rPr>
        <w:t>cv</w:t>
      </w:r>
      <w:r w:rsidRPr="002614E9">
        <w:rPr>
          <w:rFonts w:ascii="Mazda Type" w:hAnsi="Mazda Type"/>
          <w:sz w:val="17"/>
          <w:szCs w:val="17"/>
          <w:lang w:val="pt-PT"/>
        </w:rPr>
        <w:t xml:space="preserve">): </w:t>
      </w:r>
      <w:r w:rsidR="002614E9" w:rsidRPr="002614E9">
        <w:rPr>
          <w:rFonts w:ascii="Mazda Type" w:hAnsi="Mazda Type"/>
          <w:sz w:val="17"/>
          <w:szCs w:val="17"/>
          <w:lang w:val="pt-PT"/>
        </w:rPr>
        <w:t xml:space="preserve">Consumo de </w:t>
      </w:r>
      <w:r w:rsidRPr="002614E9">
        <w:rPr>
          <w:rFonts w:ascii="Mazda Type" w:hAnsi="Mazda Type"/>
          <w:sz w:val="17"/>
          <w:szCs w:val="17"/>
          <w:lang w:val="pt-PT"/>
        </w:rPr>
        <w:t>Energ</w:t>
      </w:r>
      <w:r w:rsidR="002614E9" w:rsidRPr="002614E9">
        <w:rPr>
          <w:rFonts w:ascii="Mazda Type" w:hAnsi="Mazda Type"/>
          <w:sz w:val="17"/>
          <w:szCs w:val="17"/>
          <w:lang w:val="pt-PT"/>
        </w:rPr>
        <w:t>ia</w:t>
      </w:r>
      <w:r w:rsidRPr="002614E9">
        <w:rPr>
          <w:rFonts w:ascii="Mazda Type" w:hAnsi="Mazda Type"/>
          <w:sz w:val="17"/>
          <w:szCs w:val="17"/>
          <w:lang w:val="pt-PT"/>
        </w:rPr>
        <w:t>: 16</w:t>
      </w:r>
      <w:r w:rsidR="002614E9" w:rsidRPr="002614E9">
        <w:rPr>
          <w:rFonts w:ascii="Mazda Type" w:hAnsi="Mazda Type"/>
          <w:sz w:val="17"/>
          <w:szCs w:val="17"/>
          <w:lang w:val="pt-PT"/>
        </w:rPr>
        <w:t>,</w:t>
      </w:r>
      <w:r w:rsidRPr="002614E9">
        <w:rPr>
          <w:rFonts w:ascii="Mazda Type" w:hAnsi="Mazda Type"/>
          <w:sz w:val="17"/>
          <w:szCs w:val="17"/>
          <w:lang w:val="pt-PT"/>
        </w:rPr>
        <w:t>6 kWh/100 km</w:t>
      </w:r>
      <w:r w:rsidR="00C749CE">
        <w:rPr>
          <w:rFonts w:ascii="Mazda Type" w:hAnsi="Mazda Type"/>
          <w:sz w:val="17"/>
          <w:szCs w:val="17"/>
          <w:lang w:val="pt-PT"/>
        </w:rPr>
        <w:t xml:space="preserve"> (</w:t>
      </w:r>
      <w:r w:rsidR="00C749CE" w:rsidRPr="002614E9">
        <w:rPr>
          <w:rFonts w:ascii="Mazda Type" w:hAnsi="Mazda Type"/>
          <w:sz w:val="17"/>
          <w:szCs w:val="17"/>
          <w:lang w:val="pt-PT"/>
        </w:rPr>
        <w:t>Valores combinados</w:t>
      </w:r>
      <w:r w:rsidR="00C749CE">
        <w:rPr>
          <w:rFonts w:ascii="Mazda Type" w:hAnsi="Mazda Type"/>
          <w:sz w:val="17"/>
          <w:szCs w:val="17"/>
          <w:lang w:val="pt-PT"/>
        </w:rPr>
        <w:t>)</w:t>
      </w:r>
      <w:r w:rsidRPr="002614E9">
        <w:rPr>
          <w:rFonts w:ascii="Mazda Type" w:hAnsi="Mazda Type"/>
          <w:sz w:val="17"/>
          <w:szCs w:val="17"/>
          <w:lang w:val="pt-PT"/>
        </w:rPr>
        <w:t xml:space="preserve">; </w:t>
      </w:r>
      <w:r w:rsidR="002614E9" w:rsidRPr="002614E9">
        <w:rPr>
          <w:rFonts w:ascii="Mazda Type" w:hAnsi="Mazda Type"/>
          <w:sz w:val="17"/>
          <w:szCs w:val="17"/>
          <w:lang w:val="pt-PT"/>
        </w:rPr>
        <w:t xml:space="preserve">Emissões de </w:t>
      </w:r>
      <w:r w:rsidRPr="002614E9">
        <w:rPr>
          <w:rFonts w:ascii="Mazda Type" w:hAnsi="Mazda Type"/>
          <w:sz w:val="17"/>
          <w:szCs w:val="17"/>
          <w:lang w:val="pt-PT"/>
        </w:rPr>
        <w:t>CO</w:t>
      </w:r>
      <w:r w:rsidRPr="002614E9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2614E9">
        <w:rPr>
          <w:rFonts w:ascii="Mazda Type" w:hAnsi="Mazda Type"/>
          <w:sz w:val="17"/>
          <w:szCs w:val="17"/>
          <w:lang w:val="pt-PT"/>
        </w:rPr>
        <w:t>: 0 g/km</w:t>
      </w:r>
      <w:r w:rsidR="002614E9" w:rsidRPr="002614E9">
        <w:rPr>
          <w:rFonts w:ascii="Mazda Type" w:hAnsi="Mazda Type"/>
          <w:sz w:val="17"/>
          <w:szCs w:val="17"/>
          <w:lang w:val="pt-PT"/>
        </w:rPr>
        <w:t>;</w:t>
      </w:r>
      <w:r w:rsidRPr="002614E9">
        <w:rPr>
          <w:rFonts w:ascii="Mazda Type" w:hAnsi="Mazda Type"/>
          <w:sz w:val="17"/>
          <w:szCs w:val="17"/>
          <w:lang w:val="pt-PT"/>
        </w:rPr>
        <w:t xml:space="preserve"> </w:t>
      </w:r>
      <w:r w:rsidR="002614E9" w:rsidRPr="002614E9">
        <w:rPr>
          <w:rFonts w:ascii="Mazda Type" w:hAnsi="Mazda Type"/>
          <w:sz w:val="17"/>
          <w:szCs w:val="17"/>
          <w:lang w:val="pt-PT"/>
        </w:rPr>
        <w:t>C</w:t>
      </w:r>
      <w:r w:rsidRPr="002614E9">
        <w:rPr>
          <w:rFonts w:ascii="Mazda Type" w:hAnsi="Mazda Type"/>
          <w:sz w:val="17"/>
          <w:szCs w:val="17"/>
          <w:lang w:val="pt-PT"/>
        </w:rPr>
        <w:t>lass</w:t>
      </w:r>
      <w:r w:rsidR="00C749CE">
        <w:rPr>
          <w:rFonts w:ascii="Mazda Type" w:hAnsi="Mazda Type"/>
          <w:sz w:val="17"/>
          <w:szCs w:val="17"/>
          <w:lang w:val="pt-PT"/>
        </w:rPr>
        <w:t>e</w:t>
      </w:r>
      <w:r w:rsidR="002614E9" w:rsidRPr="002614E9">
        <w:rPr>
          <w:rFonts w:ascii="Mazda Type" w:hAnsi="Mazda Type"/>
          <w:sz w:val="17"/>
          <w:szCs w:val="17"/>
          <w:lang w:val="pt-PT"/>
        </w:rPr>
        <w:t xml:space="preserve"> de CO</w:t>
      </w:r>
      <w:r w:rsidR="002614E9" w:rsidRPr="002614E9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2614E9">
        <w:rPr>
          <w:rFonts w:ascii="Mazda Type" w:hAnsi="Mazda Type"/>
          <w:sz w:val="17"/>
          <w:szCs w:val="17"/>
          <w:lang w:val="pt-PT"/>
        </w:rPr>
        <w:t>: A</w:t>
      </w:r>
      <w:r w:rsidR="002614E9" w:rsidRPr="002614E9">
        <w:rPr>
          <w:rFonts w:ascii="Mazda Type" w:hAnsi="Mazda Type"/>
          <w:sz w:val="17"/>
          <w:szCs w:val="17"/>
          <w:lang w:val="pt-PT"/>
        </w:rPr>
        <w:t>.</w:t>
      </w:r>
    </w:p>
  </w:footnote>
  <w:footnote w:id="2">
    <w:p w14:paraId="0367F6CC" w14:textId="78B69A36" w:rsidR="004904B0" w:rsidRPr="004904B0" w:rsidRDefault="004904B0" w:rsidP="00C749CE">
      <w:pPr>
        <w:autoSpaceDE w:val="0"/>
        <w:autoSpaceDN w:val="0"/>
        <w:adjustRightInd w:val="0"/>
        <w:jc w:val="both"/>
        <w:rPr>
          <w:rFonts w:ascii="Mazda Type" w:hAnsi="Mazda Type"/>
          <w:sz w:val="17"/>
          <w:szCs w:val="17"/>
          <w:lang w:val="en-GB"/>
        </w:rPr>
      </w:pPr>
      <w:r w:rsidRPr="00C870E5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C870E5">
        <w:rPr>
          <w:rFonts w:ascii="Mazda Type" w:hAnsi="Mazda Type"/>
          <w:sz w:val="17"/>
          <w:szCs w:val="17"/>
          <w:lang w:val="pt-PT"/>
        </w:rPr>
        <w:t xml:space="preserve"> </w:t>
      </w:r>
      <w:r w:rsidRPr="00C870E5">
        <w:rPr>
          <w:rFonts w:ascii="Mazda Type" w:eastAsiaTheme="minorHAnsi" w:hAnsi="Mazda Type" w:cs="Arial"/>
          <w:color w:val="020202"/>
          <w:sz w:val="17"/>
          <w:szCs w:val="17"/>
          <w:lang w:val="pt-PT" w:eastAsia="en-US"/>
        </w:rPr>
        <w:t>Autonomia determinada de acordo com WLTP. A Autonomia real pode variar, dependendo de</w:t>
      </w:r>
      <w:r w:rsidR="00C870E5" w:rsidRPr="00C870E5">
        <w:rPr>
          <w:rFonts w:ascii="Mazda Type" w:eastAsiaTheme="minorHAnsi" w:hAnsi="Mazda Type" w:cs="Arial"/>
          <w:color w:val="020202"/>
          <w:sz w:val="17"/>
          <w:szCs w:val="17"/>
          <w:lang w:val="pt-PT" w:eastAsia="en-US"/>
        </w:rPr>
        <w:t xml:space="preserve"> factores relacionados com equipamento</w:t>
      </w:r>
      <w:r w:rsidR="00C749CE">
        <w:rPr>
          <w:rFonts w:ascii="Mazda Type" w:eastAsiaTheme="minorHAnsi" w:hAnsi="Mazda Type" w:cs="Arial"/>
          <w:color w:val="020202"/>
          <w:sz w:val="17"/>
          <w:szCs w:val="17"/>
          <w:lang w:val="pt-PT" w:eastAsia="en-US"/>
        </w:rPr>
        <w:t>s</w:t>
      </w:r>
      <w:r w:rsidR="00C870E5" w:rsidRPr="00C870E5">
        <w:rPr>
          <w:rFonts w:ascii="Mazda Type" w:eastAsiaTheme="minorHAnsi" w:hAnsi="Mazda Type" w:cs="Arial"/>
          <w:color w:val="020202"/>
          <w:sz w:val="17"/>
          <w:szCs w:val="17"/>
          <w:lang w:val="pt-PT" w:eastAsia="en-US"/>
        </w:rPr>
        <w:t xml:space="preserve"> e </w:t>
      </w:r>
      <w:r w:rsidR="00D007A3">
        <w:rPr>
          <w:rFonts w:ascii="Mazda Type" w:eastAsiaTheme="minorHAnsi" w:hAnsi="Mazda Type" w:cs="Arial"/>
          <w:color w:val="020202"/>
          <w:sz w:val="17"/>
          <w:szCs w:val="17"/>
          <w:lang w:val="pt-PT" w:eastAsia="en-US"/>
        </w:rPr>
        <w:t>outros</w:t>
      </w:r>
      <w:r w:rsidRPr="00C870E5">
        <w:rPr>
          <w:rFonts w:ascii="Mazda Type" w:eastAsiaTheme="minorHAnsi" w:hAnsi="Mazda Type" w:cs="Arial"/>
          <w:color w:val="020202"/>
          <w:sz w:val="17"/>
          <w:szCs w:val="17"/>
          <w:lang w:val="pt-PT" w:eastAsia="en-US"/>
        </w:rPr>
        <w:t>.</w:t>
      </w:r>
      <w:r w:rsidRPr="004904B0">
        <w:rPr>
          <w:rFonts w:ascii="Mazda Type" w:eastAsiaTheme="minorHAnsi" w:hAnsi="Mazda Type" w:cs="Arial"/>
          <w:color w:val="020202"/>
          <w:sz w:val="17"/>
          <w:szCs w:val="17"/>
          <w:lang w:val="en-GB" w:eastAsia="en-US"/>
        </w:rPr>
        <w:t xml:space="preserve"> </w:t>
      </w:r>
    </w:p>
  </w:footnote>
  <w:footnote w:id="3">
    <w:p w14:paraId="6DD22695" w14:textId="1FFFD2F0" w:rsidR="0050693E" w:rsidRPr="002614E9" w:rsidRDefault="00CF3E2A" w:rsidP="00C749CE">
      <w:pPr>
        <w:pStyle w:val="Textodenotaderodap"/>
        <w:jc w:val="both"/>
        <w:rPr>
          <w:rFonts w:ascii="Mazda Type" w:hAnsi="Mazda Type"/>
          <w:sz w:val="17"/>
          <w:szCs w:val="17"/>
          <w:lang w:val="pt-PT"/>
        </w:rPr>
      </w:pPr>
      <w:r w:rsidRPr="002614E9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2614E9">
        <w:rPr>
          <w:rFonts w:ascii="Mazda Type" w:hAnsi="Mazda Type"/>
          <w:sz w:val="17"/>
          <w:szCs w:val="17"/>
          <w:lang w:val="pt-PT"/>
        </w:rPr>
        <w:t xml:space="preserve"> </w:t>
      </w:r>
      <w:r w:rsidR="003702D9">
        <w:rPr>
          <w:rFonts w:ascii="Mazda Type" w:hAnsi="Mazda Type"/>
          <w:sz w:val="17"/>
          <w:szCs w:val="17"/>
          <w:lang w:val="pt-PT"/>
        </w:rPr>
        <w:t>Tempos considerados s</w:t>
      </w:r>
      <w:r w:rsidR="002614E9" w:rsidRPr="002614E9">
        <w:rPr>
          <w:rFonts w:ascii="Mazda Type" w:hAnsi="Mazda Type"/>
          <w:sz w:val="17"/>
          <w:szCs w:val="17"/>
          <w:lang w:val="pt-PT"/>
        </w:rPr>
        <w:t>ob condições ideais de carregamento</w:t>
      </w:r>
      <w:r w:rsidRPr="002614E9">
        <w:rPr>
          <w:rFonts w:ascii="Mazda Type" w:hAnsi="Mazda Type"/>
          <w:sz w:val="17"/>
          <w:szCs w:val="17"/>
          <w:lang w:val="pt-PT"/>
        </w:rPr>
        <w:t>.</w:t>
      </w:r>
      <w:r w:rsidR="00C749CE">
        <w:rPr>
          <w:rFonts w:ascii="Mazda Type" w:hAnsi="Mazda Type"/>
          <w:sz w:val="17"/>
          <w:szCs w:val="17"/>
          <w:lang w:val="pt-PT"/>
        </w:rPr>
        <w:t xml:space="preserve"> </w:t>
      </w:r>
      <w:r w:rsidR="0050693E" w:rsidRPr="0050693E">
        <w:rPr>
          <w:rFonts w:ascii="Mazda Type" w:hAnsi="Mazda Type"/>
          <w:sz w:val="17"/>
          <w:szCs w:val="17"/>
          <w:lang w:val="pt-PT"/>
        </w:rPr>
        <w:t>Com base numa temperatura da bateria/ambiente de 23°C (+/-2°C), utilizando um carregador rápido de 200 kW DC e com um estado de carga inicial de 30%. O tempo de carregamento efe</w:t>
      </w:r>
      <w:r w:rsidR="0027034B">
        <w:rPr>
          <w:rFonts w:ascii="Mazda Type" w:hAnsi="Mazda Type"/>
          <w:sz w:val="17"/>
          <w:szCs w:val="17"/>
          <w:lang w:val="pt-PT"/>
        </w:rPr>
        <w:t>c</w:t>
      </w:r>
      <w:r w:rsidR="0050693E" w:rsidRPr="0050693E">
        <w:rPr>
          <w:rFonts w:ascii="Mazda Type" w:hAnsi="Mazda Type"/>
          <w:sz w:val="17"/>
          <w:szCs w:val="17"/>
          <w:lang w:val="pt-PT"/>
        </w:rPr>
        <w:t>tivo pode ser diferente.</w:t>
      </w:r>
    </w:p>
  </w:footnote>
  <w:footnote w:id="4">
    <w:p w14:paraId="4AC9926C" w14:textId="4CA471BD" w:rsidR="00CF3E2A" w:rsidRPr="002614E9" w:rsidRDefault="00CF3E2A" w:rsidP="00C749CE">
      <w:pPr>
        <w:pStyle w:val="Textodenotaderodap"/>
        <w:jc w:val="both"/>
        <w:rPr>
          <w:rFonts w:ascii="Mazda Type" w:hAnsi="Mazda Type"/>
          <w:sz w:val="17"/>
          <w:szCs w:val="17"/>
          <w:lang w:val="en-GB"/>
        </w:rPr>
      </w:pPr>
      <w:r w:rsidRPr="002614E9">
        <w:rPr>
          <w:rStyle w:val="Refdenotaderodap"/>
          <w:rFonts w:ascii="Mazda Type" w:hAnsi="Mazda Type"/>
          <w:sz w:val="17"/>
          <w:szCs w:val="17"/>
          <w:lang w:val="pt-PT"/>
        </w:rPr>
        <w:footnoteRef/>
      </w:r>
      <w:r w:rsidRPr="002614E9">
        <w:rPr>
          <w:rFonts w:ascii="Mazda Type" w:hAnsi="Mazda Type"/>
          <w:sz w:val="17"/>
          <w:szCs w:val="17"/>
          <w:lang w:val="pt-PT"/>
        </w:rPr>
        <w:t xml:space="preserve"> Mazda 6e Long Range, 180 kW (245 </w:t>
      </w:r>
      <w:r w:rsidR="002614E9" w:rsidRPr="002614E9">
        <w:rPr>
          <w:rFonts w:ascii="Mazda Type" w:hAnsi="Mazda Type"/>
          <w:sz w:val="17"/>
          <w:szCs w:val="17"/>
          <w:lang w:val="pt-PT"/>
        </w:rPr>
        <w:t>cv</w:t>
      </w:r>
      <w:r w:rsidRPr="002614E9">
        <w:rPr>
          <w:rFonts w:ascii="Mazda Type" w:hAnsi="Mazda Type"/>
          <w:sz w:val="17"/>
          <w:szCs w:val="17"/>
          <w:lang w:val="pt-PT"/>
        </w:rPr>
        <w:t>):</w:t>
      </w:r>
      <w:r w:rsidR="002614E9" w:rsidRPr="002614E9">
        <w:rPr>
          <w:rFonts w:ascii="Mazda Type" w:hAnsi="Mazda Type"/>
          <w:sz w:val="17"/>
          <w:szCs w:val="17"/>
          <w:lang w:val="pt-PT"/>
        </w:rPr>
        <w:t xml:space="preserve"> Consumo de Energia</w:t>
      </w:r>
      <w:r w:rsidRPr="002614E9">
        <w:rPr>
          <w:rFonts w:ascii="Mazda Type" w:hAnsi="Mazda Type"/>
          <w:sz w:val="17"/>
          <w:szCs w:val="17"/>
          <w:lang w:val="pt-PT"/>
        </w:rPr>
        <w:t>: 16</w:t>
      </w:r>
      <w:r w:rsidR="002614E9">
        <w:rPr>
          <w:rFonts w:ascii="Mazda Type" w:hAnsi="Mazda Type"/>
          <w:sz w:val="17"/>
          <w:szCs w:val="17"/>
          <w:lang w:val="pt-PT"/>
        </w:rPr>
        <w:t>,</w:t>
      </w:r>
      <w:r w:rsidRPr="002614E9">
        <w:rPr>
          <w:rFonts w:ascii="Mazda Type" w:hAnsi="Mazda Type"/>
          <w:sz w:val="17"/>
          <w:szCs w:val="17"/>
          <w:lang w:val="pt-PT"/>
        </w:rPr>
        <w:t>5 kWh/100 km</w:t>
      </w:r>
      <w:r w:rsidR="00C749CE">
        <w:rPr>
          <w:rFonts w:ascii="Mazda Type" w:hAnsi="Mazda Type"/>
          <w:sz w:val="17"/>
          <w:szCs w:val="17"/>
          <w:lang w:val="pt-PT"/>
        </w:rPr>
        <w:t xml:space="preserve"> (</w:t>
      </w:r>
      <w:r w:rsidR="00C749CE" w:rsidRPr="002614E9">
        <w:rPr>
          <w:rFonts w:ascii="Mazda Type" w:hAnsi="Mazda Type"/>
          <w:sz w:val="17"/>
          <w:szCs w:val="17"/>
          <w:lang w:val="pt-PT"/>
        </w:rPr>
        <w:t>Valores combinados</w:t>
      </w:r>
      <w:r w:rsidR="00C749CE">
        <w:rPr>
          <w:rFonts w:ascii="Mazda Type" w:hAnsi="Mazda Type"/>
          <w:sz w:val="17"/>
          <w:szCs w:val="17"/>
          <w:lang w:val="pt-PT"/>
        </w:rPr>
        <w:t>)</w:t>
      </w:r>
      <w:r w:rsidR="002614E9" w:rsidRPr="002614E9">
        <w:rPr>
          <w:rFonts w:ascii="Mazda Type" w:hAnsi="Mazda Type"/>
          <w:sz w:val="17"/>
          <w:szCs w:val="17"/>
          <w:lang w:val="pt-PT"/>
        </w:rPr>
        <w:t>; Emissões de CO</w:t>
      </w:r>
      <w:r w:rsidR="002614E9" w:rsidRPr="002614E9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Pr="002614E9">
        <w:rPr>
          <w:rFonts w:ascii="Mazda Type" w:hAnsi="Mazda Type"/>
          <w:sz w:val="17"/>
          <w:szCs w:val="17"/>
          <w:lang w:val="pt-PT"/>
        </w:rPr>
        <w:t>: 0 g/km</w:t>
      </w:r>
      <w:r w:rsidR="002614E9" w:rsidRPr="002614E9">
        <w:rPr>
          <w:rFonts w:ascii="Mazda Type" w:hAnsi="Mazda Type"/>
          <w:sz w:val="17"/>
          <w:szCs w:val="17"/>
          <w:lang w:val="pt-PT"/>
        </w:rPr>
        <w:t>; Class</w:t>
      </w:r>
      <w:r w:rsidR="00C749CE">
        <w:rPr>
          <w:rFonts w:ascii="Mazda Type" w:hAnsi="Mazda Type"/>
          <w:sz w:val="17"/>
          <w:szCs w:val="17"/>
          <w:lang w:val="pt-PT"/>
        </w:rPr>
        <w:t>e</w:t>
      </w:r>
      <w:r w:rsidR="002614E9" w:rsidRPr="002614E9">
        <w:rPr>
          <w:rFonts w:ascii="Mazda Type" w:hAnsi="Mazda Type"/>
          <w:sz w:val="17"/>
          <w:szCs w:val="17"/>
          <w:lang w:val="pt-PT"/>
        </w:rPr>
        <w:t xml:space="preserve"> de CO</w:t>
      </w:r>
      <w:r w:rsidR="002614E9" w:rsidRPr="002614E9">
        <w:rPr>
          <w:rFonts w:ascii="Mazda Type" w:hAnsi="Mazda Type"/>
          <w:sz w:val="17"/>
          <w:szCs w:val="17"/>
          <w:vertAlign w:val="subscript"/>
          <w:lang w:val="pt-PT"/>
        </w:rPr>
        <w:t>2</w:t>
      </w:r>
      <w:r w:rsidR="002614E9" w:rsidRPr="002614E9">
        <w:rPr>
          <w:rFonts w:ascii="Mazda Type" w:hAnsi="Mazda Type"/>
          <w:sz w:val="17"/>
          <w:szCs w:val="17"/>
          <w:lang w:val="pt-PT"/>
        </w:rPr>
        <w:t xml:space="preserve">: </w:t>
      </w:r>
      <w:r w:rsidRPr="002614E9">
        <w:rPr>
          <w:rFonts w:ascii="Mazda Type" w:hAnsi="Mazda Type"/>
          <w:sz w:val="17"/>
          <w:szCs w:val="17"/>
          <w:lang w:val="pt-PT"/>
        </w:rPr>
        <w:t>A</w:t>
      </w:r>
      <w:r w:rsidR="002614E9" w:rsidRPr="002614E9">
        <w:rPr>
          <w:rFonts w:ascii="Mazda Type" w:hAnsi="Mazda Type"/>
          <w:sz w:val="17"/>
          <w:szCs w:val="17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83189193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5CFF"/>
    <w:rsid w:val="000237E6"/>
    <w:rsid w:val="000356FE"/>
    <w:rsid w:val="00053C5B"/>
    <w:rsid w:val="00055D93"/>
    <w:rsid w:val="00061834"/>
    <w:rsid w:val="00076139"/>
    <w:rsid w:val="000A6C05"/>
    <w:rsid w:val="000B5634"/>
    <w:rsid w:val="000B73E8"/>
    <w:rsid w:val="000D0295"/>
    <w:rsid w:val="000E60B0"/>
    <w:rsid w:val="000F18B0"/>
    <w:rsid w:val="00102B76"/>
    <w:rsid w:val="00115766"/>
    <w:rsid w:val="0011628C"/>
    <w:rsid w:val="00123E95"/>
    <w:rsid w:val="001537CC"/>
    <w:rsid w:val="00154391"/>
    <w:rsid w:val="00161E2F"/>
    <w:rsid w:val="00180C21"/>
    <w:rsid w:val="0018117D"/>
    <w:rsid w:val="00193064"/>
    <w:rsid w:val="001A44BF"/>
    <w:rsid w:val="001A584D"/>
    <w:rsid w:val="001B0DD3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614E9"/>
    <w:rsid w:val="0027034B"/>
    <w:rsid w:val="002816C7"/>
    <w:rsid w:val="002B55FB"/>
    <w:rsid w:val="002B6F3B"/>
    <w:rsid w:val="002D279C"/>
    <w:rsid w:val="002D6BAD"/>
    <w:rsid w:val="002F63B5"/>
    <w:rsid w:val="00305558"/>
    <w:rsid w:val="00306B43"/>
    <w:rsid w:val="00334D89"/>
    <w:rsid w:val="003530B3"/>
    <w:rsid w:val="0036328B"/>
    <w:rsid w:val="00365B33"/>
    <w:rsid w:val="003702D9"/>
    <w:rsid w:val="003961DD"/>
    <w:rsid w:val="003A683F"/>
    <w:rsid w:val="003B1BD9"/>
    <w:rsid w:val="003B427D"/>
    <w:rsid w:val="003E644C"/>
    <w:rsid w:val="00401EE0"/>
    <w:rsid w:val="004064CF"/>
    <w:rsid w:val="00421AC4"/>
    <w:rsid w:val="0046188A"/>
    <w:rsid w:val="00465BCB"/>
    <w:rsid w:val="00473B19"/>
    <w:rsid w:val="00485664"/>
    <w:rsid w:val="004904B0"/>
    <w:rsid w:val="004963F8"/>
    <w:rsid w:val="004A76FF"/>
    <w:rsid w:val="004C50E2"/>
    <w:rsid w:val="004D3CD8"/>
    <w:rsid w:val="004D3F2A"/>
    <w:rsid w:val="004D4547"/>
    <w:rsid w:val="004E1D85"/>
    <w:rsid w:val="004F7975"/>
    <w:rsid w:val="0050693E"/>
    <w:rsid w:val="0052312D"/>
    <w:rsid w:val="00540100"/>
    <w:rsid w:val="00544D4C"/>
    <w:rsid w:val="005643C0"/>
    <w:rsid w:val="00573131"/>
    <w:rsid w:val="005826B5"/>
    <w:rsid w:val="00585864"/>
    <w:rsid w:val="005861A2"/>
    <w:rsid w:val="00586D4C"/>
    <w:rsid w:val="005E4B85"/>
    <w:rsid w:val="00612E35"/>
    <w:rsid w:val="0061350D"/>
    <w:rsid w:val="00616679"/>
    <w:rsid w:val="006245D1"/>
    <w:rsid w:val="006275A5"/>
    <w:rsid w:val="006360B5"/>
    <w:rsid w:val="0065460D"/>
    <w:rsid w:val="00660816"/>
    <w:rsid w:val="00666C07"/>
    <w:rsid w:val="006714D3"/>
    <w:rsid w:val="00682447"/>
    <w:rsid w:val="00692030"/>
    <w:rsid w:val="006D1B13"/>
    <w:rsid w:val="006F5DF0"/>
    <w:rsid w:val="00710917"/>
    <w:rsid w:val="00714D56"/>
    <w:rsid w:val="00717F27"/>
    <w:rsid w:val="00725614"/>
    <w:rsid w:val="0076690A"/>
    <w:rsid w:val="00767906"/>
    <w:rsid w:val="007708B2"/>
    <w:rsid w:val="007A7546"/>
    <w:rsid w:val="007B44F8"/>
    <w:rsid w:val="007B58C0"/>
    <w:rsid w:val="007E2F07"/>
    <w:rsid w:val="007E313C"/>
    <w:rsid w:val="007F243A"/>
    <w:rsid w:val="007F552D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A5709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55E86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1380E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F2CC4"/>
    <w:rsid w:val="00C265B9"/>
    <w:rsid w:val="00C51875"/>
    <w:rsid w:val="00C749CE"/>
    <w:rsid w:val="00C80697"/>
    <w:rsid w:val="00C870E5"/>
    <w:rsid w:val="00C97D52"/>
    <w:rsid w:val="00CB3778"/>
    <w:rsid w:val="00CB6A14"/>
    <w:rsid w:val="00CC5EF8"/>
    <w:rsid w:val="00CD199A"/>
    <w:rsid w:val="00CD6B3E"/>
    <w:rsid w:val="00CF3E2A"/>
    <w:rsid w:val="00D007A3"/>
    <w:rsid w:val="00D03719"/>
    <w:rsid w:val="00D160EA"/>
    <w:rsid w:val="00D34F60"/>
    <w:rsid w:val="00D468B9"/>
    <w:rsid w:val="00D530AC"/>
    <w:rsid w:val="00D5499C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902AB"/>
    <w:rsid w:val="00EB23C3"/>
    <w:rsid w:val="00EB3FE9"/>
    <w:rsid w:val="00EB77DB"/>
    <w:rsid w:val="00EE4F6F"/>
    <w:rsid w:val="00EE5FC2"/>
    <w:rsid w:val="00EF38B4"/>
    <w:rsid w:val="00F04BF5"/>
    <w:rsid w:val="00F06183"/>
    <w:rsid w:val="00F13FE4"/>
    <w:rsid w:val="00F2477E"/>
    <w:rsid w:val="00F31CF7"/>
    <w:rsid w:val="00F362F2"/>
    <w:rsid w:val="00F45860"/>
    <w:rsid w:val="00F53574"/>
    <w:rsid w:val="00F602D9"/>
    <w:rsid w:val="00F712DE"/>
    <w:rsid w:val="00F741A8"/>
    <w:rsid w:val="00F8369B"/>
    <w:rsid w:val="00FC3D77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5187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lpinheir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orao@goodnews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</TotalTime>
  <Pages>3</Pages>
  <Words>811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2025-01-09T15:31:00Z</dcterms:created>
  <dcterms:modified xsi:type="dcterms:W3CDTF">2025-01-10T08:29:00Z</dcterms:modified>
</cp:coreProperties>
</file>