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1F267D99" w:rsidR="0092595A" w:rsidRPr="00A45B30" w:rsidRDefault="00A45B30" w:rsidP="00A45B3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Tecnologia </w:t>
      </w:r>
      <w:r w:rsidRPr="00A45B30">
        <w:rPr>
          <w:rFonts w:ascii="Mazda Type Medium" w:hAnsi="Mazda Type Medium"/>
          <w:sz w:val="32"/>
          <w:szCs w:val="32"/>
          <w:lang w:val="pt-PT"/>
        </w:rPr>
        <w:t>e-</w:t>
      </w:r>
      <w:proofErr w:type="spellStart"/>
      <w:r w:rsidRPr="00A45B30">
        <w:rPr>
          <w:rFonts w:ascii="Mazda Type Medium" w:hAnsi="Mazda Type Medium"/>
          <w:sz w:val="32"/>
          <w:szCs w:val="32"/>
          <w:lang w:val="pt-PT"/>
        </w:rPr>
        <w:t>S</w:t>
      </w:r>
      <w:r>
        <w:rPr>
          <w:rFonts w:ascii="Mazda Type Medium" w:hAnsi="Mazda Type Medium"/>
          <w:sz w:val="32"/>
          <w:szCs w:val="32"/>
          <w:lang w:val="pt-PT"/>
        </w:rPr>
        <w:t>kyactiv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A45B30">
        <w:rPr>
          <w:rFonts w:ascii="Mazda Type Medium" w:hAnsi="Mazda Type Medium"/>
          <w:sz w:val="32"/>
          <w:szCs w:val="32"/>
          <w:lang w:val="pt-PT"/>
        </w:rPr>
        <w:t>R-EV</w:t>
      </w:r>
      <w:r>
        <w:rPr>
          <w:rFonts w:ascii="Mazda Type Medium" w:hAnsi="Mazda Type Medium"/>
          <w:sz w:val="32"/>
          <w:szCs w:val="32"/>
          <w:lang w:val="pt-PT"/>
        </w:rPr>
        <w:t xml:space="preserve"> da Mazda </w:t>
      </w:r>
      <w:r>
        <w:rPr>
          <w:rFonts w:ascii="Mazda Type Medium" w:hAnsi="Mazda Type Medium"/>
          <w:sz w:val="32"/>
          <w:szCs w:val="32"/>
          <w:lang w:val="pt-PT"/>
        </w:rPr>
        <w:br/>
        <w:t>distinguida com galardão especial</w:t>
      </w:r>
      <w:r>
        <w:rPr>
          <w:rFonts w:ascii="Mazda Type Medium" w:hAnsi="Mazda Type Medium"/>
          <w:sz w:val="32"/>
          <w:szCs w:val="32"/>
          <w:lang w:val="pt-PT"/>
        </w:rPr>
        <w:br/>
        <w:t xml:space="preserve">no âmbito do ‘Carro do Ano </w:t>
      </w:r>
      <w:r w:rsidRPr="00A45B30">
        <w:rPr>
          <w:rFonts w:ascii="Mazda Type Medium" w:hAnsi="Mazda Type Medium"/>
          <w:sz w:val="32"/>
          <w:szCs w:val="32"/>
          <w:lang w:val="pt-PT"/>
        </w:rPr>
        <w:t>2024-2025</w:t>
      </w:r>
      <w:r>
        <w:rPr>
          <w:rFonts w:ascii="Mazda Type Medium" w:hAnsi="Mazda Type Medium"/>
          <w:sz w:val="32"/>
          <w:szCs w:val="32"/>
          <w:lang w:val="pt-PT"/>
        </w:rPr>
        <w:t>’</w:t>
      </w:r>
      <w:r w:rsidRPr="00A45B30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no </w:t>
      </w:r>
      <w:r w:rsidRPr="00A45B30">
        <w:rPr>
          <w:rFonts w:ascii="Mazda Type Medium" w:hAnsi="Mazda Type Medium"/>
          <w:sz w:val="32"/>
          <w:szCs w:val="32"/>
          <w:lang w:val="pt-PT"/>
        </w:rPr>
        <w:t>Jap</w:t>
      </w:r>
      <w:r>
        <w:rPr>
          <w:rFonts w:ascii="Mazda Type Medium" w:hAnsi="Mazda Type Medium"/>
          <w:sz w:val="32"/>
          <w:szCs w:val="32"/>
          <w:lang w:val="pt-PT"/>
        </w:rPr>
        <w:t>ão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29CBD230" w:rsidR="00A72EB4" w:rsidRDefault="00A45B30" w:rsidP="00DB27E1">
      <w:pPr>
        <w:pStyle w:val="PargrafodaLista"/>
        <w:numPr>
          <w:ilvl w:val="0"/>
          <w:numId w:val="1"/>
        </w:numPr>
        <w:spacing w:line="260" w:lineRule="exact"/>
        <w:ind w:right="41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É a segunda vez que a Mazda conquista este troféu especial, atribuído pelo Comité Executivo da iniciativa </w:t>
      </w:r>
    </w:p>
    <w:p w14:paraId="09E1BA14" w14:textId="66B988A9" w:rsidR="0076690A" w:rsidRDefault="00AF5886" w:rsidP="00DB27E1">
      <w:pPr>
        <w:pStyle w:val="PargrafodaLista"/>
        <w:numPr>
          <w:ilvl w:val="0"/>
          <w:numId w:val="1"/>
        </w:numPr>
        <w:spacing w:line="260" w:lineRule="exact"/>
        <w:ind w:right="41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É o segundo importante troféu consecutivo alcançado no seu mercado interno no espaço de um mês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E030897" w14:textId="43EF3787" w:rsidR="00A45B30" w:rsidRPr="00A45B30" w:rsidRDefault="00306B43" w:rsidP="00A45B3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AF5886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A45B30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1B3889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A45B30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A45B30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Dezembro</w:t>
      </w:r>
      <w:proofErr w:type="gramEnd"/>
      <w:r w:rsidR="00A45B30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1B3889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A45B30" w:rsidRPr="001B3889">
        <w:rPr>
          <w:rFonts w:ascii="Mazda Type" w:hAnsi="Mazda Type"/>
          <w:kern w:val="2"/>
          <w:sz w:val="20"/>
          <w:szCs w:val="20"/>
          <w:lang w:val="pt-PT" w:eastAsia="ja-JP"/>
        </w:rPr>
        <w:t>A tecnologia e-</w:t>
      </w:r>
      <w:proofErr w:type="spellStart"/>
      <w:r w:rsidR="00A45B30" w:rsidRPr="001B3889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45B30" w:rsidRP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 que equipa o Mazda MX-30</w:t>
      </w:r>
      <w:r w:rsidR="005C40DC" w:rsidRP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45B30" w:rsidRPr="001B3889">
        <w:rPr>
          <w:rFonts w:ascii="Mazda Type" w:hAnsi="Mazda Type"/>
          <w:kern w:val="2"/>
          <w:sz w:val="20"/>
          <w:szCs w:val="20"/>
          <w:lang w:val="pt-PT" w:eastAsia="ja-JP"/>
        </w:rPr>
        <w:t>voltou a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estar em destaque no Japão, desta feita no âmbito da iniciativa ‘Carro do Ano 2024-2025’, tendo recebido o galardão especial que, anualmente, é atribuído pelo seu Comité Executivo</w:t>
      </w:r>
      <w:r w:rsidR="00C56E8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B27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>Foi a segunda vez que a Mazda garantiu o “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Year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Executive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Committee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Special</w:t>
      </w:r>
      <w:proofErr w:type="spellEnd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Award</w:t>
      </w:r>
      <w:proofErr w:type="spellEnd"/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”, referente à edição 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2024-2025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13 anos depois de semelhante distinção ter sido direcionada ao motor 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Demio</w:t>
      </w:r>
      <w:proofErr w:type="spellEnd"/>
      <w:r w:rsidR="00881382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edição 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2011</w:t>
      </w:r>
      <w:r w:rsidR="00A45B30">
        <w:rPr>
          <w:rFonts w:ascii="Mazda Type" w:hAnsi="Mazda Type"/>
          <w:kern w:val="2"/>
          <w:sz w:val="20"/>
          <w:szCs w:val="20"/>
          <w:lang w:val="pt-PT" w:eastAsia="ja-JP"/>
        </w:rPr>
        <w:t>-2012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uma das mais importantes iniciativas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da ind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stria automóvel japonesa</w:t>
      </w:r>
      <w:r w:rsidR="00A45B30" w:rsidRPr="00A45B3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146AC2E" w14:textId="0933A70B" w:rsidR="00703AC3" w:rsidRDefault="00703AC3" w:rsidP="00A45B3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 motor rotativo é uma tecnologia única da Mazda, tendo sido a primeira no mundo a ser utilizada na prática com sucesso. Este </w:t>
      </w:r>
      <w:proofErr w:type="spellStart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activo</w:t>
      </w:r>
      <w:proofErr w:type="spellEnd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tecnológico japonês único parecia ter sido colocado em espera devido a preocupações ambientais, mas viu-se agora reconhecido por ter sido </w:t>
      </w:r>
      <w:proofErr w:type="spellStart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reactivado</w:t>
      </w:r>
      <w:proofErr w:type="spellEnd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sob a forma de uma nova unidade de potência utilizada como gerador, denominado e-</w:t>
      </w:r>
      <w:proofErr w:type="spellStart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Skyactiv</w:t>
      </w:r>
      <w:proofErr w:type="spellEnd"/>
      <w:r w:rsidRPr="00D80E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R-EV, abrindo caminho para a sua evolução no futuro”,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uma nota da organização</w:t>
      </w:r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A15C649" w14:textId="2C5DEEFE" w:rsidR="00703AC3" w:rsidRDefault="00703AC3" w:rsidP="00A45B30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proofErr w:type="spellStart"/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>Ichiro</w:t>
      </w:r>
      <w:proofErr w:type="spellEnd"/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>Hirose</w:t>
      </w:r>
      <w:proofErr w:type="spellEnd"/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>, Diretor Executivo e CTO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Motor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afirmou: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“Estamos muito satisfeitos por o e-</w:t>
      </w:r>
      <w:proofErr w:type="spellStart"/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kyactiv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R-EV ter recebido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Prémio Especial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Comi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té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Executiv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Gostaríamos de expressar a nossa gratidão a todos os fãs da Mazda, parceiros comerciais, meios de comunicação 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demais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pessoas pelo seu apoio. Partilhamos a alegria de receber este prémio com os nossos colaboradores que trabalham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incansavel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mente todos os dias no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seu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desenvolvimento,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sendo que </w:t>
      </w:r>
      <w:r w:rsidRPr="00703A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continuaremos a trabalhar arduamente para desenvolver motores rotativos que estejam em linha com os tempos.”</w:t>
      </w:r>
    </w:p>
    <w:p w14:paraId="33492E2C" w14:textId="77989D09" w:rsidR="00C56E88" w:rsidRPr="00C56E88" w:rsidRDefault="00C56E88" w:rsidP="00A45B3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Trata-se, também, do segundo importante galardão atribuído no Japão, no espaço de um mês, à inovadora tecnologia 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depois de em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Novembro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mesma ter sido distinguida com o troféu “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2024-2025 </w:t>
      </w:r>
      <w:bookmarkStart w:id="0" w:name="_Hlk182826267"/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Automotive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Hall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Fame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0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Technology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Year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>, reconhecimento que a Mazda teve pela quinta vez na sua história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6644C69" w14:textId="01829040" w:rsidR="001B3889" w:rsidRPr="001B3889" w:rsidRDefault="001B3889" w:rsidP="00D80E4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1B388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 tecnologia e-</w:t>
      </w:r>
      <w:proofErr w:type="spellStart"/>
      <w:r w:rsidRPr="001B388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Skyactiv</w:t>
      </w:r>
      <w:proofErr w:type="spellEnd"/>
      <w:r w:rsidRPr="001B388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R</w:t>
      </w:r>
      <w:r w:rsidR="009F3F8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-EV</w:t>
      </w:r>
      <w:r w:rsidRPr="001B388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em resumo</w:t>
      </w:r>
    </w:p>
    <w:p w14:paraId="3D065449" w14:textId="3233A576" w:rsidR="001B3889" w:rsidRDefault="00DB27E1" w:rsidP="00D80E4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C56E8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>das v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>ariante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sublinha a Abordagem </w:t>
      </w:r>
      <w:proofErr w:type="spellStart"/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>Multi-Soluções</w:t>
      </w:r>
      <w:proofErr w:type="spellEnd"/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de </w:t>
      </w:r>
      <w:proofErr w:type="spellStart"/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empregue no Mazda MX-30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SUV de características ímpares,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a tecnologia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R-EV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traduz-se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sistema híbrido </w:t>
      </w:r>
      <w:r w:rsidR="00703AC3" w:rsidRPr="005C40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série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que se 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um motor rotativo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830 </w:t>
      </w:r>
      <w:proofErr w:type="spellStart"/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>cc</w:t>
      </w:r>
      <w:proofErr w:type="spellEnd"/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cilindrada</w:t>
      </w:r>
      <w:r w:rsidR="00845F15" w:rsidRPr="00115D44">
        <w:rPr>
          <w:rStyle w:val="Refdenotaderodap"/>
          <w:rFonts w:ascii="Mazda Type" w:hAnsi="Mazda Type"/>
          <w:sz w:val="20"/>
          <w:szCs w:val="20"/>
          <w:lang w:val="pt-PT"/>
        </w:rPr>
        <w:footnoteReference w:id="2"/>
      </w:r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motor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100%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(o mesmo do Mazda MX-30 EV)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potência 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conjunta </w:t>
      </w:r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>de 125 k</w:t>
      </w:r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>W</w:t>
      </w:r>
      <w:r w:rsidR="00845F1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170 </w:t>
      </w:r>
      <w:proofErr w:type="spellStart"/>
      <w:r w:rsidR="00845F15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nico no mundo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série</w:t>
      </w:r>
      <w:r w:rsidRPr="00703AC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motor rotativo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actua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aqui </w:t>
      </w:r>
      <w:r w:rsidR="00A64BC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exclusivamente 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>como gerador</w:t>
      </w:r>
      <w:r w:rsidR="005C40DC" w:rsidRPr="005C4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>de energia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64BC3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alimentando o </w:t>
      </w:r>
      <w:r w:rsidR="00A64BC3" w:rsidRPr="00DB27E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</w:t>
      </w:r>
      <w:r w:rsidR="00A64B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baterias </w:t>
      </w:r>
      <w:r w:rsidR="00A64BC3" w:rsidRPr="00115D44">
        <w:rPr>
          <w:rFonts w:ascii="Mazda Type" w:hAnsi="Mazda Type"/>
          <w:kern w:val="2"/>
          <w:sz w:val="20"/>
          <w:szCs w:val="20"/>
          <w:lang w:val="pt-PT" w:eastAsia="ja-JP"/>
        </w:rPr>
        <w:t>de 17,8 kW</w:t>
      </w:r>
      <w:r w:rsidR="00A64BC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64BC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seja, sem ter qualquer ligação mecânica </w:t>
      </w:r>
      <w:proofErr w:type="spellStart"/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>directa</w:t>
      </w:r>
      <w:proofErr w:type="spellEnd"/>
      <w:r w:rsidR="005C40D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as rodas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2183A77" w14:textId="2CC7A8F3" w:rsidR="00D80E4B" w:rsidRPr="00115D44" w:rsidRDefault="00A64BC3" w:rsidP="00D80E4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combina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>çã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>garant</w:t>
      </w:r>
      <w:r w:rsidR="005C40D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>conduç</w:t>
      </w:r>
      <w:r w:rsidR="00D80E4B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suave</w:t>
      </w:r>
      <w:r w:rsidR="00D80E4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potente</w:t>
      </w:r>
      <w:r w:rsidR="00D80E4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só um veículo </w:t>
      </w:r>
      <w:r w:rsidR="0088138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estas características </w:t>
      </w:r>
      <w:r w:rsidR="00703AC3" w:rsidRPr="00703AC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proporcionar. </w:t>
      </w:r>
      <w:r w:rsidR="00F439D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EV,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439DA" w:rsidRPr="0057031F">
        <w:rPr>
          <w:rFonts w:ascii="Mazda Type" w:hAnsi="Mazda Type"/>
          <w:kern w:val="2"/>
          <w:sz w:val="20"/>
          <w:szCs w:val="20"/>
          <w:lang w:val="pt-PT" w:eastAsia="ja-JP"/>
        </w:rPr>
        <w:t>autonomia</w:t>
      </w:r>
      <w:r w:rsidR="00F439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03FB3">
        <w:rPr>
          <w:rFonts w:ascii="Mazda Type" w:hAnsi="Mazda Type"/>
          <w:kern w:val="2"/>
          <w:sz w:val="20"/>
          <w:szCs w:val="20"/>
          <w:lang w:val="pt-PT" w:eastAsia="ja-JP"/>
        </w:rPr>
        <w:t>atinge os</w:t>
      </w:r>
      <w:r w:rsidR="00F439DA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85</w:t>
      </w:r>
      <w:r w:rsidR="00F439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quilómetros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F439DA">
        <w:rPr>
          <w:rFonts w:ascii="Mazda Type" w:hAnsi="Mazda Type"/>
          <w:kern w:val="2"/>
          <w:sz w:val="20"/>
          <w:szCs w:val="20"/>
          <w:lang w:val="pt-PT" w:eastAsia="ja-JP"/>
        </w:rPr>
        <w:t>como PHEV</w:t>
      </w:r>
      <w:r w:rsidR="00F439DA"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439DA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autonomia total flexível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</w:t>
      </w:r>
      <w:r w:rsidR="00F439DA" w:rsidRPr="00654B71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 os </w:t>
      </w:r>
      <w:r w:rsidR="00F439DA"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600 </w:t>
      </w:r>
      <w:r w:rsidR="00F439DA"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compatibilidade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tipos de 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>carregamento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outra </w:t>
      </w:r>
      <w:r w:rsidR="00A33510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suas 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>vantage</w:t>
      </w:r>
      <w:r w:rsidR="00A33510">
        <w:rPr>
          <w:rFonts w:ascii="Mazda Type" w:hAnsi="Mazda Type"/>
          <w:kern w:val="2"/>
          <w:sz w:val="20"/>
          <w:szCs w:val="20"/>
          <w:lang w:val="pt-PT" w:eastAsia="ja-JP"/>
        </w:rPr>
        <w:t>ns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o processo AC trifásico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completar</w:t>
      </w:r>
      <w:r w:rsidR="00D80E4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em cerca de 50 minutos e o rápido DC a poder ser concluído em cerca de 25 minutos. </w:t>
      </w:r>
    </w:p>
    <w:p w14:paraId="2687CCAF" w14:textId="0F4B7D2A" w:rsidR="00D80E4B" w:rsidRPr="00115D44" w:rsidRDefault="00A33510" w:rsidP="00D80E4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proveitando os </w:t>
      </w:r>
      <w:r w:rsidR="001B3889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50 litros 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no </w:t>
      </w:r>
      <w:r w:rsidR="001B3889" w:rsidRPr="00115D44">
        <w:rPr>
          <w:rFonts w:ascii="Mazda Type" w:hAnsi="Mazda Type"/>
          <w:kern w:val="2"/>
          <w:sz w:val="20"/>
          <w:szCs w:val="20"/>
          <w:lang w:val="pt-PT" w:eastAsia="ja-JP"/>
        </w:rPr>
        <w:t>depósito de combustível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bloco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R-EV</w:t>
      </w:r>
      <w:r w:rsidRPr="001B38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 apenas </w:t>
      </w:r>
      <w:r w:rsidRPr="00654B71">
        <w:rPr>
          <w:rFonts w:ascii="Mazda Type" w:hAnsi="Mazda Type"/>
          <w:kern w:val="2"/>
          <w:sz w:val="20"/>
          <w:szCs w:val="20"/>
          <w:lang w:val="pt-PT" w:eastAsia="ja-JP"/>
        </w:rPr>
        <w:t>21 g/km de emissões de CO</w:t>
      </w:r>
      <w:r w:rsidRPr="00654B7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654B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 w:rsidRPr="00654B71">
        <w:rPr>
          <w:rFonts w:ascii="Mazda Type" w:hAnsi="Mazda Type"/>
          <w:kern w:val="2"/>
          <w:sz w:val="20"/>
          <w:szCs w:val="20"/>
          <w:lang w:val="pt-PT" w:eastAsia="ja-JP"/>
        </w:rPr>
        <w:t>WLTP)</w:t>
      </w:r>
      <w:r w:rsidRPr="00654B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B3889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é 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1B3889" w:rsidRPr="00115D44">
        <w:rPr>
          <w:rFonts w:ascii="Mazda Type" w:hAnsi="Mazda Type"/>
          <w:kern w:val="2"/>
          <w:sz w:val="20"/>
          <w:szCs w:val="20"/>
          <w:lang w:val="pt-PT" w:eastAsia="ja-JP"/>
        </w:rPr>
        <w:t>m desempenho ambiental líder na sua classe</w:t>
      </w:r>
      <w:r w:rsidR="001B388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B0936B5" w14:textId="1771B48D" w:rsidR="00881382" w:rsidRDefault="00881382" w:rsidP="0088138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30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 </w:t>
      </w:r>
      <w:r w:rsidRPr="00DA6F2E">
        <w:rPr>
          <w:rFonts w:ascii="Mazda Type" w:hAnsi="Mazda Type"/>
          <w:kern w:val="2"/>
          <w:sz w:val="20"/>
          <w:szCs w:val="20"/>
          <w:lang w:val="pt-PT" w:eastAsia="ja-JP"/>
        </w:rPr>
        <w:t>continuar a desenvolver o prazer de condução com base nos seus valores centrados nas pessoas, criando experiências de mobilidade emocionantes no quotidiano dos clientes e proporcionando alegria de viver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sob o lema</w:t>
      </w:r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joy</w:t>
      </w:r>
      <w:proofErr w:type="spellEnd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</w:t>
      </w:r>
      <w:proofErr w:type="spellEnd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A6F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living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57031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9F3F8D">
      <w:headerReference w:type="default" r:id="rId11"/>
      <w:footerReference w:type="default" r:id="rId12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19FB0586" w14:textId="5BBA68EF" w:rsidR="00881382" w:rsidRPr="00F86E17" w:rsidRDefault="00881382" w:rsidP="00881382">
      <w:pPr>
        <w:pStyle w:val="Textodenotaderodap"/>
        <w:spacing w:after="60"/>
        <w:rPr>
          <w:rFonts w:ascii="Mazda Type" w:hAnsi="Mazda Type"/>
          <w:sz w:val="17"/>
          <w:szCs w:val="17"/>
          <w:lang w:val="pt-PT"/>
        </w:rPr>
      </w:pPr>
      <w:r w:rsidRPr="00D90A64">
        <w:rPr>
          <w:rStyle w:val="Refdenotaderodap"/>
          <w:rFonts w:ascii="Mazda Type" w:hAnsi="Mazda Type"/>
          <w:sz w:val="17"/>
          <w:szCs w:val="17"/>
        </w:rPr>
        <w:footnoteRef/>
      </w:r>
      <w:r w:rsidRPr="00D90A64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Na Europa o</w:t>
      </w:r>
      <w:r w:rsidRPr="00D90A64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modelo </w:t>
      </w:r>
      <w:r w:rsidRPr="00D90A64">
        <w:rPr>
          <w:rFonts w:ascii="Mazda Type" w:hAnsi="Mazda Type"/>
          <w:sz w:val="17"/>
          <w:szCs w:val="17"/>
        </w:rPr>
        <w:t>Mazda Demio</w:t>
      </w:r>
      <w:r>
        <w:rPr>
          <w:rFonts w:ascii="Mazda Type" w:hAnsi="Mazda Type"/>
          <w:sz w:val="17"/>
          <w:szCs w:val="17"/>
        </w:rPr>
        <w:t xml:space="preserve"> é </w:t>
      </w:r>
      <w:r w:rsidRPr="00F86E17">
        <w:rPr>
          <w:rFonts w:ascii="Mazda Type" w:hAnsi="Mazda Type"/>
          <w:sz w:val="17"/>
          <w:szCs w:val="17"/>
        </w:rPr>
        <w:t>comercializado como Mazda2</w:t>
      </w:r>
      <w:r>
        <w:rPr>
          <w:rFonts w:ascii="Mazda Type" w:hAnsi="Mazda Type"/>
          <w:sz w:val="17"/>
          <w:szCs w:val="17"/>
        </w:rPr>
        <w:t>.</w:t>
      </w:r>
    </w:p>
  </w:footnote>
  <w:footnote w:id="2">
    <w:p w14:paraId="714AB618" w14:textId="77777777" w:rsidR="00845F15" w:rsidRPr="00F93660" w:rsidRDefault="00845F15" w:rsidP="001B3889">
      <w:pPr>
        <w:pStyle w:val="Textodenotaderodap"/>
        <w:spacing w:after="60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3A4073">
        <w:rPr>
          <w:rStyle w:val="Refdenotaderodap"/>
          <w:rFonts w:ascii="Mazda Type" w:hAnsi="Mazda Type"/>
          <w:sz w:val="17"/>
          <w:szCs w:val="17"/>
        </w:rPr>
        <w:footnoteRef/>
      </w:r>
      <w:r w:rsidRPr="003A4073">
        <w:rPr>
          <w:rFonts w:ascii="Mazda Type" w:hAnsi="Mazda Type"/>
          <w:sz w:val="17"/>
          <w:szCs w:val="17"/>
          <w:lang w:val="pt-PT"/>
        </w:rPr>
        <w:t xml:space="preserve"> O volume da câmara de 830 </w:t>
      </w:r>
      <w:proofErr w:type="spellStart"/>
      <w:r w:rsidRPr="003A4073">
        <w:rPr>
          <w:rFonts w:ascii="Mazda Type" w:hAnsi="Mazda Type"/>
          <w:sz w:val="17"/>
          <w:szCs w:val="17"/>
          <w:lang w:val="pt-PT"/>
        </w:rPr>
        <w:t>cc</w:t>
      </w:r>
      <w:proofErr w:type="spellEnd"/>
      <w:r w:rsidRPr="003A4073">
        <w:rPr>
          <w:rFonts w:ascii="Mazda Type" w:hAnsi="Mazda Type"/>
          <w:sz w:val="17"/>
          <w:szCs w:val="17"/>
          <w:lang w:val="pt-PT"/>
        </w:rPr>
        <w:t xml:space="preserve"> necessita ser duplicado, segundo o Regulamento (EU) 2017/1151. Fiscalmente o modelo tem uma cilindrada de 1.660 </w:t>
      </w:r>
      <w:proofErr w:type="spellStart"/>
      <w:r w:rsidRPr="003A4073">
        <w:rPr>
          <w:rFonts w:ascii="Mazda Type" w:hAnsi="Mazda Type"/>
          <w:sz w:val="17"/>
          <w:szCs w:val="17"/>
          <w:lang w:val="pt-PT"/>
        </w:rPr>
        <w:t>cc</w:t>
      </w:r>
      <w:proofErr w:type="spellEnd"/>
      <w:r w:rsidRPr="003A4073">
        <w:rPr>
          <w:rFonts w:ascii="Mazda Type" w:hAnsi="Mazda Type"/>
          <w:sz w:val="17"/>
          <w:szCs w:val="17"/>
          <w:lang w:val="pt-PT"/>
        </w:rPr>
        <w:t>.</w:t>
      </w:r>
    </w:p>
  </w:footnote>
  <w:footnote w:id="3">
    <w:p w14:paraId="68B011C1" w14:textId="77777777" w:rsidR="00A33510" w:rsidRPr="00987240" w:rsidRDefault="00A33510" w:rsidP="00A33510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987240">
        <w:rPr>
          <w:rStyle w:val="Refdenotaderodap"/>
          <w:rFonts w:ascii="Mazda Type" w:hAnsi="Mazda Type"/>
          <w:sz w:val="17"/>
          <w:szCs w:val="17"/>
        </w:rPr>
        <w:footnoteRef/>
      </w:r>
      <w:r w:rsidRPr="00987240">
        <w:rPr>
          <w:rFonts w:ascii="Mazda Type" w:hAnsi="Mazda Type"/>
          <w:sz w:val="17"/>
          <w:szCs w:val="17"/>
        </w:rPr>
        <w:t xml:space="preserve"> Distância de condução </w:t>
      </w:r>
      <w:r>
        <w:rPr>
          <w:rFonts w:ascii="Mazda Type" w:hAnsi="Mazda Type"/>
          <w:sz w:val="17"/>
          <w:szCs w:val="17"/>
        </w:rPr>
        <w:t xml:space="preserve">em modo </w:t>
      </w:r>
      <w:r w:rsidRPr="00987240">
        <w:rPr>
          <w:rFonts w:ascii="Mazda Type" w:hAnsi="Mazda Type"/>
          <w:sz w:val="17"/>
          <w:szCs w:val="17"/>
        </w:rPr>
        <w:t>EV (autonomia EV equivalente</w:t>
      </w:r>
      <w:r>
        <w:rPr>
          <w:rFonts w:ascii="Mazda Type" w:hAnsi="Mazda Type"/>
          <w:sz w:val="17"/>
          <w:szCs w:val="17"/>
        </w:rPr>
        <w:t>; homologação WLTP na Europa; 107 km na homologação japonesa</w:t>
      </w:r>
      <w:r w:rsidRPr="00987240">
        <w:rPr>
          <w:rFonts w:ascii="Mazda Type" w:hAnsi="Mazda Type"/>
          <w:sz w:val="17"/>
          <w:szCs w:val="17"/>
        </w:rPr>
        <w:t xml:space="preserve">). </w:t>
      </w:r>
      <w:r>
        <w:rPr>
          <w:rFonts w:ascii="Mazda Type" w:hAnsi="Mazda Type"/>
          <w:sz w:val="17"/>
          <w:szCs w:val="17"/>
        </w:rPr>
        <w:t>V</w:t>
      </w:r>
      <w:r w:rsidRPr="00987240">
        <w:rPr>
          <w:rFonts w:ascii="Mazda Type" w:hAnsi="Mazda Type"/>
          <w:sz w:val="17"/>
          <w:szCs w:val="17"/>
        </w:rPr>
        <w:t>alor</w:t>
      </w:r>
      <w:r>
        <w:rPr>
          <w:rFonts w:ascii="Mazda Type" w:hAnsi="Mazda Type"/>
          <w:sz w:val="17"/>
          <w:szCs w:val="17"/>
        </w:rPr>
        <w:t>es</w:t>
      </w:r>
      <w:r w:rsidRPr="00987240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alcançados </w:t>
      </w:r>
      <w:r w:rsidRPr="00987240">
        <w:rPr>
          <w:rFonts w:ascii="Mazda Type" w:hAnsi="Mazda Type"/>
          <w:sz w:val="17"/>
          <w:szCs w:val="17"/>
        </w:rPr>
        <w:t>sob condições de teste especifica</w:t>
      </w:r>
      <w:r>
        <w:rPr>
          <w:rFonts w:ascii="Mazda Type" w:hAnsi="Mazda Type"/>
          <w:sz w:val="17"/>
          <w:szCs w:val="17"/>
        </w:rPr>
        <w:t>s</w:t>
      </w:r>
      <w:r w:rsidRPr="00987240">
        <w:rPr>
          <w:rFonts w:ascii="Mazda Type" w:hAnsi="Mazda Type"/>
          <w:sz w:val="17"/>
          <w:szCs w:val="17"/>
        </w:rPr>
        <w:t xml:space="preserve"> e </w:t>
      </w:r>
      <w:r>
        <w:rPr>
          <w:rFonts w:ascii="Mazda Type" w:hAnsi="Mazda Type"/>
          <w:sz w:val="17"/>
          <w:szCs w:val="17"/>
        </w:rPr>
        <w:t xml:space="preserve">que </w:t>
      </w:r>
      <w:r w:rsidRPr="00987240">
        <w:rPr>
          <w:rFonts w:ascii="Mazda Type" w:hAnsi="Mazda Type"/>
          <w:sz w:val="17"/>
          <w:szCs w:val="17"/>
        </w:rPr>
        <w:t>pode</w:t>
      </w:r>
      <w:r>
        <w:rPr>
          <w:rFonts w:ascii="Mazda Type" w:hAnsi="Mazda Type"/>
          <w:sz w:val="17"/>
          <w:szCs w:val="17"/>
        </w:rPr>
        <w:t>m</w:t>
      </w:r>
      <w:r w:rsidRPr="00987240">
        <w:rPr>
          <w:rFonts w:ascii="Mazda Type" w:hAnsi="Mazda Type"/>
          <w:sz w:val="17"/>
          <w:szCs w:val="17"/>
        </w:rPr>
        <w:t xml:space="preserve"> variar consoante as condições reais de condução. Além disso, quando o condutor pretende acelerar rapidamente e carrega no pedal do acelerador mais fundo do que um determinado ponto (equivalente à função do interrutor de </w:t>
      </w:r>
      <w:r w:rsidRPr="00987240">
        <w:rPr>
          <w:rFonts w:ascii="Mazda Type" w:hAnsi="Mazda Type"/>
          <w:i/>
          <w:iCs/>
          <w:sz w:val="17"/>
          <w:szCs w:val="17"/>
        </w:rPr>
        <w:t>kickdown</w:t>
      </w:r>
      <w:r w:rsidRPr="00987240">
        <w:rPr>
          <w:rFonts w:ascii="Mazda Type" w:hAnsi="Mazda Type"/>
          <w:sz w:val="17"/>
          <w:szCs w:val="17"/>
        </w:rPr>
        <w:t xml:space="preserve"> num veículo de transmissão automática típico), o sistema </w:t>
      </w:r>
      <w:r>
        <w:rPr>
          <w:rFonts w:ascii="Mazda Type" w:hAnsi="Mazda Type"/>
          <w:sz w:val="17"/>
          <w:szCs w:val="17"/>
        </w:rPr>
        <w:t xml:space="preserve">gerador </w:t>
      </w:r>
      <w:r w:rsidRPr="00987240">
        <w:rPr>
          <w:rFonts w:ascii="Mazda Type" w:hAnsi="Mazda Type"/>
          <w:sz w:val="17"/>
          <w:szCs w:val="17"/>
        </w:rPr>
        <w:t>de energia pode funcionar para gerar eletricidade</w:t>
      </w:r>
      <w:r>
        <w:rPr>
          <w:rFonts w:ascii="Mazda Type" w:hAnsi="Mazda Type"/>
          <w:sz w:val="17"/>
          <w:szCs w:val="17"/>
        </w:rPr>
        <w:t xml:space="preserve"> para se </w:t>
      </w:r>
      <w:r w:rsidRPr="00987240">
        <w:rPr>
          <w:rFonts w:ascii="Mazda Type" w:hAnsi="Mazda Type"/>
          <w:sz w:val="17"/>
          <w:szCs w:val="17"/>
        </w:rPr>
        <w:t>obter a potência necessária.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42286250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37390"/>
    <w:rsid w:val="001537CC"/>
    <w:rsid w:val="00154391"/>
    <w:rsid w:val="00161E2F"/>
    <w:rsid w:val="00193064"/>
    <w:rsid w:val="001A44BF"/>
    <w:rsid w:val="001A584D"/>
    <w:rsid w:val="001B3889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3FB3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2516"/>
    <w:rsid w:val="00465BCB"/>
    <w:rsid w:val="00485664"/>
    <w:rsid w:val="004A76FF"/>
    <w:rsid w:val="004D3CD8"/>
    <w:rsid w:val="004D4547"/>
    <w:rsid w:val="004E1D85"/>
    <w:rsid w:val="004E65B3"/>
    <w:rsid w:val="004F7975"/>
    <w:rsid w:val="0052312D"/>
    <w:rsid w:val="005643C0"/>
    <w:rsid w:val="00567DB8"/>
    <w:rsid w:val="00573131"/>
    <w:rsid w:val="005861A2"/>
    <w:rsid w:val="00586D4C"/>
    <w:rsid w:val="005A342D"/>
    <w:rsid w:val="005C40D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03AC3"/>
    <w:rsid w:val="00710917"/>
    <w:rsid w:val="00714D56"/>
    <w:rsid w:val="00717F27"/>
    <w:rsid w:val="00725614"/>
    <w:rsid w:val="00725CBA"/>
    <w:rsid w:val="0076690A"/>
    <w:rsid w:val="00767906"/>
    <w:rsid w:val="007A7546"/>
    <w:rsid w:val="007B44F8"/>
    <w:rsid w:val="007B58C0"/>
    <w:rsid w:val="007C2678"/>
    <w:rsid w:val="007E2F07"/>
    <w:rsid w:val="007E313C"/>
    <w:rsid w:val="007F243A"/>
    <w:rsid w:val="0080295C"/>
    <w:rsid w:val="008066B7"/>
    <w:rsid w:val="00815C8E"/>
    <w:rsid w:val="00815DAA"/>
    <w:rsid w:val="00817760"/>
    <w:rsid w:val="008230C3"/>
    <w:rsid w:val="008453F5"/>
    <w:rsid w:val="00845F15"/>
    <w:rsid w:val="00862BE0"/>
    <w:rsid w:val="00872E07"/>
    <w:rsid w:val="00881382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F3F8D"/>
    <w:rsid w:val="00A25513"/>
    <w:rsid w:val="00A33510"/>
    <w:rsid w:val="00A3539C"/>
    <w:rsid w:val="00A3782B"/>
    <w:rsid w:val="00A45B30"/>
    <w:rsid w:val="00A64BC3"/>
    <w:rsid w:val="00A676E0"/>
    <w:rsid w:val="00A71A05"/>
    <w:rsid w:val="00A72EB4"/>
    <w:rsid w:val="00A8605D"/>
    <w:rsid w:val="00AB5FC1"/>
    <w:rsid w:val="00AC7EC8"/>
    <w:rsid w:val="00AE5F02"/>
    <w:rsid w:val="00AF06F4"/>
    <w:rsid w:val="00AF29EE"/>
    <w:rsid w:val="00AF3209"/>
    <w:rsid w:val="00AF5886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56E88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80E4B"/>
    <w:rsid w:val="00DA7F93"/>
    <w:rsid w:val="00DB27E1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778B0"/>
    <w:rsid w:val="00EB23C3"/>
    <w:rsid w:val="00EB3FE9"/>
    <w:rsid w:val="00EB77DB"/>
    <w:rsid w:val="00EC0C8F"/>
    <w:rsid w:val="00EE4F6F"/>
    <w:rsid w:val="00EE5FC2"/>
    <w:rsid w:val="00EF38B4"/>
    <w:rsid w:val="00F06183"/>
    <w:rsid w:val="00F13FE4"/>
    <w:rsid w:val="00F2477E"/>
    <w:rsid w:val="00F31CF7"/>
    <w:rsid w:val="00F362F2"/>
    <w:rsid w:val="00F439DA"/>
    <w:rsid w:val="00F53574"/>
    <w:rsid w:val="00F602D9"/>
    <w:rsid w:val="00F712DE"/>
    <w:rsid w:val="00F741A8"/>
    <w:rsid w:val="00F8369B"/>
    <w:rsid w:val="00F84194"/>
    <w:rsid w:val="00FA0A6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33</TotalTime>
  <Pages>2</Pages>
  <Words>731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2024-12-11T11:14:00Z</dcterms:created>
  <dcterms:modified xsi:type="dcterms:W3CDTF">2024-12-13T11:04:00Z</dcterms:modified>
</cp:coreProperties>
</file>