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9965A" w14:textId="4FB65950" w:rsidR="0092595A" w:rsidRPr="009871C7" w:rsidRDefault="006D1B13" w:rsidP="0092595A">
      <w:pPr>
        <w:jc w:val="center"/>
        <w:rPr>
          <w:rFonts w:ascii="Mazda Type" w:hAnsi="Mazda Type"/>
          <w:sz w:val="32"/>
          <w:szCs w:val="32"/>
          <w:lang w:val="pt-PT"/>
        </w:rPr>
      </w:pPr>
      <w:r w:rsidRPr="006D1B13">
        <w:rPr>
          <w:rFonts w:ascii="Mazda Type Medium" w:hAnsi="Mazda Type Medium"/>
          <w:sz w:val="32"/>
          <w:szCs w:val="32"/>
          <w:lang w:val="pt-PT"/>
        </w:rPr>
        <w:t>Mazda</w:t>
      </w:r>
      <w:r w:rsidR="00724651">
        <w:rPr>
          <w:rFonts w:ascii="Mazda Type Medium" w:hAnsi="Mazda Type Medium"/>
          <w:sz w:val="32"/>
          <w:szCs w:val="32"/>
          <w:lang w:val="pt-PT"/>
        </w:rPr>
        <w:t xml:space="preserve"> apoia espe</w:t>
      </w:r>
      <w:r w:rsidR="00896D30">
        <w:rPr>
          <w:rFonts w:ascii="Mazda Type Medium" w:hAnsi="Mazda Type Medium"/>
          <w:sz w:val="32"/>
          <w:szCs w:val="32"/>
          <w:lang w:val="pt-PT"/>
        </w:rPr>
        <w:t>c</w:t>
      </w:r>
      <w:r w:rsidR="00724651">
        <w:rPr>
          <w:rFonts w:ascii="Mazda Type Medium" w:hAnsi="Mazda Type Medium"/>
          <w:sz w:val="32"/>
          <w:szCs w:val="32"/>
          <w:lang w:val="pt-PT"/>
        </w:rPr>
        <w:t xml:space="preserve">táculos no gelo em </w:t>
      </w:r>
      <w:r w:rsidR="00E24D32">
        <w:rPr>
          <w:rFonts w:ascii="Mazda Type Medium" w:hAnsi="Mazda Type Medium"/>
          <w:sz w:val="32"/>
          <w:szCs w:val="32"/>
          <w:lang w:val="pt-PT"/>
        </w:rPr>
        <w:t>Matosinhos</w:t>
      </w:r>
      <w:r w:rsidR="00724651">
        <w:rPr>
          <w:rFonts w:ascii="Mazda Type Medium" w:hAnsi="Mazda Type Medium"/>
          <w:sz w:val="32"/>
          <w:szCs w:val="32"/>
          <w:lang w:val="pt-PT"/>
        </w:rPr>
        <w:t xml:space="preserve"> e </w:t>
      </w:r>
      <w:r w:rsidR="00E24D32" w:rsidRPr="00896D30">
        <w:rPr>
          <w:rFonts w:ascii="Mazda Type Medium" w:hAnsi="Mazda Type Medium"/>
          <w:sz w:val="32"/>
          <w:szCs w:val="32"/>
          <w:lang w:val="pt-PT"/>
        </w:rPr>
        <w:t xml:space="preserve">Alfragide com assinatura da </w:t>
      </w:r>
      <w:r w:rsidR="00622141" w:rsidRPr="00896D30">
        <w:rPr>
          <w:rFonts w:ascii="Mazda Type Medium" w:hAnsi="Mazda Type Medium"/>
          <w:sz w:val="32"/>
          <w:szCs w:val="32"/>
          <w:lang w:val="pt-PT"/>
        </w:rPr>
        <w:t>AM</w:t>
      </w:r>
      <w:r w:rsidR="00E24D32" w:rsidRPr="00896D30">
        <w:rPr>
          <w:rFonts w:ascii="Mazda Type Medium" w:hAnsi="Mazda Type Medium"/>
          <w:sz w:val="32"/>
          <w:szCs w:val="32"/>
          <w:lang w:val="pt-PT"/>
        </w:rPr>
        <w:t xml:space="preserve"> Live</w:t>
      </w:r>
    </w:p>
    <w:p w14:paraId="31326DE3" w14:textId="77777777" w:rsidR="00862BE0" w:rsidRPr="009871C7" w:rsidRDefault="00862BE0" w:rsidP="00862BE0">
      <w:pPr>
        <w:jc w:val="center"/>
        <w:rPr>
          <w:rFonts w:ascii="Mazda Type" w:hAnsi="Mazda Type"/>
          <w:sz w:val="32"/>
          <w:szCs w:val="32"/>
          <w:lang w:val="pt-PT"/>
        </w:rPr>
      </w:pPr>
    </w:p>
    <w:p w14:paraId="2E944ACD" w14:textId="2CD72D54" w:rsidR="00D10B61" w:rsidRPr="00D10B61" w:rsidRDefault="00E24D32" w:rsidP="00896D30">
      <w:pPr>
        <w:pStyle w:val="PargrafodaLista"/>
        <w:numPr>
          <w:ilvl w:val="0"/>
          <w:numId w:val="1"/>
        </w:numPr>
        <w:spacing w:line="260" w:lineRule="exact"/>
        <w:ind w:right="275"/>
        <w:jc w:val="both"/>
        <w:rPr>
          <w:rFonts w:ascii="Mazda Type" w:hAnsi="Mazda Type"/>
          <w:sz w:val="22"/>
          <w:szCs w:val="22"/>
          <w:lang w:val="pt-PT"/>
        </w:rPr>
      </w:pPr>
      <w:r w:rsidRPr="00E24D32">
        <w:rPr>
          <w:rFonts w:ascii="Mazda Type" w:hAnsi="Mazda Type"/>
          <w:sz w:val="22"/>
          <w:szCs w:val="22"/>
          <w:lang w:val="pt-PT"/>
        </w:rPr>
        <w:t>“Aladino no Gelo” e “Peter Pan no Gelo”</w:t>
      </w:r>
      <w:r w:rsidR="00896D30">
        <w:rPr>
          <w:rFonts w:ascii="Mazda Type" w:hAnsi="Mazda Type"/>
          <w:sz w:val="22"/>
          <w:szCs w:val="22"/>
          <w:lang w:val="pt-PT"/>
        </w:rPr>
        <w:t xml:space="preserve">, </w:t>
      </w:r>
      <w:r>
        <w:rPr>
          <w:rFonts w:ascii="Mazda Type" w:hAnsi="Mazda Type"/>
          <w:sz w:val="22"/>
          <w:szCs w:val="22"/>
          <w:lang w:val="pt-PT"/>
        </w:rPr>
        <w:t xml:space="preserve">dois musicais </w:t>
      </w:r>
      <w:r w:rsidRPr="00E24D32">
        <w:rPr>
          <w:rFonts w:ascii="Mazda Type" w:hAnsi="Mazda Type"/>
          <w:sz w:val="22"/>
          <w:szCs w:val="22"/>
          <w:lang w:val="pt-PT"/>
        </w:rPr>
        <w:t>a realizar em duas grandes superfícies, d</w:t>
      </w:r>
      <w:r w:rsidR="00D10B61">
        <w:rPr>
          <w:rFonts w:ascii="Mazda Type" w:hAnsi="Mazda Type"/>
          <w:sz w:val="22"/>
          <w:szCs w:val="22"/>
          <w:lang w:val="pt-PT"/>
        </w:rPr>
        <w:t>o Grande</w:t>
      </w:r>
      <w:r w:rsidRPr="00E24D32">
        <w:rPr>
          <w:rFonts w:ascii="Mazda Type" w:hAnsi="Mazda Type"/>
          <w:sz w:val="22"/>
          <w:szCs w:val="22"/>
          <w:lang w:val="pt-PT"/>
        </w:rPr>
        <w:t xml:space="preserve"> Porto e </w:t>
      </w:r>
      <w:r w:rsidR="00D10B61">
        <w:rPr>
          <w:rFonts w:ascii="Mazda Type" w:hAnsi="Mazda Type"/>
          <w:sz w:val="22"/>
          <w:szCs w:val="22"/>
          <w:lang w:val="pt-PT"/>
        </w:rPr>
        <w:t xml:space="preserve">Grande </w:t>
      </w:r>
      <w:r w:rsidRPr="00E24D32">
        <w:rPr>
          <w:rFonts w:ascii="Mazda Type" w:hAnsi="Mazda Type"/>
          <w:sz w:val="22"/>
          <w:szCs w:val="22"/>
          <w:lang w:val="pt-PT"/>
        </w:rPr>
        <w:t xml:space="preserve">Lisboa </w:t>
      </w:r>
    </w:p>
    <w:p w14:paraId="7C5B421E" w14:textId="268B7BF1" w:rsidR="00A72EB4" w:rsidRPr="00A72EB4" w:rsidRDefault="00D10B61" w:rsidP="00D10B61">
      <w:pPr>
        <w:tabs>
          <w:tab w:val="left" w:pos="5150"/>
        </w:tabs>
        <w:spacing w:line="260" w:lineRule="exact"/>
        <w:rPr>
          <w:rFonts w:ascii="Mazda Type" w:hAnsi="Mazda Type"/>
          <w:sz w:val="22"/>
          <w:szCs w:val="22"/>
          <w:lang w:val="pt-PT"/>
        </w:rPr>
      </w:pPr>
      <w:r>
        <w:rPr>
          <w:rFonts w:ascii="Mazda Type" w:hAnsi="Mazda Type"/>
          <w:sz w:val="22"/>
          <w:szCs w:val="22"/>
          <w:lang w:val="pt-PT"/>
        </w:rPr>
        <w:tab/>
      </w:r>
    </w:p>
    <w:p w14:paraId="7606FADF" w14:textId="261A7FA0" w:rsidR="00E66384" w:rsidRDefault="00724651" w:rsidP="00E66384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>Lisboa</w:t>
      </w:r>
      <w:r w:rsidR="009871C7"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, </w:t>
      </w:r>
      <w:r w:rsidR="0072684E"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20 Novembro </w:t>
      </w:r>
      <w:r w:rsidR="009871C7"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>20</w:t>
      </w:r>
      <w:r w:rsidR="00123E95"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>2</w:t>
      </w:r>
      <w:r w:rsidR="00CD6B3E" w:rsidRPr="0072684E">
        <w:rPr>
          <w:rFonts w:ascii="Mazda Type" w:hAnsi="Mazda Type"/>
          <w:b/>
          <w:kern w:val="2"/>
          <w:sz w:val="20"/>
          <w:szCs w:val="20"/>
          <w:lang w:val="pt-PT" w:eastAsia="ja-JP"/>
        </w:rPr>
        <w:t>3</w:t>
      </w:r>
      <w:r w:rsidR="009871C7" w:rsidRPr="0072684E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9871C7" w:rsidRPr="004D3CD8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Numa altura em que o mundo se mantém em 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múltiplos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sobressalto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em 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diferentes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zonas do planeta, a Mazda Motor de Portugal prepara-se para 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ajudar a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distribuir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alguma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alegria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entre as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crianças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adultos portugueses. O processo </w:t>
      </w:r>
      <w:r w:rsidR="00E24D32">
        <w:rPr>
          <w:rFonts w:ascii="Mazda Type" w:hAnsi="Mazda Type"/>
          <w:kern w:val="2"/>
          <w:sz w:val="20"/>
          <w:szCs w:val="20"/>
          <w:lang w:val="pt-PT" w:eastAsia="ja-JP"/>
        </w:rPr>
        <w:t>passa pe</w:t>
      </w:r>
      <w:r w:rsidR="00E24D32" w:rsidRPr="00896D30">
        <w:rPr>
          <w:rFonts w:ascii="Mazda Type" w:hAnsi="Mazda Type"/>
          <w:kern w:val="2"/>
          <w:sz w:val="20"/>
          <w:szCs w:val="20"/>
          <w:lang w:val="pt-PT" w:eastAsia="ja-JP"/>
        </w:rPr>
        <w:t>la a</w:t>
      </w:r>
      <w:r w:rsidR="00E66384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ssociação </w:t>
      </w:r>
      <w:r w:rsidR="00E24D32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à </w:t>
      </w:r>
      <w:r w:rsidR="00352BAD" w:rsidRPr="00896D30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="00E24D32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Live, área de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espe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táculos</w:t>
      </w:r>
      <w:r w:rsidR="00E24D32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ao vivo do </w:t>
      </w:r>
      <w:r w:rsidR="00352BAD" w:rsidRPr="00896D30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="00E66384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Experience Group, entidade que </w:t>
      </w:r>
      <w:r w:rsidR="00E724D2" w:rsidRPr="00896D30">
        <w:rPr>
          <w:rFonts w:ascii="Mazda Type" w:hAnsi="Mazda Type"/>
          <w:kern w:val="2"/>
          <w:sz w:val="20"/>
          <w:szCs w:val="20"/>
          <w:lang w:val="pt-PT" w:eastAsia="ja-JP"/>
        </w:rPr>
        <w:t>sublinha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lema </w:t>
      </w:r>
      <w:r w:rsidR="00E66384" w:rsidRPr="00896D3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“Creating Happiness”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E66384" w:rsidRPr="00E66384">
        <w:rPr>
          <w:rFonts w:ascii="Mazda Type" w:hAnsi="Mazda Type"/>
          <w:kern w:val="2"/>
          <w:sz w:val="20"/>
          <w:szCs w:val="20"/>
          <w:lang w:val="pt-PT" w:eastAsia="ja-JP"/>
        </w:rPr>
        <w:t>valoriza o poder e o impacto de história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66384" w:rsidRP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 bem contada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s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este 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>Natal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trad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>uzidas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nos espe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622141">
        <w:rPr>
          <w:rFonts w:ascii="Mazda Type" w:hAnsi="Mazda Type"/>
          <w:kern w:val="2"/>
          <w:sz w:val="20"/>
          <w:szCs w:val="20"/>
          <w:lang w:val="pt-PT" w:eastAsia="ja-JP"/>
        </w:rPr>
        <w:t>t</w:t>
      </w:r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 xml:space="preserve">áculos </w:t>
      </w:r>
      <w:bookmarkStart w:id="0" w:name="_Hlk150876025"/>
      <w:r w:rsidR="00E66384">
        <w:rPr>
          <w:rFonts w:ascii="Mazda Type" w:hAnsi="Mazda Type"/>
          <w:kern w:val="2"/>
          <w:sz w:val="20"/>
          <w:szCs w:val="20"/>
          <w:lang w:val="pt-PT" w:eastAsia="ja-JP"/>
        </w:rPr>
        <w:t>“Aladino no Gelo”</w:t>
      </w:r>
      <w:r w:rsidR="00514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“Peter Pan no Gelo”, a realizar em duas grandes superfícies 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comerciais </w:t>
      </w:r>
      <w:r w:rsidR="00514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 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Grande </w:t>
      </w:r>
      <w:r w:rsidR="00514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Porto e 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da Grande </w:t>
      </w:r>
      <w:r w:rsidR="00514875">
        <w:rPr>
          <w:rFonts w:ascii="Mazda Type" w:hAnsi="Mazda Type"/>
          <w:kern w:val="2"/>
          <w:sz w:val="20"/>
          <w:szCs w:val="20"/>
          <w:lang w:val="pt-PT" w:eastAsia="ja-JP"/>
        </w:rPr>
        <w:t>Lisboa</w:t>
      </w:r>
      <w:bookmarkEnd w:id="0"/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 respectivamente</w:t>
      </w:r>
      <w:r w:rsidR="00514875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7999AB82" w14:textId="755020B0" w:rsidR="002302E5" w:rsidRDefault="002302E5" w:rsidP="00514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Com apoios a diversos níveis, nomeadamente através da cedência de viaturas, a Mazda contará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>, também,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as 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suas 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>próprias histórias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inerentes 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D10B61" w:rsidRPr="00117E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alguns dos a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D10B61" w:rsidRPr="00117E2E">
        <w:rPr>
          <w:rFonts w:ascii="Mazda Type" w:hAnsi="Mazda Type"/>
          <w:kern w:val="2"/>
          <w:sz w:val="20"/>
          <w:szCs w:val="20"/>
          <w:lang w:val="pt-PT" w:eastAsia="ja-JP"/>
        </w:rPr>
        <w:t>tuais modelos da sua gama, com destaque para o novo Mazda MX-30 e-Skyactiv R-EV</w:t>
      </w:r>
      <w:r w:rsidR="00A72D55" w:rsidRPr="00117E2E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proposta que está a ser 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>lançad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no mercado nacional. C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>o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>nta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>rá, para isso,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m o 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 xml:space="preserve">suporte 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dos concessionários </w:t>
      </w:r>
      <w:r w:rsidR="00D10B61">
        <w:rPr>
          <w:rFonts w:ascii="Mazda Type" w:hAnsi="Mazda Type"/>
          <w:kern w:val="2"/>
          <w:sz w:val="20"/>
          <w:szCs w:val="20"/>
          <w:lang w:val="pt-PT" w:eastAsia="ja-JP"/>
        </w:rPr>
        <w:t>que operam n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>as duas regiões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>, M Coutinho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 xml:space="preserve"> n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evento 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que </w:t>
      </w:r>
      <w:r w:rsidR="00117E2E">
        <w:rPr>
          <w:rFonts w:ascii="Mazda Type" w:hAnsi="Mazda Type"/>
          <w:kern w:val="2"/>
          <w:sz w:val="20"/>
          <w:szCs w:val="20"/>
          <w:lang w:val="pt-PT" w:eastAsia="ja-JP"/>
        </w:rPr>
        <w:t xml:space="preserve">tem como base a 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="00A72D55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Arena</w:t>
      </w:r>
      <w:r w:rsidR="00A72D55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n</w:t>
      </w:r>
      <w:r w:rsidR="00A72D55" w:rsidRPr="00896D30">
        <w:rPr>
          <w:rFonts w:ascii="Mazda Type" w:hAnsi="Mazda Type"/>
          <w:kern w:val="2"/>
          <w:sz w:val="20"/>
          <w:szCs w:val="20"/>
          <w:lang w:val="pt-PT" w:eastAsia="ja-JP"/>
        </w:rPr>
        <w:t>o Mar Shopping Matosinhos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A72D55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D10B61" w:rsidRPr="00896D30">
        <w:rPr>
          <w:rFonts w:ascii="Mazda Type" w:hAnsi="Mazda Type"/>
          <w:kern w:val="2"/>
          <w:sz w:val="20"/>
          <w:szCs w:val="20"/>
          <w:lang w:val="pt-PT" w:eastAsia="ja-JP"/>
        </w:rPr>
        <w:t>Santogal F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D10B6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no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que terá lugar na</w:t>
      </w:r>
      <w:r w:rsidR="00D532C3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52BAD" w:rsidRPr="00896D30">
        <w:rPr>
          <w:rFonts w:ascii="Mazda Type" w:hAnsi="Mazda Type"/>
          <w:kern w:val="2"/>
          <w:sz w:val="20"/>
          <w:szCs w:val="20"/>
          <w:lang w:val="pt-PT" w:eastAsia="ja-JP"/>
        </w:rPr>
        <w:t>AM</w:t>
      </w:r>
      <w:r w:rsidR="00D532C3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Arena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localizada no</w:t>
      </w:r>
      <w:r w:rsidR="00D10B6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72D55" w:rsidRPr="00896D30">
        <w:rPr>
          <w:rFonts w:ascii="Mazda Type" w:hAnsi="Mazda Type"/>
          <w:kern w:val="2"/>
          <w:sz w:val="20"/>
          <w:szCs w:val="20"/>
          <w:lang w:val="pt-PT" w:eastAsia="ja-JP"/>
        </w:rPr>
        <w:t>Alegro Alfragide.</w:t>
      </w:r>
    </w:p>
    <w:p w14:paraId="1B31B268" w14:textId="1E02E7B7" w:rsidR="00A72D55" w:rsidRPr="00A72D55" w:rsidRDefault="00A72D55" w:rsidP="00514875">
      <w:pPr>
        <w:adjustRightInd w:val="0"/>
        <w:spacing w:after="120" w:line="260" w:lineRule="exact"/>
        <w:jc w:val="both"/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</w:pPr>
      <w:r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br/>
      </w:r>
      <w:r w:rsidR="00D532C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Dois e</w:t>
      </w:r>
      <w:r w:rsidRPr="00A72D5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spe</w:t>
      </w:r>
      <w:r w:rsidR="00896D30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c</w:t>
      </w:r>
      <w:r w:rsidRPr="00A72D5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táculos com fortes mensagens</w:t>
      </w:r>
      <w:r w:rsidR="00D532C3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 xml:space="preserve">, </w:t>
      </w:r>
      <w:r w:rsidR="00D532C3" w:rsidRPr="00A72D55">
        <w:rPr>
          <w:rFonts w:ascii="Mazda Type" w:hAnsi="Mazda Type"/>
          <w:b/>
          <w:bCs/>
          <w:kern w:val="2"/>
          <w:sz w:val="22"/>
          <w:szCs w:val="22"/>
          <w:lang w:val="pt-PT" w:eastAsia="ja-JP"/>
        </w:rPr>
        <w:t>para todas as idades</w:t>
      </w:r>
    </w:p>
    <w:p w14:paraId="571025AE" w14:textId="0E4F8C42" w:rsidR="00E724D2" w:rsidRDefault="00514875" w:rsidP="00514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Numa altura de crescente azáfama natalícia, convidam-se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>, assim,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os visitantes do </w:t>
      </w:r>
      <w:r w:rsidRPr="00514875">
        <w:rPr>
          <w:rFonts w:ascii="Mazda Type" w:hAnsi="Mazda Type"/>
          <w:kern w:val="2"/>
          <w:sz w:val="20"/>
          <w:szCs w:val="20"/>
          <w:lang w:val="pt-PT" w:eastAsia="ja-JP"/>
        </w:rPr>
        <w:t>M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ar</w:t>
      </w:r>
      <w:r w:rsidRPr="00514875">
        <w:rPr>
          <w:rFonts w:ascii="Mazda Type" w:hAnsi="Mazda Type"/>
          <w:kern w:val="2"/>
          <w:sz w:val="20"/>
          <w:szCs w:val="20"/>
          <w:lang w:val="pt-PT" w:eastAsia="ja-JP"/>
        </w:rPr>
        <w:t xml:space="preserve"> 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hopping Matosinhos a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assistir ao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“Aladino no Gelo”, 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 xml:space="preserve">uma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adaptação do clássico intemporal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>. A h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istória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é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 xml:space="preserve">abordada </w:t>
      </w:r>
      <w:r w:rsidR="00352BAD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um argumento disruptivo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 xml:space="preserve"> assente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temática da liberdade,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e que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de uma forma vibrante, divertida e inesperada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leva o espectador 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>através de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uma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aventura alucinante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 xml:space="preserve">e </w:t>
      </w:r>
      <w:r w:rsidR="00AA02BA" w:rsidRPr="00724651">
        <w:rPr>
          <w:rFonts w:ascii="Mazda Type" w:hAnsi="Mazda Type"/>
          <w:kern w:val="2"/>
          <w:sz w:val="20"/>
          <w:szCs w:val="20"/>
          <w:lang w:val="pt-PT" w:eastAsia="ja-JP"/>
        </w:rPr>
        <w:t>repleta de magia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 pel</w:t>
      </w:r>
      <w:r w:rsidR="00AA02BA">
        <w:rPr>
          <w:rFonts w:ascii="Mazda Type" w:hAnsi="Mazda Type"/>
          <w:kern w:val="2"/>
          <w:sz w:val="20"/>
          <w:szCs w:val="20"/>
          <w:lang w:val="pt-PT" w:eastAsia="ja-JP"/>
        </w:rPr>
        <w:t xml:space="preserve">o imaginário </w:t>
      </w:r>
      <w:r w:rsidR="00D532C3" w:rsidRPr="00724651">
        <w:rPr>
          <w:rFonts w:ascii="Mazda Type" w:hAnsi="Mazda Type"/>
          <w:kern w:val="2"/>
          <w:sz w:val="20"/>
          <w:szCs w:val="20"/>
          <w:lang w:val="pt-PT" w:eastAsia="ja-JP"/>
        </w:rPr>
        <w:t>reino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532C3" w:rsidRPr="00724651">
        <w:rPr>
          <w:rFonts w:ascii="Mazda Type" w:hAnsi="Mazda Type"/>
          <w:kern w:val="2"/>
          <w:sz w:val="20"/>
          <w:szCs w:val="20"/>
          <w:lang w:val="pt-PT" w:eastAsia="ja-JP"/>
        </w:rPr>
        <w:t>de Agrabah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, onde os tapetes voam e os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724651">
        <w:rPr>
          <w:rFonts w:ascii="Mazda Type" w:hAnsi="Mazda Type"/>
          <w:kern w:val="2"/>
          <w:sz w:val="20"/>
          <w:szCs w:val="20"/>
          <w:lang w:val="pt-PT" w:eastAsia="ja-JP"/>
        </w:rPr>
        <w:t>desejos se realizam.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A estreia </w:t>
      </w:r>
      <w:r w:rsidR="00CE5A1B">
        <w:rPr>
          <w:rFonts w:ascii="Mazda Type" w:hAnsi="Mazda Type"/>
          <w:kern w:val="2"/>
          <w:sz w:val="20"/>
          <w:szCs w:val="20"/>
          <w:lang w:val="pt-PT" w:eastAsia="ja-JP"/>
        </w:rPr>
        <w:t xml:space="preserve">teve lugar </w:t>
      </w:r>
      <w:r w:rsidR="0072684E">
        <w:rPr>
          <w:rFonts w:ascii="Mazda Type" w:hAnsi="Mazda Type"/>
          <w:kern w:val="2"/>
          <w:sz w:val="20"/>
          <w:szCs w:val="20"/>
          <w:lang w:val="pt-PT" w:eastAsia="ja-JP"/>
        </w:rPr>
        <w:t xml:space="preserve">no dia </w:t>
      </w:r>
      <w:r w:rsidR="00E724D2" w:rsidRPr="00E724D2">
        <w:rPr>
          <w:rFonts w:ascii="Mazda Type" w:hAnsi="Mazda Type"/>
          <w:kern w:val="2"/>
          <w:sz w:val="20"/>
          <w:szCs w:val="20"/>
          <w:lang w:val="pt-PT" w:eastAsia="ja-JP"/>
        </w:rPr>
        <w:t>18 de Novembro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="0072684E">
        <w:rPr>
          <w:rFonts w:ascii="Mazda Type" w:hAnsi="Mazda Type"/>
          <w:kern w:val="2"/>
          <w:sz w:val="20"/>
          <w:szCs w:val="20"/>
          <w:lang w:val="pt-PT" w:eastAsia="ja-JP"/>
        </w:rPr>
        <w:t xml:space="preserve"> um espectáculo que irá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>prolonga</w:t>
      </w:r>
      <w:r w:rsidR="0072684E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>-se até</w:t>
      </w:r>
      <w:r w:rsidR="00E724D2"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ao dia </w:t>
      </w:r>
      <w:r w:rsidR="00E724D2" w:rsidRPr="00E724D2">
        <w:rPr>
          <w:rFonts w:ascii="Mazda Type" w:hAnsi="Mazda Type"/>
          <w:kern w:val="2"/>
          <w:sz w:val="20"/>
          <w:szCs w:val="20"/>
          <w:lang w:val="pt-PT" w:eastAsia="ja-JP"/>
        </w:rPr>
        <w:t>7 de Janeiro de 2024</w:t>
      </w:r>
      <w:r w:rsidR="00E724D2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4C57229D" w14:textId="2BF51D81" w:rsidR="00E724D2" w:rsidRPr="00896D30" w:rsidRDefault="00E724D2" w:rsidP="00E724D2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t>Do mesmo modo, mas no período de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7B29D8">
        <w:rPr>
          <w:rFonts w:ascii="Mazda Type" w:hAnsi="Mazda Type"/>
          <w:kern w:val="2"/>
          <w:sz w:val="20"/>
          <w:szCs w:val="20"/>
          <w:lang w:val="pt-PT" w:eastAsia="ja-JP"/>
        </w:rPr>
        <w:t>1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de </w:t>
      </w:r>
      <w:r w:rsidR="007B29D8">
        <w:rPr>
          <w:rFonts w:ascii="Mazda Type" w:hAnsi="Mazda Type"/>
          <w:kern w:val="2"/>
          <w:sz w:val="20"/>
          <w:szCs w:val="20"/>
          <w:lang w:val="pt-PT" w:eastAsia="ja-JP"/>
        </w:rPr>
        <w:t>Dez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embro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14 de Janeiro de 2024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esta mesma entidade 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coloca</w:t>
      </w:r>
      <w:r w:rsidR="0072684E">
        <w:rPr>
          <w:rFonts w:ascii="Mazda Type" w:hAnsi="Mazda Type"/>
          <w:kern w:val="2"/>
          <w:sz w:val="20"/>
          <w:szCs w:val="20"/>
          <w:lang w:val="pt-PT" w:eastAsia="ja-JP"/>
        </w:rPr>
        <w:t>rá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palco o “Peter Pan no Gelo”,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na 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AM Arena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>o Alegro Alfragide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302E5" w:rsidRPr="00E724D2">
        <w:rPr>
          <w:rFonts w:ascii="Mazda Type" w:hAnsi="Mazda Type"/>
          <w:kern w:val="2"/>
          <w:sz w:val="20"/>
          <w:szCs w:val="20"/>
          <w:lang w:val="pt-PT" w:eastAsia="ja-JP"/>
        </w:rPr>
        <w:t>surpreende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2302E5"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e leva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>ndo</w:t>
      </w:r>
      <w:r w:rsidR="002302E5"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pequenos e graúdos a acreditar no enorme poder do amor e da amizade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>Nele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conta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>-se a conhecida</w:t>
      </w:r>
      <w:r w:rsidR="006D2679">
        <w:rPr>
          <w:rFonts w:ascii="Mazda Type" w:hAnsi="Mazda Type"/>
          <w:kern w:val="2"/>
          <w:sz w:val="20"/>
          <w:szCs w:val="20"/>
          <w:lang w:val="pt-PT" w:eastAsia="ja-JP"/>
        </w:rPr>
        <w:t xml:space="preserve"> história de 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três 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>irmãos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que partem 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com o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inesquecível 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>Peter Pan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>num voo mágico até à Terra do Nunca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>enfrenta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>r</w:t>
      </w:r>
      <w:r w:rsidRPr="00E724D2">
        <w:rPr>
          <w:rFonts w:ascii="Mazda Type" w:hAnsi="Mazda Type"/>
          <w:kern w:val="2"/>
          <w:sz w:val="20"/>
          <w:szCs w:val="20"/>
          <w:lang w:val="pt-PT" w:eastAsia="ja-JP"/>
        </w:rPr>
        <w:t xml:space="preserve"> o Capitão Gancho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, </w:t>
      </w:r>
      <w:r w:rsidR="00D532C3">
        <w:rPr>
          <w:rFonts w:ascii="Mazda Type" w:hAnsi="Mazda Type"/>
          <w:kern w:val="2"/>
          <w:sz w:val="20"/>
          <w:szCs w:val="20"/>
          <w:lang w:val="pt-PT" w:eastAsia="ja-JP"/>
        </w:rPr>
        <w:t xml:space="preserve">num 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>espe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c</w:t>
      </w:r>
      <w:r w:rsidR="002302E5">
        <w:rPr>
          <w:rFonts w:ascii="Mazda Type" w:hAnsi="Mazda Type"/>
          <w:kern w:val="2"/>
          <w:sz w:val="20"/>
          <w:szCs w:val="20"/>
          <w:lang w:val="pt-PT" w:eastAsia="ja-JP"/>
        </w:rPr>
        <w:t xml:space="preserve">táculo que encerra uma poderosa mensagem em torno dos direitos </w:t>
      </w:r>
      <w:r w:rsidR="008075BB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das crianças. </w:t>
      </w:r>
    </w:p>
    <w:p w14:paraId="5020EB44" w14:textId="44BDA319" w:rsidR="00AA02BA" w:rsidRPr="00896D30" w:rsidRDefault="00D532C3" w:rsidP="00514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Ambas as histórias são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aconselhad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s a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maiores de 6 anos de idade, sendo permitida a entrada a crianças a partir dos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3 anos,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desde que acompanhadas por um adulto. E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 cerca de 60 minutos,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amb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a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s reúnem 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>um conjunto de experiências envolventes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,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em que se adaptam outras tantas histórias bem conhecidas de miúdos e graúdos, com recurso a a</w:t>
      </w:r>
      <w:r w:rsidR="00514875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rtes circenses, 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patinagem, </w:t>
      </w:r>
      <w:r w:rsidR="00622141" w:rsidRPr="00896D30">
        <w:rPr>
          <w:rFonts w:ascii="Mazda Type" w:hAnsi="Mazda Type"/>
          <w:i/>
          <w:iCs/>
          <w:kern w:val="2"/>
          <w:sz w:val="20"/>
          <w:szCs w:val="20"/>
          <w:lang w:val="pt-PT" w:eastAsia="ja-JP"/>
        </w:rPr>
        <w:t>parkur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, magia, </w:t>
      </w:r>
      <w:r w:rsidR="00514875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música arrebatadora e 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divertidas </w:t>
      </w:r>
      <w:r w:rsidR="00514875" w:rsidRPr="00896D30">
        <w:rPr>
          <w:rFonts w:ascii="Mazda Type" w:hAnsi="Mazda Type"/>
          <w:kern w:val="2"/>
          <w:sz w:val="20"/>
          <w:szCs w:val="20"/>
          <w:lang w:val="pt-PT" w:eastAsia="ja-JP"/>
        </w:rPr>
        <w:t>personagens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  <w:r w:rsidR="00352BAD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>Os bilhetes podem ser já a</w:t>
      </w:r>
      <w:r w:rsidR="00622141" w:rsidRPr="00896D30">
        <w:rPr>
          <w:rFonts w:ascii="Mazda Type" w:hAnsi="Mazda Type"/>
          <w:kern w:val="2"/>
          <w:sz w:val="20"/>
          <w:szCs w:val="20"/>
          <w:lang w:val="pt-PT" w:eastAsia="ja-JP"/>
        </w:rPr>
        <w:t>d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quiridos, </w:t>
      </w:r>
      <w:hyperlink r:id="rId8" w:history="1">
        <w:r w:rsidR="00117E2E" w:rsidRPr="00896D30">
          <w:rPr>
            <w:rStyle w:val="Hiperligao"/>
            <w:rFonts w:ascii="Mazda Type" w:hAnsi="Mazda Type"/>
            <w:b/>
            <w:bCs/>
            <w:color w:val="0000FF"/>
            <w:kern w:val="2"/>
            <w:sz w:val="20"/>
            <w:szCs w:val="20"/>
            <w:lang w:val="pt-PT" w:eastAsia="ja-JP"/>
          </w:rPr>
          <w:t>aqui</w:t>
        </w:r>
      </w:hyperlink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 para o espectáculo “Aladino no Gelo” e </w:t>
      </w:r>
      <w:hyperlink r:id="rId9" w:history="1">
        <w:r w:rsidR="00117E2E" w:rsidRPr="00896D30">
          <w:rPr>
            <w:rStyle w:val="Hiperligao"/>
            <w:rFonts w:ascii="Mazda Type" w:hAnsi="Mazda Type"/>
            <w:color w:val="0000FF"/>
            <w:kern w:val="2"/>
            <w:sz w:val="20"/>
            <w:szCs w:val="20"/>
            <w:lang w:val="pt-PT" w:eastAsia="ja-JP"/>
          </w:rPr>
          <w:t>aqui</w:t>
        </w:r>
      </w:hyperlink>
      <w:r w:rsidR="00117E2E" w:rsidRPr="00896D30">
        <w:rPr>
          <w:rFonts w:ascii="Mazda Type" w:hAnsi="Mazda Type"/>
          <w:color w:val="0000FF"/>
          <w:kern w:val="2"/>
          <w:sz w:val="20"/>
          <w:szCs w:val="20"/>
          <w:lang w:val="pt-PT" w:eastAsia="ja-JP"/>
        </w:rPr>
        <w:t xml:space="preserve"> 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para 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o 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>“Peter Pan no Gelo</w:t>
      </w:r>
      <w:r w:rsidR="00896D30">
        <w:rPr>
          <w:rFonts w:ascii="Mazda Type" w:hAnsi="Mazda Type"/>
          <w:kern w:val="2"/>
          <w:sz w:val="20"/>
          <w:szCs w:val="20"/>
          <w:lang w:val="pt-PT" w:eastAsia="ja-JP"/>
        </w:rPr>
        <w:t>”</w:t>
      </w:r>
      <w:r w:rsidR="00117E2E"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. </w:t>
      </w:r>
    </w:p>
    <w:p w14:paraId="0447093F" w14:textId="23223C11" w:rsidR="00352BAD" w:rsidRDefault="00352BAD" w:rsidP="00514875">
      <w:pPr>
        <w:adjustRightInd w:val="0"/>
        <w:spacing w:after="120" w:line="260" w:lineRule="exact"/>
        <w:jc w:val="both"/>
        <w:rPr>
          <w:rFonts w:ascii="Mazda Type" w:hAnsi="Mazda Type"/>
          <w:kern w:val="2"/>
          <w:sz w:val="20"/>
          <w:szCs w:val="20"/>
          <w:lang w:val="pt-PT" w:eastAsia="ja-JP"/>
        </w:rPr>
      </w:pPr>
      <w:r>
        <w:rPr>
          <w:rFonts w:ascii="Mazda Type" w:hAnsi="Mazda Type"/>
          <w:kern w:val="2"/>
          <w:sz w:val="20"/>
          <w:szCs w:val="20"/>
          <w:lang w:val="pt-PT" w:eastAsia="ja-JP"/>
        </w:rPr>
        <w:lastRenderedPageBreak/>
        <w:t xml:space="preserve">Informações adicionais sobre o </w:t>
      </w:r>
      <w:r w:rsidR="00622141" w:rsidRPr="00896D3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>AM</w:t>
      </w:r>
      <w:r w:rsidRPr="00896D30">
        <w:rPr>
          <w:rFonts w:ascii="Mazda Type" w:hAnsi="Mazda Type"/>
          <w:b/>
          <w:bCs/>
          <w:kern w:val="2"/>
          <w:sz w:val="20"/>
          <w:szCs w:val="20"/>
          <w:lang w:val="pt-PT" w:eastAsia="ja-JP"/>
        </w:rPr>
        <w:t xml:space="preserve"> </w:t>
      </w:r>
      <w:r w:rsidRPr="00896D30">
        <w:rPr>
          <w:rFonts w:ascii="Mazda Type" w:hAnsi="Mazda Type"/>
          <w:kern w:val="2"/>
          <w:sz w:val="20"/>
          <w:szCs w:val="20"/>
          <w:lang w:val="pt-PT" w:eastAsia="ja-JP"/>
        </w:rPr>
        <w:t xml:space="preserve">Experience </w:t>
      </w:r>
      <w:r>
        <w:rPr>
          <w:rFonts w:ascii="Mazda Type" w:hAnsi="Mazda Type"/>
          <w:kern w:val="2"/>
          <w:sz w:val="20"/>
          <w:szCs w:val="20"/>
          <w:lang w:val="pt-PT" w:eastAsia="ja-JP"/>
        </w:rPr>
        <w:t xml:space="preserve">Group em </w:t>
      </w:r>
      <w:hyperlink r:id="rId10" w:history="1">
        <w:r w:rsidRPr="00535851">
          <w:rPr>
            <w:rStyle w:val="Hiperligao"/>
            <w:rFonts w:ascii="Mazda Type" w:hAnsi="Mazda Type"/>
            <w:kern w:val="2"/>
            <w:sz w:val="20"/>
            <w:szCs w:val="20"/>
            <w:lang w:val="pt-PT" w:eastAsia="ja-JP"/>
          </w:rPr>
          <w:t>https://amexperiencegroup.com/</w:t>
        </w:r>
      </w:hyperlink>
      <w:r>
        <w:rPr>
          <w:rFonts w:ascii="Mazda Type" w:hAnsi="Mazda Type"/>
          <w:kern w:val="2"/>
          <w:sz w:val="20"/>
          <w:szCs w:val="20"/>
          <w:lang w:val="pt-PT" w:eastAsia="ja-JP"/>
        </w:rPr>
        <w:t>.</w:t>
      </w:r>
    </w:p>
    <w:p w14:paraId="31326DEB" w14:textId="30D37135" w:rsidR="00365B33" w:rsidRPr="00305558" w:rsidRDefault="00365B33" w:rsidP="00724651">
      <w:pPr>
        <w:adjustRightInd w:val="0"/>
        <w:spacing w:after="120" w:line="260" w:lineRule="exact"/>
        <w:jc w:val="center"/>
        <w:rPr>
          <w:rFonts w:ascii="Mazda Type" w:hAnsi="Mazda Type"/>
          <w:kern w:val="2"/>
          <w:sz w:val="20"/>
          <w:szCs w:val="20"/>
          <w:lang w:val="pt-PT" w:eastAsia="ja-JP"/>
        </w:rPr>
      </w:pPr>
      <w:r w:rsidRPr="00305558">
        <w:rPr>
          <w:rFonts w:ascii="Mazda Type" w:hAnsi="Mazda Type"/>
          <w:kern w:val="2"/>
          <w:sz w:val="20"/>
          <w:szCs w:val="20"/>
          <w:lang w:val="pt-PT" w:eastAsia="ja-JP"/>
        </w:rPr>
        <w:t># # #</w:t>
      </w:r>
    </w:p>
    <w:p w14:paraId="23AFD1AE" w14:textId="77777777" w:rsidR="00E24D32" w:rsidRDefault="00E24D32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</w:p>
    <w:p w14:paraId="01418B6C" w14:textId="4221BF2C" w:rsidR="00714D56" w:rsidRPr="00305558" w:rsidRDefault="00714D56" w:rsidP="00714D56">
      <w:pPr>
        <w:adjustRightInd w:val="0"/>
        <w:spacing w:after="120" w:line="260" w:lineRule="exact"/>
        <w:jc w:val="both"/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</w:pPr>
      <w:r w:rsidRPr="00305558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Notas para Imprensa</w:t>
      </w:r>
      <w:r w:rsidRPr="00305558">
        <w:rPr>
          <w:rFonts w:ascii="Mazda Type" w:hAnsi="Mazda Type"/>
          <w:b/>
          <w:kern w:val="2"/>
          <w:sz w:val="20"/>
          <w:szCs w:val="20"/>
          <w:lang w:val="pt-PT" w:eastAsia="ja-JP"/>
        </w:rPr>
        <w:t xml:space="preserve">: 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>Imagens de alta resolução (fotos e vídeos) da temática do presente Comunicado de Imprensa disponíveis no Portal de Imprensa da Mazda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 em</w:t>
      </w:r>
      <w:r w:rsidRPr="00305558">
        <w:rPr>
          <w:sz w:val="20"/>
          <w:szCs w:val="20"/>
          <w:lang w:val="pt-PT"/>
        </w:rPr>
        <w:t xml:space="preserve"> </w:t>
      </w:r>
      <w:hyperlink r:id="rId11" w:history="1">
        <w:r w:rsidRPr="00305558">
          <w:rPr>
            <w:rStyle w:val="Hiperligao"/>
            <w:rFonts w:ascii="Mazda Type" w:hAnsi="Mazda Type" w:cs="Segoe UI"/>
            <w:b/>
            <w:bCs/>
            <w:i/>
            <w:color w:val="0000FF"/>
            <w:sz w:val="20"/>
            <w:szCs w:val="20"/>
            <w:lang w:val="pt-PT"/>
          </w:rPr>
          <w:t>www.mazda-press.pt/</w:t>
        </w:r>
      </w:hyperlink>
    </w:p>
    <w:p w14:paraId="5144CBF0" w14:textId="3187FE8C" w:rsidR="00714D56" w:rsidRPr="00305558" w:rsidRDefault="00714D56" w:rsidP="00714D56">
      <w:pPr>
        <w:spacing w:after="120" w:line="260" w:lineRule="exact"/>
        <w:jc w:val="both"/>
        <w:rPr>
          <w:rFonts w:ascii="Mazda Type" w:hAnsi="Mazda Type" w:cs="Segoe UI"/>
          <w:bCs/>
          <w:sz w:val="20"/>
          <w:szCs w:val="20"/>
          <w:lang w:val="pt-PT"/>
        </w:rPr>
      </w:pPr>
      <w:r w:rsidRPr="00305558">
        <w:rPr>
          <w:rFonts w:ascii="Mazda Type" w:hAnsi="Mazda Type"/>
          <w:b/>
          <w:i/>
          <w:kern w:val="2"/>
          <w:sz w:val="20"/>
          <w:szCs w:val="20"/>
          <w:u w:val="single"/>
          <w:lang w:val="pt-PT" w:eastAsia="ja-JP"/>
        </w:rPr>
        <w:t>IMPORTANTE</w:t>
      </w:r>
      <w:r w:rsidRPr="00305558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: </w:t>
      </w:r>
      <w:bookmarkStart w:id="1" w:name="_Hlk93333158"/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Todos os conteúdos – textos e/ou imagens </w:t>
      </w:r>
      <w:r w:rsidR="00E736A0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(fotografias e vídeos) </w:t>
      </w:r>
      <w:r w:rsidR="001C431E">
        <w:rPr>
          <w:rFonts w:ascii="Mazda Type" w:hAnsi="Mazda Type"/>
          <w:i/>
          <w:kern w:val="2"/>
          <w:sz w:val="20"/>
          <w:szCs w:val="20"/>
          <w:lang w:val="pt-PT" w:eastAsia="ja-JP"/>
        </w:rPr>
        <w:t xml:space="preserve">– integrados no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Portal de Imprensa da Mazda Motor de Portugal </w:t>
      </w:r>
      <w:r w:rsidR="001C431E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estão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protegidos por direitos editoriais/autorais, </w:t>
      </w:r>
      <w:r w:rsidR="00E736A0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destinando-se </w:t>
      </w:r>
      <w:r w:rsidRPr="00305558">
        <w:rPr>
          <w:rFonts w:ascii="Mazda Type" w:hAnsi="Mazda Type" w:cs="Segoe UI"/>
          <w:bCs/>
          <w:i/>
          <w:sz w:val="20"/>
          <w:szCs w:val="20"/>
          <w:lang w:val="pt-PT"/>
        </w:rPr>
        <w:t xml:space="preserve">apenas e só para exclusiva utilização por parte dos órgãos de comunicação social e dos seus representantes. </w:t>
      </w:r>
    </w:p>
    <w:bookmarkEnd w:id="1"/>
    <w:p w14:paraId="31326DF0" w14:textId="794DC4A5" w:rsidR="000B5634" w:rsidRDefault="00714D56" w:rsidP="00305558">
      <w:pPr>
        <w:spacing w:after="120" w:line="260" w:lineRule="exact"/>
        <w:jc w:val="center"/>
        <w:rPr>
          <w:rFonts w:ascii="Mazda Type" w:hAnsi="Mazda Type"/>
          <w:iCs/>
          <w:sz w:val="20"/>
          <w:szCs w:val="20"/>
          <w:lang w:val="pt-PT"/>
        </w:rPr>
      </w:pPr>
      <w:r w:rsidRPr="00305558">
        <w:rPr>
          <w:rFonts w:ascii="Mazda Type" w:hAnsi="Mazda Type"/>
          <w:iCs/>
          <w:sz w:val="20"/>
          <w:szCs w:val="20"/>
          <w:lang w:val="pt-PT"/>
        </w:rPr>
        <w:t># # #</w:t>
      </w:r>
    </w:p>
    <w:p w14:paraId="377DF171" w14:textId="75A44D7F" w:rsidR="0092595A" w:rsidRDefault="0092595A" w:rsidP="0092595A">
      <w:pPr>
        <w:spacing w:after="120" w:line="260" w:lineRule="exact"/>
        <w:rPr>
          <w:rFonts w:ascii="Mazda Type" w:hAnsi="Mazda Type"/>
          <w:iCs/>
          <w:sz w:val="20"/>
          <w:szCs w:val="20"/>
          <w:lang w:val="pt-PT"/>
        </w:rPr>
      </w:pPr>
    </w:p>
    <w:p w14:paraId="2BC4C5B2" w14:textId="63698473" w:rsidR="00E54A29" w:rsidRPr="00E54A29" w:rsidRDefault="0092595A" w:rsidP="00EB3FE9">
      <w:pPr>
        <w:spacing w:after="120" w:line="260" w:lineRule="exact"/>
        <w:ind w:left="1416" w:hanging="1416"/>
        <w:rPr>
          <w:rFonts w:ascii="Mazda Type" w:hAnsi="Mazda Type"/>
          <w:b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/>
          <w:kern w:val="2"/>
          <w:sz w:val="20"/>
          <w:szCs w:val="20"/>
          <w:u w:val="single"/>
          <w:lang w:val="pt-PT" w:eastAsia="ja-JP"/>
        </w:rPr>
        <w:t>Contactos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b/>
          <w:kern w:val="2"/>
          <w:sz w:val="20"/>
          <w:szCs w:val="20"/>
          <w:lang w:val="pt-PT" w:eastAsia="ja-JP"/>
        </w:rPr>
        <w:tab/>
      </w:r>
      <w:r w:rsidR="00E54A2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Mazda Motor de Portugal | Assessoria de Imprensa </w:t>
      </w:r>
    </w:p>
    <w:p w14:paraId="459F3D4D" w14:textId="1FCFBB43" w:rsidR="0092595A" w:rsidRPr="00E54A29" w:rsidRDefault="0092595A" w:rsidP="00E54A29">
      <w:pPr>
        <w:spacing w:after="120" w:line="260" w:lineRule="exact"/>
        <w:ind w:left="1416"/>
        <w:rPr>
          <w:rFonts w:ascii="Mazda Type" w:hAnsi="Mazda Type"/>
          <w:iCs/>
          <w:kern w:val="2"/>
          <w:sz w:val="20"/>
          <w:szCs w:val="20"/>
          <w:lang w:val="pt-PT" w:eastAsia="ja-JP"/>
        </w:rPr>
      </w:pP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t>Good News Comunicação</w:t>
      </w:r>
      <w:r w:rsidRPr="00E54A29">
        <w:rPr>
          <w:rFonts w:ascii="Mazda Type" w:hAnsi="Mazda Type"/>
          <w:bCs/>
          <w:kern w:val="2"/>
          <w:sz w:val="20"/>
          <w:szCs w:val="20"/>
          <w:lang w:val="pt-PT" w:eastAsia="ja-JP"/>
        </w:rPr>
        <w:br/>
      </w:r>
      <w:bookmarkStart w:id="2" w:name="_Hlk100302306"/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Tito Morão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: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 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918 400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001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| </w:t>
      </w:r>
      <w:hyperlink r:id="rId12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tmorao@goodnews.pt</w:t>
        </w:r>
      </w:hyperlink>
      <w:bookmarkEnd w:id="2"/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br/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José Pinheiro</w:t>
      </w:r>
      <w:r w:rsid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: +351 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915 653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 </w:t>
      </w:r>
      <w:r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>27</w:t>
      </w:r>
      <w:r w:rsidR="00EB3FE9" w:rsidRPr="00E54A29">
        <w:rPr>
          <w:rFonts w:ascii="Mazda Type" w:hAnsi="Mazda Type"/>
          <w:iCs/>
          <w:kern w:val="2"/>
          <w:sz w:val="20"/>
          <w:szCs w:val="20"/>
          <w:lang w:val="pt-PT" w:eastAsia="ja-JP"/>
        </w:rPr>
        <w:t xml:space="preserve">3 | </w:t>
      </w:r>
      <w:hyperlink r:id="rId13" w:history="1">
        <w:r w:rsidR="00EB3FE9" w:rsidRPr="00E54A29">
          <w:rPr>
            <w:rStyle w:val="Hiperligao"/>
            <w:rFonts w:ascii="Mazda Type" w:hAnsi="Mazda Type"/>
            <w:iCs/>
            <w:color w:val="0000FF"/>
            <w:kern w:val="2"/>
            <w:sz w:val="20"/>
            <w:szCs w:val="20"/>
            <w:lang w:val="pt-PT" w:eastAsia="ja-JP"/>
          </w:rPr>
          <w:t>jlpinheiro@goodnews.pt</w:t>
        </w:r>
      </w:hyperlink>
      <w:r w:rsidR="00EB3FE9" w:rsidRPr="00E54A29">
        <w:rPr>
          <w:rFonts w:ascii="Mazda Type" w:hAnsi="Mazda Type"/>
          <w:iCs/>
          <w:color w:val="0000FF"/>
          <w:kern w:val="2"/>
          <w:sz w:val="20"/>
          <w:szCs w:val="20"/>
          <w:lang w:val="pt-PT" w:eastAsia="ja-JP"/>
        </w:rPr>
        <w:t xml:space="preserve"> </w:t>
      </w:r>
    </w:p>
    <w:sectPr w:rsidR="0092595A" w:rsidRPr="00E54A29" w:rsidSect="00003D1A">
      <w:headerReference w:type="default" r:id="rId14"/>
      <w:footerReference w:type="default" r:id="rId15"/>
      <w:pgSz w:w="11900" w:h="16840"/>
      <w:pgMar w:top="1134" w:right="1418" w:bottom="1560" w:left="1418" w:header="3742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E811" w14:textId="77777777" w:rsidR="000741AD" w:rsidRDefault="000741AD" w:rsidP="00972E15">
      <w:r>
        <w:separator/>
      </w:r>
    </w:p>
  </w:endnote>
  <w:endnote w:type="continuationSeparator" w:id="0">
    <w:p w14:paraId="30AF4C1E" w14:textId="77777777" w:rsidR="000741AD" w:rsidRDefault="000741AD" w:rsidP="00972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zda Type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Yu Mincho">
    <w:altName w:val="MS Mincho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zda Type Medium">
    <w:altName w:val="Calibri"/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6" w14:textId="77777777" w:rsidR="009811AB" w:rsidRDefault="009811AB">
    <w:pPr>
      <w:pStyle w:val="Rodap"/>
    </w:pPr>
    <w:r>
      <w:rPr>
        <w:noProof/>
        <w:lang w:val="pt-PT" w:eastAsia="pt-PT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31326DFB" wp14:editId="30CD949D">
              <wp:simplePos x="0" y="0"/>
              <wp:positionH relativeFrom="column">
                <wp:posOffset>-506540</wp:posOffset>
              </wp:positionH>
              <wp:positionV relativeFrom="paragraph">
                <wp:posOffset>-131445</wp:posOffset>
              </wp:positionV>
              <wp:extent cx="6839585" cy="575948"/>
              <wp:effectExtent l="0" t="0" r="37465" b="0"/>
              <wp:wrapNone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39585" cy="575948"/>
                        <a:chOff x="0" y="0"/>
                        <a:chExt cx="6840000" cy="57605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0" y="0"/>
                          <a:ext cx="684000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0" y="73677"/>
                          <a:ext cx="6839999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2C538" w14:textId="77777777" w:rsidR="00EB3FE9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Para informações adicionais, por favor contacte:</w:t>
                            </w:r>
                          </w:p>
                          <w:p w14:paraId="31326E00" w14:textId="38A77D55" w:rsidR="00CB3778" w:rsidRPr="00EB3FE9" w:rsidRDefault="00CB3778" w:rsidP="00EB3FE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Mazda Motor de Portugal</w:t>
                            </w:r>
                            <w:r w:rsidR="00E2364C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  <w:r w:rsidR="00E2364C" w:rsidRPr="00E54A2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| Direcção de Relações Públicas</w:t>
                            </w:r>
                          </w:p>
                          <w:p w14:paraId="3F4554F2" w14:textId="39E1F494" w:rsidR="000A6C05" w:rsidRDefault="000A6C05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0A6C05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>Avenida dos Combatentes, nº 43, 3ºA, 1600-042 Lisboa | Portugal</w:t>
                            </w:r>
                          </w:p>
                          <w:p w14:paraId="31326E02" w14:textId="46BF985F" w:rsidR="009811AB" w:rsidRPr="00E54A29" w:rsidRDefault="00CB3778" w:rsidP="00E54A29">
                            <w:pPr>
                              <w:tabs>
                                <w:tab w:val="right" w:pos="10632"/>
                              </w:tabs>
                              <w:spacing w:line="194" w:lineRule="exact"/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EB3FE9">
                              <w:rPr>
                                <w:rFonts w:ascii="Mazda Type" w:hAnsi="Mazda Type"/>
                                <w:sz w:val="16"/>
                                <w:szCs w:val="16"/>
                                <w:lang w:val="pt-PT"/>
                              </w:rPr>
                              <w:t xml:space="preserve">Tel: +351 21 351 27 70 </w:t>
                            </w:r>
                            <w:r w:rsidR="00E54A29">
                              <w:rPr>
                                <w:rFonts w:ascii="Mazda Type" w:hAnsi="Mazda Type"/>
                                <w:color w:val="636363"/>
                                <w:sz w:val="16"/>
                                <w:szCs w:val="16"/>
                                <w:lang w:val="pt-PT"/>
                              </w:rPr>
                              <w:t xml:space="preserve">| </w:t>
                            </w:r>
                            <w:hyperlink r:id="rId1" w:history="1">
                              <w:r w:rsidR="00E54A29" w:rsidRPr="000A6C05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www.mazda-press.pt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 | </w:t>
                            </w:r>
                            <w:hyperlink r:id="rId2" w:history="1">
                              <w:r w:rsidRPr="00C265B9">
                                <w:rPr>
                                  <w:rStyle w:val="Hiperligao"/>
                                  <w:rFonts w:ascii="Mazda Type" w:hAnsi="Mazda Type"/>
                                  <w:color w:val="0000FF"/>
                                  <w:sz w:val="16"/>
                                  <w:szCs w:val="16"/>
                                  <w:lang w:val="pt-PT"/>
                                </w:rPr>
                                <w:t>www.mazda.pt</w:t>
                              </w:r>
                            </w:hyperlink>
                            <w:r w:rsidRPr="00C265B9">
                              <w:rPr>
                                <w:rFonts w:ascii="Mazda Type" w:hAnsi="Mazda Type"/>
                                <w:color w:val="0000FF"/>
                                <w:sz w:val="16"/>
                                <w:szCs w:val="16"/>
                                <w:lang w:val="pt-PT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1326DFB" id="グループ化 18" o:spid="_x0000_s1027" style="position:absolute;margin-left:-39.9pt;margin-top:-10.35pt;width:538.55pt;height:45.35pt;z-index:251668480;mso-width-relative:margin;mso-height-relative:margin" coordsize="68400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">
              <v:line id="直線コネクタ 19" o:spid="_x0000_s1028" style="position:absolute;visibility:visible;mso-wrap-style:square" from="0,0" to="68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" strokecolor="#a0a0a0" strokeweight=".25pt">
                <v:stroke joinstyle="miter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top:736;width:68399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" filled="f" stroked="f">
                <v:textbox style="mso-fit-shape-to-text:t" inset="0,0,0,0">
                  <w:txbxContent>
                    <w:p w14:paraId="0282C538" w14:textId="77777777" w:rsidR="00EB3FE9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Para informações adicionais, por favor contacte:</w:t>
                      </w:r>
                    </w:p>
                    <w:p w14:paraId="31326E00" w14:textId="38A77D55" w:rsidR="00CB3778" w:rsidRPr="00EB3FE9" w:rsidRDefault="00CB3778" w:rsidP="00EB3FE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Mazda Motor de Portugal</w:t>
                      </w:r>
                      <w:r w:rsidR="00E2364C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  <w:r w:rsidR="00E2364C" w:rsidRPr="00E54A2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| Direcção de Relações Públicas</w:t>
                      </w:r>
                    </w:p>
                    <w:p w14:paraId="3F4554F2" w14:textId="39E1F494" w:rsidR="000A6C05" w:rsidRDefault="000A6C05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</w:pPr>
                      <w:r w:rsidRPr="000A6C05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>Avenida dos Combatentes, nº 43, 3ºA, 1600-042 Lisboa | Portugal</w:t>
                      </w:r>
                    </w:p>
                    <w:p w14:paraId="31326E02" w14:textId="46BF985F" w:rsidR="009811AB" w:rsidRPr="00E54A29" w:rsidRDefault="00CB3778" w:rsidP="00E54A29">
                      <w:pPr>
                        <w:tabs>
                          <w:tab w:val="right" w:pos="10632"/>
                        </w:tabs>
                        <w:spacing w:line="194" w:lineRule="exact"/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</w:pPr>
                      <w:r w:rsidRPr="00EB3FE9">
                        <w:rPr>
                          <w:rFonts w:ascii="Mazda Type" w:hAnsi="Mazda Type"/>
                          <w:sz w:val="16"/>
                          <w:szCs w:val="16"/>
                          <w:lang w:val="pt-PT"/>
                        </w:rPr>
                        <w:t xml:space="preserve">Tel: +351 21 351 27 70 </w:t>
                      </w:r>
                      <w:r w:rsidR="00E54A29">
                        <w:rPr>
                          <w:rFonts w:ascii="Mazda Type" w:hAnsi="Mazda Type"/>
                          <w:color w:val="636363"/>
                          <w:sz w:val="16"/>
                          <w:szCs w:val="16"/>
                          <w:lang w:val="pt-PT"/>
                        </w:rPr>
                        <w:t xml:space="preserve">| </w:t>
                      </w:r>
                      <w:hyperlink r:id="rId3" w:history="1">
                        <w:r w:rsidR="00E54A29" w:rsidRPr="000A6C05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www.mazda-press.pt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 | </w:t>
                      </w:r>
                      <w:hyperlink r:id="rId4" w:history="1">
                        <w:r w:rsidRPr="00C265B9">
                          <w:rPr>
                            <w:rStyle w:val="Hiperligao"/>
                            <w:rFonts w:ascii="Mazda Type" w:hAnsi="Mazda Type"/>
                            <w:color w:val="0000FF"/>
                            <w:sz w:val="16"/>
                            <w:szCs w:val="16"/>
                            <w:lang w:val="pt-PT"/>
                          </w:rPr>
                          <w:t>www.mazda.pt</w:t>
                        </w:r>
                      </w:hyperlink>
                      <w:r w:rsidRPr="00C265B9">
                        <w:rPr>
                          <w:rFonts w:ascii="Mazda Type" w:hAnsi="Mazda Type"/>
                          <w:color w:val="0000FF"/>
                          <w:sz w:val="16"/>
                          <w:szCs w:val="16"/>
                          <w:lang w:val="pt-PT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8BED9" w14:textId="77777777" w:rsidR="000741AD" w:rsidRDefault="000741AD" w:rsidP="00972E15">
      <w:r>
        <w:separator/>
      </w:r>
    </w:p>
  </w:footnote>
  <w:footnote w:type="continuationSeparator" w:id="0">
    <w:p w14:paraId="1256F47E" w14:textId="77777777" w:rsidR="000741AD" w:rsidRDefault="000741AD" w:rsidP="00972E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6DF5" w14:textId="77777777" w:rsidR="00972E15" w:rsidRPr="008914EE" w:rsidRDefault="00AF744A" w:rsidP="008453F5">
    <w:pPr>
      <w:pStyle w:val="Cabealho"/>
      <w:ind w:left="1416"/>
      <w:rPr>
        <w:rFonts w:ascii="Mazda Type" w:hAnsi="Mazda Type"/>
        <w:lang w:eastAsia="de-DE"/>
      </w:rPr>
    </w:pPr>
    <w:r w:rsidRPr="008914EE">
      <w:rPr>
        <w:rFonts w:ascii="Mazda Type" w:hAnsi="Mazda Type"/>
        <w:noProof/>
        <w:lang w:val="pt-PT"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326DF7" wp14:editId="31326DF8">
              <wp:simplePos x="0" y="0"/>
              <wp:positionH relativeFrom="column">
                <wp:posOffset>235585</wp:posOffset>
              </wp:positionH>
              <wp:positionV relativeFrom="paragraph">
                <wp:posOffset>-438150</wp:posOffset>
              </wp:positionV>
              <wp:extent cx="5181600" cy="444500"/>
              <wp:effectExtent l="0" t="0" r="0" b="0"/>
              <wp:wrapNone/>
              <wp:docPr id="3" name="Textfeld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81600" cy="444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326DFE" w14:textId="77777777" w:rsidR="000237E6" w:rsidRPr="00C80697" w:rsidRDefault="00CB3778" w:rsidP="00D03719">
                          <w:pPr>
                            <w:jc w:val="center"/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</w:pP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COMUNICADO DE IMPRENSA </w:t>
                          </w:r>
                          <w:r w:rsidR="004E1D85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- 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MAZDA MOTOR </w:t>
                          </w:r>
                          <w:r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>PORTUGAL</w:t>
                          </w:r>
                          <w:r w:rsidR="000237E6" w:rsidRPr="00C80697">
                            <w:rPr>
                              <w:rFonts w:ascii="Mazda Type" w:hAnsi="Mazda Type" w:cs="Arial"/>
                              <w:b/>
                              <w:color w:val="636363"/>
                              <w:lang w:val="pt-PT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326DF7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8.55pt;margin-top:-34.5pt;width:408pt;height: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" filled="f" stroked="f" strokeweight=".5pt">
              <v:textbox>
                <w:txbxContent>
                  <w:p w14:paraId="31326DFE" w14:textId="77777777" w:rsidR="000237E6" w:rsidRPr="00C80697" w:rsidRDefault="00CB3778" w:rsidP="00D03719">
                    <w:pPr>
                      <w:jc w:val="center"/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</w:pP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COMUNICADO DE IMPRENSA </w:t>
                    </w:r>
                    <w:r w:rsidR="004E1D85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- 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MAZDA MOTOR </w:t>
                    </w:r>
                    <w:r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>PORTUGAL</w:t>
                    </w:r>
                    <w:r w:rsidR="000237E6" w:rsidRPr="00C80697">
                      <w:rPr>
                        <w:rFonts w:ascii="Mazda Type" w:hAnsi="Mazda Type" w:cs="Arial"/>
                        <w:b/>
                        <w:color w:val="636363"/>
                        <w:lang w:val="pt-PT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8E2D6C">
      <w:rPr>
        <w:noProof/>
        <w:lang w:val="pt-PT" w:eastAsia="pt-PT"/>
      </w:rPr>
      <w:drawing>
        <wp:anchor distT="0" distB="0" distL="114300" distR="114300" simplePos="0" relativeHeight="251666432" behindDoc="1" locked="0" layoutInCell="1" allowOverlap="1" wp14:anchorId="31326DF9" wp14:editId="31326DFA">
          <wp:simplePos x="0" y="0"/>
          <wp:positionH relativeFrom="column">
            <wp:posOffset>-919290</wp:posOffset>
          </wp:positionH>
          <wp:positionV relativeFrom="paragraph">
            <wp:posOffset>-2372360</wp:posOffset>
          </wp:positionV>
          <wp:extent cx="7559675" cy="2162175"/>
          <wp:effectExtent l="0" t="0" r="3175" b="9525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4_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2162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E03"/>
    <w:multiLevelType w:val="hybridMultilevel"/>
    <w:tmpl w:val="BC92D31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B3733"/>
    <w:multiLevelType w:val="hybridMultilevel"/>
    <w:tmpl w:val="9B7EAEF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F92DD4"/>
    <w:multiLevelType w:val="hybridMultilevel"/>
    <w:tmpl w:val="A0A688FA"/>
    <w:lvl w:ilvl="0" w:tplc="0816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43A3F"/>
    <w:multiLevelType w:val="hybridMultilevel"/>
    <w:tmpl w:val="8020B212"/>
    <w:lvl w:ilvl="0" w:tplc="0407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050B2"/>
    <w:multiLevelType w:val="hybridMultilevel"/>
    <w:tmpl w:val="77BA90C8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560F4"/>
    <w:multiLevelType w:val="hybridMultilevel"/>
    <w:tmpl w:val="7DFEFFF2"/>
    <w:lvl w:ilvl="0" w:tplc="46884B56">
      <w:numFmt w:val="bullet"/>
      <w:lvlText w:val="•"/>
      <w:lvlJc w:val="left"/>
      <w:pPr>
        <w:ind w:left="1065" w:hanging="705"/>
      </w:pPr>
      <w:rPr>
        <w:rFonts w:ascii="Mazda Type" w:eastAsiaTheme="minorEastAsia" w:hAnsi="Mazda Type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925855">
    <w:abstractNumId w:val="5"/>
  </w:num>
  <w:num w:numId="2" w16cid:durableId="720790495">
    <w:abstractNumId w:val="1"/>
  </w:num>
  <w:num w:numId="3" w16cid:durableId="2102020428">
    <w:abstractNumId w:val="4"/>
  </w:num>
  <w:num w:numId="4" w16cid:durableId="35354637">
    <w:abstractNumId w:val="0"/>
  </w:num>
  <w:num w:numId="5" w16cid:durableId="214389381">
    <w:abstractNumId w:val="6"/>
  </w:num>
  <w:num w:numId="6" w16cid:durableId="924073488">
    <w:abstractNumId w:val="2"/>
  </w:num>
  <w:num w:numId="7" w16cid:durableId="203059629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83F"/>
    <w:rsid w:val="00001DF9"/>
    <w:rsid w:val="00003D1A"/>
    <w:rsid w:val="000237E6"/>
    <w:rsid w:val="000356FE"/>
    <w:rsid w:val="00053C5B"/>
    <w:rsid w:val="00055D93"/>
    <w:rsid w:val="00061834"/>
    <w:rsid w:val="000741AD"/>
    <w:rsid w:val="00076139"/>
    <w:rsid w:val="000A6C05"/>
    <w:rsid w:val="000B5634"/>
    <w:rsid w:val="000E60B0"/>
    <w:rsid w:val="000F18B0"/>
    <w:rsid w:val="00102B76"/>
    <w:rsid w:val="0011628C"/>
    <w:rsid w:val="00117E2E"/>
    <w:rsid w:val="00123E95"/>
    <w:rsid w:val="001537CC"/>
    <w:rsid w:val="00154391"/>
    <w:rsid w:val="00161E2F"/>
    <w:rsid w:val="00193064"/>
    <w:rsid w:val="001A44BF"/>
    <w:rsid w:val="001A584D"/>
    <w:rsid w:val="001B516D"/>
    <w:rsid w:val="001C431E"/>
    <w:rsid w:val="001D4E76"/>
    <w:rsid w:val="001D5A45"/>
    <w:rsid w:val="001E5D7F"/>
    <w:rsid w:val="001E7319"/>
    <w:rsid w:val="001F0243"/>
    <w:rsid w:val="00215ECE"/>
    <w:rsid w:val="00222C74"/>
    <w:rsid w:val="002302E5"/>
    <w:rsid w:val="00240CD8"/>
    <w:rsid w:val="002468DF"/>
    <w:rsid w:val="00253FF7"/>
    <w:rsid w:val="002541A2"/>
    <w:rsid w:val="002B6F3B"/>
    <w:rsid w:val="002D279C"/>
    <w:rsid w:val="002D6BAD"/>
    <w:rsid w:val="002F63B5"/>
    <w:rsid w:val="00305558"/>
    <w:rsid w:val="00352BAD"/>
    <w:rsid w:val="003530B3"/>
    <w:rsid w:val="00365B33"/>
    <w:rsid w:val="003961DD"/>
    <w:rsid w:val="003A683F"/>
    <w:rsid w:val="003B1BD9"/>
    <w:rsid w:val="003E644C"/>
    <w:rsid w:val="00401EE0"/>
    <w:rsid w:val="004064CF"/>
    <w:rsid w:val="00421AC4"/>
    <w:rsid w:val="0046188A"/>
    <w:rsid w:val="00465BCB"/>
    <w:rsid w:val="00485664"/>
    <w:rsid w:val="004A76FF"/>
    <w:rsid w:val="004D3CD8"/>
    <w:rsid w:val="004D4547"/>
    <w:rsid w:val="004E1D85"/>
    <w:rsid w:val="004F7975"/>
    <w:rsid w:val="00514875"/>
    <w:rsid w:val="0052312D"/>
    <w:rsid w:val="005643C0"/>
    <w:rsid w:val="00573131"/>
    <w:rsid w:val="005861A2"/>
    <w:rsid w:val="00586D4C"/>
    <w:rsid w:val="005E4B85"/>
    <w:rsid w:val="00612E35"/>
    <w:rsid w:val="0061350D"/>
    <w:rsid w:val="00616679"/>
    <w:rsid w:val="00622141"/>
    <w:rsid w:val="006275A5"/>
    <w:rsid w:val="006360B5"/>
    <w:rsid w:val="0065460D"/>
    <w:rsid w:val="00660816"/>
    <w:rsid w:val="006714D3"/>
    <w:rsid w:val="00682447"/>
    <w:rsid w:val="00692030"/>
    <w:rsid w:val="006D1B13"/>
    <w:rsid w:val="006D2679"/>
    <w:rsid w:val="006F5DF0"/>
    <w:rsid w:val="00710917"/>
    <w:rsid w:val="00714D56"/>
    <w:rsid w:val="00717F27"/>
    <w:rsid w:val="00724651"/>
    <w:rsid w:val="00725614"/>
    <w:rsid w:val="0072684E"/>
    <w:rsid w:val="0076690A"/>
    <w:rsid w:val="00767906"/>
    <w:rsid w:val="007A7546"/>
    <w:rsid w:val="007B29D8"/>
    <w:rsid w:val="007B44F8"/>
    <w:rsid w:val="007B58C0"/>
    <w:rsid w:val="007E2F07"/>
    <w:rsid w:val="007E313C"/>
    <w:rsid w:val="007F243A"/>
    <w:rsid w:val="0080295C"/>
    <w:rsid w:val="008066B7"/>
    <w:rsid w:val="008075BB"/>
    <w:rsid w:val="00815DAA"/>
    <w:rsid w:val="008230C3"/>
    <w:rsid w:val="008453F5"/>
    <w:rsid w:val="00862BE0"/>
    <w:rsid w:val="00872E07"/>
    <w:rsid w:val="00881C93"/>
    <w:rsid w:val="008914EE"/>
    <w:rsid w:val="008942EB"/>
    <w:rsid w:val="00896D30"/>
    <w:rsid w:val="008D6646"/>
    <w:rsid w:val="008E2D6C"/>
    <w:rsid w:val="008F6874"/>
    <w:rsid w:val="009141BC"/>
    <w:rsid w:val="009163F3"/>
    <w:rsid w:val="00924FB0"/>
    <w:rsid w:val="0092595A"/>
    <w:rsid w:val="009373DC"/>
    <w:rsid w:val="00952C07"/>
    <w:rsid w:val="00960A3F"/>
    <w:rsid w:val="00962028"/>
    <w:rsid w:val="00972E15"/>
    <w:rsid w:val="009811AB"/>
    <w:rsid w:val="009871C7"/>
    <w:rsid w:val="0099172B"/>
    <w:rsid w:val="009938DB"/>
    <w:rsid w:val="0099427C"/>
    <w:rsid w:val="009B3BE7"/>
    <w:rsid w:val="009C5BA2"/>
    <w:rsid w:val="00A25513"/>
    <w:rsid w:val="00A3539C"/>
    <w:rsid w:val="00A3782B"/>
    <w:rsid w:val="00A71A05"/>
    <w:rsid w:val="00A72D55"/>
    <w:rsid w:val="00A72EB4"/>
    <w:rsid w:val="00AA02BA"/>
    <w:rsid w:val="00AB5FC1"/>
    <w:rsid w:val="00AC7EC8"/>
    <w:rsid w:val="00AE28F9"/>
    <w:rsid w:val="00AE5F02"/>
    <w:rsid w:val="00AF29EE"/>
    <w:rsid w:val="00AF3209"/>
    <w:rsid w:val="00AF744A"/>
    <w:rsid w:val="00B01866"/>
    <w:rsid w:val="00B21FA3"/>
    <w:rsid w:val="00B75B28"/>
    <w:rsid w:val="00B76C10"/>
    <w:rsid w:val="00B87402"/>
    <w:rsid w:val="00BA42D5"/>
    <w:rsid w:val="00BF2CC4"/>
    <w:rsid w:val="00C265B9"/>
    <w:rsid w:val="00C80697"/>
    <w:rsid w:val="00C97D52"/>
    <w:rsid w:val="00CB3778"/>
    <w:rsid w:val="00CC5EF8"/>
    <w:rsid w:val="00CD199A"/>
    <w:rsid w:val="00CD6B3E"/>
    <w:rsid w:val="00CE5A1B"/>
    <w:rsid w:val="00D03719"/>
    <w:rsid w:val="00D10B61"/>
    <w:rsid w:val="00D468B9"/>
    <w:rsid w:val="00D532C3"/>
    <w:rsid w:val="00DA7F93"/>
    <w:rsid w:val="00DB6422"/>
    <w:rsid w:val="00DF69D6"/>
    <w:rsid w:val="00E2364C"/>
    <w:rsid w:val="00E24D32"/>
    <w:rsid w:val="00E269D4"/>
    <w:rsid w:val="00E340D1"/>
    <w:rsid w:val="00E402D9"/>
    <w:rsid w:val="00E402EE"/>
    <w:rsid w:val="00E40809"/>
    <w:rsid w:val="00E54A29"/>
    <w:rsid w:val="00E568F3"/>
    <w:rsid w:val="00E65950"/>
    <w:rsid w:val="00E66384"/>
    <w:rsid w:val="00E724D2"/>
    <w:rsid w:val="00E736A0"/>
    <w:rsid w:val="00EB23C3"/>
    <w:rsid w:val="00EB3FE9"/>
    <w:rsid w:val="00EB77DB"/>
    <w:rsid w:val="00EE4F6F"/>
    <w:rsid w:val="00EE5FC2"/>
    <w:rsid w:val="00EF38B4"/>
    <w:rsid w:val="00F06183"/>
    <w:rsid w:val="00F13FE4"/>
    <w:rsid w:val="00F31CF7"/>
    <w:rsid w:val="00F362F2"/>
    <w:rsid w:val="00F53574"/>
    <w:rsid w:val="00F602D9"/>
    <w:rsid w:val="00F712DE"/>
    <w:rsid w:val="00F741A8"/>
    <w:rsid w:val="00F8369B"/>
    <w:rsid w:val="00FD5D60"/>
    <w:rsid w:val="00FE66DB"/>
    <w:rsid w:val="00FF57B3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26DE2"/>
  <w14:defaultImageDpi w14:val="32767"/>
  <w15:docId w15:val="{381F939A-ADA7-4ED8-A6A9-DA55EA65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44C"/>
    <w:rPr>
      <w:rFonts w:eastAsiaTheme="minorEastAsia"/>
      <w:lang w:eastAsia="de-D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AB5FC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AB5FC1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AB5FC1"/>
    <w:rPr>
      <w:vertAlign w:val="superscri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EB3F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aladinonogelo.seetickets.com/tour/o-aladino-no-gelo" TargetMode="External"/><Relationship Id="rId13" Type="http://schemas.openxmlformats.org/officeDocument/2006/relationships/hyperlink" Target="mailto:jlpinheiro@goodnews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morao@goodnews.p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azda-press.pt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mexperiencegroup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terpannogelo.seetickets.com/tour/o-peter-pan-no-gelo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azda-press.pt" TargetMode="External"/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Relationship Id="rId4" Type="http://schemas.openxmlformats.org/officeDocument/2006/relationships/hyperlink" Target="http://www.mazda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vincent\AppData\Local\Microsoft\Windows\Temporary%20Internet%20Files\Content.Outlook\WZ6ZEQ31\MME_PR_V2_Arial_Typo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50D83D-2CAF-4628-9D95-2207F33B3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MME_PR_V2_Arial_Typo</Template>
  <TotalTime>2</TotalTime>
  <Pages>2</Pages>
  <Words>651</Words>
  <Characters>3516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Mazda Motor Logistics Europe</Company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José Pinheiro | Good News</cp:lastModifiedBy>
  <cp:revision>3</cp:revision>
  <cp:lastPrinted>2020-01-28T12:28:00Z</cp:lastPrinted>
  <dcterms:created xsi:type="dcterms:W3CDTF">2023-11-20T14:03:00Z</dcterms:created>
  <dcterms:modified xsi:type="dcterms:W3CDTF">2023-11-20T14:04:00Z</dcterms:modified>
</cp:coreProperties>
</file>