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48C9DE19" w:rsidR="00C15731" w:rsidRPr="00BB28B8" w:rsidRDefault="0018654B" w:rsidP="006F5AF4">
      <w:pPr>
        <w:rPr>
          <w:sz w:val="32"/>
          <w:szCs w:val="48"/>
        </w:rPr>
      </w:pPr>
      <w:r w:rsidRPr="00BB28B8">
        <w:br/>
      </w:r>
      <w:r w:rsidR="00362386" w:rsidRPr="00BB28B8">
        <w:rPr>
          <w:caps/>
          <w:sz w:val="32"/>
          <w:szCs w:val="32"/>
        </w:rPr>
        <w:t xml:space="preserve">Mazda MX-5 EM ALTA NOS </w:t>
      </w:r>
      <w:r w:rsidR="009408E1">
        <w:rPr>
          <w:caps/>
          <w:sz w:val="32"/>
          <w:szCs w:val="32"/>
        </w:rPr>
        <w:t xml:space="preserve">PRÉMIOS DA </w:t>
      </w:r>
      <w:r w:rsidR="00362386" w:rsidRPr="00BB28B8">
        <w:rPr>
          <w:caps/>
          <w:sz w:val="32"/>
          <w:szCs w:val="32"/>
        </w:rPr>
        <w:t>“Motor Klassik”</w:t>
      </w:r>
    </w:p>
    <w:p w14:paraId="5FD2C2C5" w14:textId="77777777" w:rsidR="006F5AF4" w:rsidRPr="00BB28B8" w:rsidRDefault="006F5AF4" w:rsidP="006F5AF4"/>
    <w:p w14:paraId="26794A8C" w14:textId="3ECDE424" w:rsidR="00BB28B8" w:rsidRPr="00BB28B8" w:rsidRDefault="00BB28B8" w:rsidP="00BB28B8">
      <w:pPr>
        <w:pStyle w:val="Ttulo2"/>
        <w:rPr>
          <w:lang w:val="pt-PT"/>
        </w:rPr>
      </w:pPr>
      <w:r w:rsidRPr="00BB28B8">
        <w:rPr>
          <w:lang w:val="pt-PT"/>
        </w:rPr>
        <w:t xml:space="preserve">O Mazda MX-5 de 1990 vence categoria </w:t>
      </w:r>
      <w:r>
        <w:rPr>
          <w:lang w:val="pt-PT"/>
        </w:rPr>
        <w:t>de “</w:t>
      </w:r>
      <w:r w:rsidRPr="00BB28B8">
        <w:rPr>
          <w:lang w:val="pt-PT"/>
        </w:rPr>
        <w:t>Clássicos Japoneses</w:t>
      </w:r>
      <w:r>
        <w:rPr>
          <w:lang w:val="pt-PT"/>
        </w:rPr>
        <w:t>”</w:t>
      </w:r>
    </w:p>
    <w:p w14:paraId="162DAF49" w14:textId="743E1A4E" w:rsidR="00BB28B8" w:rsidRPr="00BB28B8" w:rsidRDefault="00BB28B8" w:rsidP="00BB28B8">
      <w:pPr>
        <w:pStyle w:val="Ttulo2"/>
        <w:rPr>
          <w:lang w:val="pt-PT"/>
        </w:rPr>
      </w:pPr>
      <w:r w:rsidRPr="00BB28B8">
        <w:rPr>
          <w:lang w:val="pt-PT"/>
        </w:rPr>
        <w:t xml:space="preserve">A geração atual deste icónico </w:t>
      </w:r>
      <w:r w:rsidRPr="00BB28B8">
        <w:rPr>
          <w:i/>
          <w:iCs/>
          <w:lang w:val="pt-PT"/>
        </w:rPr>
        <w:t>roadster</w:t>
      </w:r>
      <w:r w:rsidRPr="00BB28B8">
        <w:rPr>
          <w:lang w:val="pt-PT"/>
        </w:rPr>
        <w:t xml:space="preserve"> foi coroada </w:t>
      </w:r>
      <w:r>
        <w:rPr>
          <w:lang w:val="pt-PT"/>
        </w:rPr>
        <w:t>como “</w:t>
      </w:r>
      <w:r w:rsidRPr="00BB28B8">
        <w:rPr>
          <w:lang w:val="pt-PT"/>
        </w:rPr>
        <w:t>Clássico do Futuro</w:t>
      </w:r>
      <w:r>
        <w:rPr>
          <w:lang w:val="pt-PT"/>
        </w:rPr>
        <w:t>”</w:t>
      </w:r>
    </w:p>
    <w:p w14:paraId="71AA2F80" w14:textId="39747490" w:rsidR="00BB28B8" w:rsidRPr="00BB28B8" w:rsidRDefault="00BB28B8" w:rsidP="00BB28B8">
      <w:pPr>
        <w:pStyle w:val="Ttulo2"/>
        <w:rPr>
          <w:lang w:val="pt-PT"/>
        </w:rPr>
      </w:pPr>
      <w:r w:rsidRPr="00BB28B8">
        <w:rPr>
          <w:lang w:val="pt-PT"/>
        </w:rPr>
        <w:t xml:space="preserve">Cerimónia </w:t>
      </w:r>
      <w:r>
        <w:rPr>
          <w:lang w:val="pt-PT"/>
        </w:rPr>
        <w:t>decorreu</w:t>
      </w:r>
      <w:r w:rsidRPr="00BB28B8">
        <w:rPr>
          <w:lang w:val="pt-PT"/>
        </w:rPr>
        <w:t xml:space="preserve"> no Mazda Classic – Museu Frey Automobile, em Augsburg</w:t>
      </w:r>
      <w:r w:rsidR="00494F58">
        <w:rPr>
          <w:lang w:val="pt-PT"/>
        </w:rPr>
        <w:t>, na Alemanha</w:t>
      </w:r>
    </w:p>
    <w:p w14:paraId="13C6277A" w14:textId="77777777" w:rsidR="006F5AF4" w:rsidRDefault="006F5AF4" w:rsidP="006F5AF4"/>
    <w:p w14:paraId="3806D56F" w14:textId="77777777" w:rsidR="00D97158" w:rsidRPr="002104A8" w:rsidRDefault="00D97158" w:rsidP="006F5AF4"/>
    <w:p w14:paraId="5CA28AF7" w14:textId="0570DDA1" w:rsidR="00861638" w:rsidRPr="00844179" w:rsidRDefault="00861638" w:rsidP="00861638">
      <w:pPr>
        <w:adjustRightInd w:val="0"/>
        <w:spacing w:line="260" w:lineRule="exact"/>
        <w:jc w:val="both"/>
        <w:rPr>
          <w:szCs w:val="20"/>
        </w:rPr>
      </w:pPr>
      <w:r w:rsidRPr="00844179">
        <w:rPr>
          <w:b/>
          <w:bCs/>
          <w:szCs w:val="20"/>
        </w:rPr>
        <w:t xml:space="preserve">Leverkusen / </w:t>
      </w:r>
      <w:r w:rsidR="00F5249E" w:rsidRPr="00844179">
        <w:rPr>
          <w:b/>
          <w:bCs/>
          <w:szCs w:val="20"/>
        </w:rPr>
        <w:t xml:space="preserve">Lisboa, </w:t>
      </w:r>
      <w:r w:rsidRPr="005D426E">
        <w:rPr>
          <w:b/>
          <w:bCs/>
          <w:szCs w:val="20"/>
        </w:rPr>
        <w:t>2</w:t>
      </w:r>
      <w:r w:rsidR="005D426E" w:rsidRPr="005D426E">
        <w:rPr>
          <w:b/>
          <w:bCs/>
          <w:szCs w:val="20"/>
        </w:rPr>
        <w:t>2</w:t>
      </w:r>
      <w:r w:rsidRPr="005D426E">
        <w:rPr>
          <w:b/>
          <w:bCs/>
          <w:szCs w:val="20"/>
        </w:rPr>
        <w:t xml:space="preserve"> abril</w:t>
      </w:r>
      <w:r w:rsidR="00F5249E" w:rsidRPr="005D426E">
        <w:rPr>
          <w:b/>
          <w:bCs/>
          <w:szCs w:val="20"/>
        </w:rPr>
        <w:t xml:space="preserve"> 2026</w:t>
      </w:r>
      <w:r w:rsidR="00F5249E" w:rsidRPr="00844179">
        <w:rPr>
          <w:szCs w:val="20"/>
        </w:rPr>
        <w:t xml:space="preserve"> — </w:t>
      </w:r>
      <w:r w:rsidRPr="00844179">
        <w:rPr>
          <w:szCs w:val="20"/>
        </w:rPr>
        <w:t xml:space="preserve">Um clássico hoje e no futuro: o Mazda MX-5 arrasou no prestigiado </w:t>
      </w:r>
      <w:r w:rsidR="00844179">
        <w:rPr>
          <w:szCs w:val="20"/>
        </w:rPr>
        <w:t>evento “</w:t>
      </w:r>
      <w:r w:rsidRPr="00844179">
        <w:rPr>
          <w:szCs w:val="20"/>
        </w:rPr>
        <w:t>Motor Klassik Award 2026</w:t>
      </w:r>
      <w:r w:rsidR="00844179">
        <w:rPr>
          <w:szCs w:val="20"/>
        </w:rPr>
        <w:t>”</w:t>
      </w:r>
      <w:r w:rsidRPr="00844179">
        <w:rPr>
          <w:szCs w:val="20"/>
        </w:rPr>
        <w:t>, conquistando dois prémios</w:t>
      </w:r>
      <w:r w:rsidR="00DF6B74">
        <w:rPr>
          <w:szCs w:val="20"/>
        </w:rPr>
        <w:t xml:space="preserve"> relevantes</w:t>
      </w:r>
      <w:r w:rsidRPr="00844179">
        <w:rPr>
          <w:szCs w:val="20"/>
        </w:rPr>
        <w:t xml:space="preserve">. A primeira geração (NA) do icónico </w:t>
      </w:r>
      <w:r w:rsidRPr="001229DB">
        <w:rPr>
          <w:i/>
          <w:iCs/>
          <w:szCs w:val="20"/>
        </w:rPr>
        <w:t>roadster</w:t>
      </w:r>
      <w:r w:rsidRPr="00844179">
        <w:rPr>
          <w:szCs w:val="20"/>
        </w:rPr>
        <w:t xml:space="preserve">, lançada em 1990, venceu de forma contundente a categoria </w:t>
      </w:r>
      <w:r w:rsidR="001229DB">
        <w:rPr>
          <w:szCs w:val="20"/>
        </w:rPr>
        <w:t>“</w:t>
      </w:r>
      <w:r w:rsidRPr="00844179">
        <w:rPr>
          <w:szCs w:val="20"/>
        </w:rPr>
        <w:t>Clássicos Japoneses</w:t>
      </w:r>
      <w:r w:rsidR="001229DB">
        <w:rPr>
          <w:szCs w:val="20"/>
        </w:rPr>
        <w:t>”</w:t>
      </w:r>
      <w:r w:rsidRPr="00844179">
        <w:rPr>
          <w:szCs w:val="20"/>
        </w:rPr>
        <w:t>, com 47,4% dos votos</w:t>
      </w:r>
      <w:r w:rsidR="001229DB">
        <w:rPr>
          <w:szCs w:val="20"/>
        </w:rPr>
        <w:t>, expressos pel</w:t>
      </w:r>
      <w:r w:rsidRPr="00844179">
        <w:rPr>
          <w:szCs w:val="20"/>
        </w:rPr>
        <w:t xml:space="preserve">os leitores da </w:t>
      </w:r>
      <w:r w:rsidR="001229DB">
        <w:rPr>
          <w:szCs w:val="20"/>
        </w:rPr>
        <w:t xml:space="preserve">revista </w:t>
      </w:r>
      <w:r w:rsidR="00494F58">
        <w:rPr>
          <w:szCs w:val="20"/>
        </w:rPr>
        <w:t xml:space="preserve">alemã </w:t>
      </w:r>
      <w:r w:rsidR="001229DB">
        <w:rPr>
          <w:szCs w:val="20"/>
        </w:rPr>
        <w:t>“</w:t>
      </w:r>
      <w:r w:rsidRPr="00844179">
        <w:rPr>
          <w:szCs w:val="20"/>
        </w:rPr>
        <w:t>Motor Klassik</w:t>
      </w:r>
      <w:r w:rsidR="001229DB">
        <w:rPr>
          <w:szCs w:val="20"/>
        </w:rPr>
        <w:t>”</w:t>
      </w:r>
      <w:r w:rsidRPr="00844179">
        <w:rPr>
          <w:szCs w:val="20"/>
        </w:rPr>
        <w:t xml:space="preserve">, </w:t>
      </w:r>
      <w:r w:rsidR="001229DB">
        <w:rPr>
          <w:szCs w:val="20"/>
        </w:rPr>
        <w:t xml:space="preserve">que consideraram, também, que </w:t>
      </w:r>
      <w:r w:rsidRPr="00844179">
        <w:rPr>
          <w:szCs w:val="20"/>
        </w:rPr>
        <w:t>o Mazda MX-5 continuará a manter o seu estatuto de clássico</w:t>
      </w:r>
      <w:r w:rsidR="001229DB">
        <w:rPr>
          <w:szCs w:val="20"/>
        </w:rPr>
        <w:t xml:space="preserve">, atribuindo, também, à atual </w:t>
      </w:r>
      <w:r w:rsidRPr="00844179">
        <w:rPr>
          <w:szCs w:val="20"/>
        </w:rPr>
        <w:t xml:space="preserve">geração </w:t>
      </w:r>
      <w:r w:rsidR="001229DB">
        <w:rPr>
          <w:szCs w:val="20"/>
        </w:rPr>
        <w:t>do modelo o troféu</w:t>
      </w:r>
      <w:r w:rsidRPr="00844179">
        <w:rPr>
          <w:szCs w:val="20"/>
        </w:rPr>
        <w:t xml:space="preserve"> </w:t>
      </w:r>
      <w:r w:rsidR="001229DB">
        <w:rPr>
          <w:szCs w:val="20"/>
        </w:rPr>
        <w:t>“</w:t>
      </w:r>
      <w:r w:rsidRPr="00844179">
        <w:rPr>
          <w:szCs w:val="20"/>
        </w:rPr>
        <w:t>Clássico do Futuro</w:t>
      </w:r>
      <w:r w:rsidR="001229DB">
        <w:rPr>
          <w:szCs w:val="20"/>
        </w:rPr>
        <w:t>”,</w:t>
      </w:r>
      <w:r w:rsidRPr="00844179">
        <w:rPr>
          <w:szCs w:val="20"/>
        </w:rPr>
        <w:t xml:space="preserve"> na categoria «</w:t>
      </w:r>
      <w:r w:rsidR="001229DB">
        <w:rPr>
          <w:szCs w:val="20"/>
        </w:rPr>
        <w:t>Autos</w:t>
      </w:r>
      <w:r w:rsidRPr="00844179">
        <w:rPr>
          <w:szCs w:val="20"/>
        </w:rPr>
        <w:t xml:space="preserve"> 2026 </w:t>
      </w:r>
      <w:r w:rsidR="001229DB">
        <w:rPr>
          <w:szCs w:val="20"/>
        </w:rPr>
        <w:t>-</w:t>
      </w:r>
      <w:r w:rsidRPr="00844179">
        <w:rPr>
          <w:szCs w:val="20"/>
        </w:rPr>
        <w:t xml:space="preserve"> Descapotáveis</w:t>
      </w:r>
      <w:r w:rsidR="001229DB">
        <w:rPr>
          <w:szCs w:val="20"/>
        </w:rPr>
        <w:t>”</w:t>
      </w:r>
      <w:r w:rsidRPr="00844179">
        <w:rPr>
          <w:szCs w:val="20"/>
        </w:rPr>
        <w:t>.</w:t>
      </w:r>
    </w:p>
    <w:p w14:paraId="62BA1CCA" w14:textId="77777777" w:rsidR="00861638" w:rsidRPr="00844179" w:rsidRDefault="00861638" w:rsidP="00861638">
      <w:pPr>
        <w:adjustRightInd w:val="0"/>
        <w:spacing w:line="260" w:lineRule="exact"/>
        <w:jc w:val="both"/>
        <w:rPr>
          <w:szCs w:val="20"/>
        </w:rPr>
      </w:pPr>
    </w:p>
    <w:p w14:paraId="18EF6347" w14:textId="50A38E5E" w:rsidR="00861638" w:rsidRPr="00844179" w:rsidRDefault="00DF6B74" w:rsidP="00861638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A</w:t>
      </w:r>
      <w:r w:rsidR="00861638" w:rsidRPr="00844179">
        <w:rPr>
          <w:szCs w:val="20"/>
        </w:rPr>
        <w:t>tribuído</w:t>
      </w:r>
      <w:r w:rsidR="00044B43">
        <w:rPr>
          <w:szCs w:val="20"/>
        </w:rPr>
        <w:t>s</w:t>
      </w:r>
      <w:r w:rsidR="00861638" w:rsidRPr="00844179">
        <w:rPr>
          <w:szCs w:val="20"/>
        </w:rPr>
        <w:t xml:space="preserve"> na sua forma atual desde 2012, embora as suas origens remontem à década de 1990</w:t>
      </w:r>
      <w:r>
        <w:rPr>
          <w:szCs w:val="20"/>
        </w:rPr>
        <w:t>, os galardões “</w:t>
      </w:r>
      <w:r w:rsidRPr="00844179">
        <w:rPr>
          <w:szCs w:val="20"/>
        </w:rPr>
        <w:t>Motor Klassik Award</w:t>
      </w:r>
      <w:r>
        <w:rPr>
          <w:szCs w:val="20"/>
        </w:rPr>
        <w:t>”</w:t>
      </w:r>
      <w:r w:rsidRPr="00844179">
        <w:rPr>
          <w:szCs w:val="20"/>
        </w:rPr>
        <w:t xml:space="preserve"> </w:t>
      </w:r>
      <w:r>
        <w:rPr>
          <w:szCs w:val="20"/>
        </w:rPr>
        <w:t xml:space="preserve">contaram, na presente edição, com </w:t>
      </w:r>
      <w:r w:rsidR="004643A0">
        <w:rPr>
          <w:szCs w:val="20"/>
        </w:rPr>
        <w:t xml:space="preserve">as votações de </w:t>
      </w:r>
      <w:r w:rsidR="00861638" w:rsidRPr="00844179">
        <w:rPr>
          <w:szCs w:val="20"/>
        </w:rPr>
        <w:t>quase 17</w:t>
      </w:r>
      <w:r w:rsidR="008F20EC">
        <w:rPr>
          <w:szCs w:val="20"/>
        </w:rPr>
        <w:t>.</w:t>
      </w:r>
      <w:r w:rsidR="00861638" w:rsidRPr="00844179">
        <w:rPr>
          <w:szCs w:val="20"/>
        </w:rPr>
        <w:t>000 leitores</w:t>
      </w:r>
      <w:r w:rsidR="004643A0">
        <w:rPr>
          <w:szCs w:val="20"/>
        </w:rPr>
        <w:t>, quer</w:t>
      </w:r>
      <w:r w:rsidR="00861638" w:rsidRPr="00844179">
        <w:rPr>
          <w:szCs w:val="20"/>
        </w:rPr>
        <w:t xml:space="preserve"> da revista especializada </w:t>
      </w:r>
      <w:r w:rsidR="00044B43">
        <w:rPr>
          <w:szCs w:val="20"/>
        </w:rPr>
        <w:t>“</w:t>
      </w:r>
      <w:r w:rsidR="00861638" w:rsidRPr="00844179">
        <w:rPr>
          <w:szCs w:val="20"/>
        </w:rPr>
        <w:t>Motor Klassik</w:t>
      </w:r>
      <w:r w:rsidR="00044B43">
        <w:rPr>
          <w:szCs w:val="20"/>
        </w:rPr>
        <w:t>”</w:t>
      </w:r>
      <w:r w:rsidR="008F20EC">
        <w:rPr>
          <w:szCs w:val="20"/>
        </w:rPr>
        <w:t xml:space="preserve">, </w:t>
      </w:r>
      <w:r w:rsidR="004643A0">
        <w:rPr>
          <w:szCs w:val="20"/>
        </w:rPr>
        <w:t>quer</w:t>
      </w:r>
      <w:r w:rsidR="00861638" w:rsidRPr="00844179">
        <w:rPr>
          <w:szCs w:val="20"/>
        </w:rPr>
        <w:t xml:space="preserve"> da sua edição online</w:t>
      </w:r>
      <w:r w:rsidR="008F20EC">
        <w:rPr>
          <w:szCs w:val="20"/>
        </w:rPr>
        <w:t>,</w:t>
      </w:r>
      <w:r w:rsidR="00861638" w:rsidRPr="00844179">
        <w:rPr>
          <w:szCs w:val="20"/>
        </w:rPr>
        <w:t xml:space="preserve"> elegendo os </w:t>
      </w:r>
      <w:r w:rsidR="008F20EC">
        <w:rPr>
          <w:szCs w:val="20"/>
        </w:rPr>
        <w:t>“</w:t>
      </w:r>
      <w:r w:rsidR="00861638" w:rsidRPr="00844179">
        <w:rPr>
          <w:szCs w:val="20"/>
        </w:rPr>
        <w:t>Clássicos do Ano</w:t>
      </w:r>
      <w:r w:rsidR="008F20EC">
        <w:rPr>
          <w:szCs w:val="20"/>
        </w:rPr>
        <w:t>”</w:t>
      </w:r>
      <w:r w:rsidR="00861638" w:rsidRPr="00844179">
        <w:rPr>
          <w:szCs w:val="20"/>
        </w:rPr>
        <w:t xml:space="preserve"> e os </w:t>
      </w:r>
      <w:r w:rsidR="008F20EC">
        <w:rPr>
          <w:szCs w:val="20"/>
        </w:rPr>
        <w:t>“</w:t>
      </w:r>
      <w:r w:rsidR="00861638" w:rsidRPr="00844179">
        <w:rPr>
          <w:szCs w:val="20"/>
        </w:rPr>
        <w:t>Clássicos do Futuro</w:t>
      </w:r>
      <w:r w:rsidR="008F20EC">
        <w:rPr>
          <w:szCs w:val="20"/>
        </w:rPr>
        <w:t>”</w:t>
      </w:r>
      <w:r w:rsidR="00861638" w:rsidRPr="00844179">
        <w:rPr>
          <w:szCs w:val="20"/>
        </w:rPr>
        <w:t xml:space="preserve"> a partir de uma pré-seleção </w:t>
      </w:r>
      <w:r w:rsidR="004643A0">
        <w:rPr>
          <w:szCs w:val="20"/>
        </w:rPr>
        <w:t>de veículos feita pel</w:t>
      </w:r>
      <w:r w:rsidR="00861638" w:rsidRPr="00844179">
        <w:rPr>
          <w:szCs w:val="20"/>
        </w:rPr>
        <w:t xml:space="preserve">a equipa editorial, </w:t>
      </w:r>
      <w:r w:rsidR="004643A0">
        <w:rPr>
          <w:szCs w:val="20"/>
        </w:rPr>
        <w:t>divididos por</w:t>
      </w:r>
      <w:r w:rsidR="00861638" w:rsidRPr="00844179">
        <w:rPr>
          <w:szCs w:val="20"/>
        </w:rPr>
        <w:t xml:space="preserve"> </w:t>
      </w:r>
      <w:r w:rsidR="008F20EC">
        <w:rPr>
          <w:szCs w:val="20"/>
        </w:rPr>
        <w:t>vinte</w:t>
      </w:r>
      <w:r w:rsidR="00861638" w:rsidRPr="00844179">
        <w:rPr>
          <w:szCs w:val="20"/>
        </w:rPr>
        <w:t xml:space="preserve"> categorias.</w:t>
      </w:r>
    </w:p>
    <w:p w14:paraId="32C051DE" w14:textId="77777777" w:rsidR="00861638" w:rsidRPr="00844179" w:rsidRDefault="00861638" w:rsidP="00861638">
      <w:pPr>
        <w:adjustRightInd w:val="0"/>
        <w:spacing w:line="260" w:lineRule="exact"/>
        <w:jc w:val="both"/>
        <w:rPr>
          <w:szCs w:val="20"/>
        </w:rPr>
      </w:pPr>
    </w:p>
    <w:p w14:paraId="17117889" w14:textId="05058C7A" w:rsidR="00861638" w:rsidRPr="00844179" w:rsidRDefault="00CF6629" w:rsidP="00861638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C</w:t>
      </w:r>
      <w:r w:rsidR="00014700">
        <w:rPr>
          <w:szCs w:val="20"/>
        </w:rPr>
        <w:t>heg</w:t>
      </w:r>
      <w:r>
        <w:rPr>
          <w:szCs w:val="20"/>
        </w:rPr>
        <w:t>ado</w:t>
      </w:r>
      <w:r w:rsidR="00014700">
        <w:rPr>
          <w:szCs w:val="20"/>
        </w:rPr>
        <w:t xml:space="preserve"> aos mercados </w:t>
      </w:r>
      <w:r>
        <w:rPr>
          <w:szCs w:val="20"/>
        </w:rPr>
        <w:t xml:space="preserve">internacionais </w:t>
      </w:r>
      <w:r w:rsidR="00014700">
        <w:rPr>
          <w:szCs w:val="20"/>
        </w:rPr>
        <w:t>em 1990</w:t>
      </w:r>
      <w:r>
        <w:rPr>
          <w:szCs w:val="20"/>
        </w:rPr>
        <w:t xml:space="preserve">, o </w:t>
      </w:r>
      <w:r w:rsidRPr="00844179">
        <w:rPr>
          <w:szCs w:val="20"/>
        </w:rPr>
        <w:t xml:space="preserve">Mazda MX-5 </w:t>
      </w:r>
      <w:r>
        <w:rPr>
          <w:szCs w:val="20"/>
        </w:rPr>
        <w:t>(</w:t>
      </w:r>
      <w:r w:rsidRPr="00844179">
        <w:rPr>
          <w:szCs w:val="20"/>
        </w:rPr>
        <w:t>NA</w:t>
      </w:r>
      <w:r>
        <w:rPr>
          <w:szCs w:val="20"/>
        </w:rPr>
        <w:t>) conta com um</w:t>
      </w:r>
      <w:r w:rsidR="00861638" w:rsidRPr="00844179">
        <w:rPr>
          <w:szCs w:val="20"/>
        </w:rPr>
        <w:t xml:space="preserve"> motor de 1,6 litros, com uma potência inicial de 85 kW</w:t>
      </w:r>
      <w:r w:rsidR="008F20EC">
        <w:rPr>
          <w:szCs w:val="20"/>
        </w:rPr>
        <w:t xml:space="preserve"> </w:t>
      </w:r>
      <w:r w:rsidR="00861638" w:rsidRPr="00844179">
        <w:rPr>
          <w:szCs w:val="20"/>
        </w:rPr>
        <w:t>/</w:t>
      </w:r>
      <w:r w:rsidR="008F20EC">
        <w:rPr>
          <w:szCs w:val="20"/>
        </w:rPr>
        <w:t xml:space="preserve"> </w:t>
      </w:r>
      <w:r w:rsidR="00861638" w:rsidRPr="00844179">
        <w:rPr>
          <w:szCs w:val="20"/>
        </w:rPr>
        <w:t xml:space="preserve">115 cv, combinado com uma construção leve e consistente e uma distribuição de peso ideal de 50:50, </w:t>
      </w:r>
      <w:r w:rsidR="00014700">
        <w:rPr>
          <w:szCs w:val="20"/>
        </w:rPr>
        <w:t xml:space="preserve">já na época </w:t>
      </w:r>
      <w:r w:rsidR="00861638" w:rsidRPr="00844179">
        <w:rPr>
          <w:szCs w:val="20"/>
        </w:rPr>
        <w:t xml:space="preserve">garantia puro prazer de condução. </w:t>
      </w:r>
      <w:r w:rsidR="00014700">
        <w:rPr>
          <w:szCs w:val="20"/>
        </w:rPr>
        <w:t>H</w:t>
      </w:r>
      <w:r w:rsidR="00861638" w:rsidRPr="00844179">
        <w:rPr>
          <w:szCs w:val="20"/>
        </w:rPr>
        <w:t xml:space="preserve">oje, </w:t>
      </w:r>
      <w:r w:rsidR="00EE2CB4">
        <w:rPr>
          <w:szCs w:val="20"/>
        </w:rPr>
        <w:t>36 anos passados</w:t>
      </w:r>
      <w:r w:rsidR="00A21164">
        <w:rPr>
          <w:szCs w:val="20"/>
        </w:rPr>
        <w:t xml:space="preserve"> e com a quarta geração (ND) no mercado</w:t>
      </w:r>
      <w:r w:rsidR="00EE2CB4">
        <w:rPr>
          <w:szCs w:val="20"/>
        </w:rPr>
        <w:t xml:space="preserve">, </w:t>
      </w:r>
      <w:r w:rsidR="00861638" w:rsidRPr="00844179">
        <w:rPr>
          <w:szCs w:val="20"/>
        </w:rPr>
        <w:t xml:space="preserve">o </w:t>
      </w:r>
      <w:r w:rsidR="00596417">
        <w:rPr>
          <w:szCs w:val="20"/>
        </w:rPr>
        <w:t>Mazda MX-5</w:t>
      </w:r>
      <w:r w:rsidR="00861638" w:rsidRPr="00844179">
        <w:rPr>
          <w:szCs w:val="20"/>
        </w:rPr>
        <w:t xml:space="preserve"> </w:t>
      </w:r>
      <w:r w:rsidR="00EE2CB4">
        <w:rPr>
          <w:szCs w:val="20"/>
        </w:rPr>
        <w:t xml:space="preserve">continua a </w:t>
      </w:r>
      <w:r w:rsidR="00861638" w:rsidRPr="00844179">
        <w:rPr>
          <w:szCs w:val="20"/>
        </w:rPr>
        <w:t>goza</w:t>
      </w:r>
      <w:r w:rsidR="00EE2CB4">
        <w:rPr>
          <w:szCs w:val="20"/>
        </w:rPr>
        <w:t>r</w:t>
      </w:r>
      <w:r w:rsidR="00861638" w:rsidRPr="00844179">
        <w:rPr>
          <w:szCs w:val="20"/>
        </w:rPr>
        <w:t xml:space="preserve"> de </w:t>
      </w:r>
      <w:r w:rsidR="00EE2CB4">
        <w:rPr>
          <w:szCs w:val="20"/>
        </w:rPr>
        <w:t xml:space="preserve">uma enorme </w:t>
      </w:r>
      <w:r w:rsidR="00861638" w:rsidRPr="00844179">
        <w:rPr>
          <w:szCs w:val="20"/>
        </w:rPr>
        <w:t>popularidade, sobretudo devido à sua excelente relação qualidade/preço, sólida durabilidade e boa disponibilidade de peças.</w:t>
      </w:r>
    </w:p>
    <w:p w14:paraId="25773D03" w14:textId="14FCB02E" w:rsidR="00362386" w:rsidRPr="00596417" w:rsidRDefault="00362386" w:rsidP="00362386">
      <w:pPr>
        <w:adjustRightInd w:val="0"/>
        <w:spacing w:line="260" w:lineRule="exact"/>
        <w:jc w:val="both"/>
        <w:rPr>
          <w:szCs w:val="20"/>
        </w:rPr>
      </w:pPr>
    </w:p>
    <w:p w14:paraId="116BBB57" w14:textId="67F9DC9C" w:rsidR="00A60EE7" w:rsidRPr="00A60EE7" w:rsidRDefault="00A21164" w:rsidP="00A60EE7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Tal teve expressão na</w:t>
      </w:r>
      <w:r w:rsidR="00A60EE7" w:rsidRPr="00A60EE7">
        <w:rPr>
          <w:szCs w:val="20"/>
        </w:rPr>
        <w:t xml:space="preserve"> votação </w:t>
      </w:r>
      <w:r>
        <w:rPr>
          <w:szCs w:val="20"/>
        </w:rPr>
        <w:t xml:space="preserve">de </w:t>
      </w:r>
      <w:r w:rsidR="00A60EE7" w:rsidRPr="00A60EE7">
        <w:rPr>
          <w:szCs w:val="20"/>
        </w:rPr>
        <w:t xml:space="preserve">“Clássico do Futuro”, </w:t>
      </w:r>
      <w:r>
        <w:rPr>
          <w:szCs w:val="20"/>
        </w:rPr>
        <w:t xml:space="preserve">em que </w:t>
      </w:r>
      <w:r w:rsidR="00A60EE7" w:rsidRPr="00A60EE7">
        <w:rPr>
          <w:szCs w:val="20"/>
        </w:rPr>
        <w:t>os leitores da “Motor Klassik” também decid</w:t>
      </w:r>
      <w:r w:rsidR="00596417">
        <w:rPr>
          <w:szCs w:val="20"/>
        </w:rPr>
        <w:t>iram</w:t>
      </w:r>
      <w:r w:rsidR="00A60EE7" w:rsidRPr="00A60EE7">
        <w:rPr>
          <w:szCs w:val="20"/>
        </w:rPr>
        <w:t xml:space="preserve"> quais os modelos atuais que, na sua opinião, </w:t>
      </w:r>
      <w:r w:rsidR="00596417">
        <w:rPr>
          <w:szCs w:val="20"/>
        </w:rPr>
        <w:t>têm</w:t>
      </w:r>
      <w:r w:rsidR="00A60EE7" w:rsidRPr="00A60EE7">
        <w:rPr>
          <w:szCs w:val="20"/>
        </w:rPr>
        <w:t xml:space="preserve"> maior potencial para se tornarem clássicos</w:t>
      </w:r>
      <w:r>
        <w:rPr>
          <w:szCs w:val="20"/>
        </w:rPr>
        <w:t>, atribuindo ao</w:t>
      </w:r>
      <w:r w:rsidR="00A60EE7" w:rsidRPr="00A60EE7">
        <w:rPr>
          <w:szCs w:val="20"/>
        </w:rPr>
        <w:t xml:space="preserve"> atual Mazda MX-</w:t>
      </w:r>
      <w:r>
        <w:rPr>
          <w:szCs w:val="20"/>
        </w:rPr>
        <w:t>5</w:t>
      </w:r>
      <w:r w:rsidR="00A60EE7" w:rsidRPr="00A60EE7">
        <w:rPr>
          <w:szCs w:val="20"/>
        </w:rPr>
        <w:t xml:space="preserve"> o primeiro lugar na categoria “Autos 2026 </w:t>
      </w:r>
      <w:r w:rsidR="00E31C51">
        <w:rPr>
          <w:szCs w:val="20"/>
        </w:rPr>
        <w:t>-</w:t>
      </w:r>
      <w:r w:rsidR="00A60EE7" w:rsidRPr="00A60EE7">
        <w:rPr>
          <w:szCs w:val="20"/>
        </w:rPr>
        <w:t xml:space="preserve"> Descapotáveis</w:t>
      </w:r>
      <w:r w:rsidR="00A60EE7">
        <w:rPr>
          <w:szCs w:val="20"/>
        </w:rPr>
        <w:t>”</w:t>
      </w:r>
      <w:r w:rsidR="00A60EE7" w:rsidRPr="00A60EE7">
        <w:rPr>
          <w:szCs w:val="20"/>
        </w:rPr>
        <w:t xml:space="preserve">, com 31,9% dos votos </w:t>
      </w:r>
      <w:r w:rsidR="00200326">
        <w:rPr>
          <w:szCs w:val="20"/>
        </w:rPr>
        <w:t>expressos</w:t>
      </w:r>
      <w:r w:rsidR="00A60EE7" w:rsidRPr="00A60EE7">
        <w:rPr>
          <w:szCs w:val="20"/>
        </w:rPr>
        <w:t>.</w:t>
      </w:r>
    </w:p>
    <w:p w14:paraId="6CFEC1F5" w14:textId="77777777" w:rsidR="00A60EE7" w:rsidRPr="00A60EE7" w:rsidRDefault="00A60EE7" w:rsidP="00A60EE7">
      <w:pPr>
        <w:adjustRightInd w:val="0"/>
        <w:spacing w:line="260" w:lineRule="exact"/>
        <w:jc w:val="both"/>
        <w:rPr>
          <w:szCs w:val="20"/>
        </w:rPr>
      </w:pPr>
    </w:p>
    <w:p w14:paraId="0463CD8B" w14:textId="63769BDC" w:rsidR="00A60EE7" w:rsidRPr="00A60EE7" w:rsidRDefault="00200326" w:rsidP="00A60EE7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D</w:t>
      </w:r>
      <w:r w:rsidR="00A60EE7" w:rsidRPr="00A60EE7">
        <w:rPr>
          <w:szCs w:val="20"/>
        </w:rPr>
        <w:t>isponível em dois estilos de carroçaria</w:t>
      </w:r>
      <w:r>
        <w:rPr>
          <w:szCs w:val="20"/>
        </w:rPr>
        <w:t>, o Mazda MX-5</w:t>
      </w:r>
      <w:r w:rsidR="00371CD4">
        <w:rPr>
          <w:szCs w:val="20"/>
        </w:rPr>
        <w:t xml:space="preserve"> mantém a versão</w:t>
      </w:r>
      <w:r w:rsidR="00A60EE7" w:rsidRPr="00A60EE7">
        <w:rPr>
          <w:szCs w:val="20"/>
        </w:rPr>
        <w:t xml:space="preserve"> </w:t>
      </w:r>
      <w:r w:rsidR="00A60EE7" w:rsidRPr="00A60EE7">
        <w:rPr>
          <w:i/>
          <w:iCs/>
          <w:szCs w:val="20"/>
        </w:rPr>
        <w:t>roadster</w:t>
      </w:r>
      <w:r w:rsidR="00A60EE7" w:rsidRPr="00A60EE7">
        <w:rPr>
          <w:szCs w:val="20"/>
        </w:rPr>
        <w:t xml:space="preserve"> com capota de lona</w:t>
      </w:r>
      <w:r w:rsidR="00371CD4">
        <w:rPr>
          <w:szCs w:val="20"/>
        </w:rPr>
        <w:t>, juntando-lhe a variante</w:t>
      </w:r>
      <w:r w:rsidR="00A60EE7" w:rsidRPr="00A60EE7">
        <w:rPr>
          <w:szCs w:val="20"/>
        </w:rPr>
        <w:t xml:space="preserve"> RF com capota rígida retrátil. </w:t>
      </w:r>
      <w:r w:rsidR="00371CD4">
        <w:rPr>
          <w:szCs w:val="20"/>
        </w:rPr>
        <w:t>Na grande maioria dos mercados conta com</w:t>
      </w:r>
      <w:r w:rsidR="00A60EE7" w:rsidRPr="00A60EE7">
        <w:rPr>
          <w:szCs w:val="20"/>
        </w:rPr>
        <w:t xml:space="preserve"> um motor a gasolina Skyactiv-G de quatro cilindros e 1,5 litros, </w:t>
      </w:r>
      <w:r w:rsidR="00044E72">
        <w:rPr>
          <w:szCs w:val="20"/>
        </w:rPr>
        <w:t xml:space="preserve">com </w:t>
      </w:r>
      <w:r w:rsidR="000D7292">
        <w:rPr>
          <w:szCs w:val="20"/>
        </w:rPr>
        <w:t xml:space="preserve">97 kW / 132 cv </w:t>
      </w:r>
      <w:r w:rsidR="00371CD4">
        <w:rPr>
          <w:szCs w:val="20"/>
        </w:rPr>
        <w:t>e elevada rotação. C</w:t>
      </w:r>
      <w:r w:rsidR="00A60EE7" w:rsidRPr="00A60EE7">
        <w:rPr>
          <w:szCs w:val="20"/>
        </w:rPr>
        <w:t>ombinado com um peso em ordem de marcha de apenas 1.000 kg e uma distribuição de peso perfeita entre os eixos dianteiro e traseiro, proporciona o mesmo prazer de condução único e as mesmas características de manobrabilidade ágil dos seus antecessores.</w:t>
      </w:r>
    </w:p>
    <w:p w14:paraId="3020DBCF" w14:textId="77777777" w:rsidR="00362386" w:rsidRPr="00044E72" w:rsidRDefault="00362386" w:rsidP="00362386">
      <w:pPr>
        <w:adjustRightInd w:val="0"/>
        <w:spacing w:line="260" w:lineRule="exact"/>
        <w:jc w:val="both"/>
        <w:rPr>
          <w:szCs w:val="20"/>
        </w:rPr>
      </w:pPr>
    </w:p>
    <w:p w14:paraId="1FB25B26" w14:textId="09B90906" w:rsidR="00CF6629" w:rsidRDefault="00371CD4" w:rsidP="00F5249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O anúncio dos vencedores da edição de 2026 </w:t>
      </w:r>
      <w:r w:rsidR="002504D8" w:rsidRPr="002504D8">
        <w:rPr>
          <w:szCs w:val="20"/>
        </w:rPr>
        <w:t xml:space="preserve">do </w:t>
      </w:r>
      <w:r w:rsidR="002504D8">
        <w:rPr>
          <w:szCs w:val="20"/>
        </w:rPr>
        <w:t>“</w:t>
      </w:r>
      <w:r w:rsidR="002504D8" w:rsidRPr="002504D8">
        <w:rPr>
          <w:szCs w:val="20"/>
        </w:rPr>
        <w:t xml:space="preserve">Motor Klassik </w:t>
      </w:r>
      <w:r w:rsidR="002504D8">
        <w:rPr>
          <w:szCs w:val="20"/>
        </w:rPr>
        <w:t xml:space="preserve">Award” </w:t>
      </w:r>
      <w:r>
        <w:rPr>
          <w:szCs w:val="20"/>
        </w:rPr>
        <w:t>fez-se n</w:t>
      </w:r>
      <w:r w:rsidR="002504D8" w:rsidRPr="002504D8">
        <w:rPr>
          <w:szCs w:val="20"/>
        </w:rPr>
        <w:t xml:space="preserve">o Mazda Classic </w:t>
      </w:r>
      <w:r>
        <w:rPr>
          <w:szCs w:val="20"/>
        </w:rPr>
        <w:t>-</w:t>
      </w:r>
      <w:r w:rsidR="002504D8" w:rsidRPr="002504D8">
        <w:rPr>
          <w:szCs w:val="20"/>
        </w:rPr>
        <w:t xml:space="preserve"> Automobil Museum</w:t>
      </w:r>
      <w:r w:rsidR="00BF1E53" w:rsidRPr="00BF1E53">
        <w:rPr>
          <w:szCs w:val="20"/>
        </w:rPr>
        <w:t xml:space="preserve"> </w:t>
      </w:r>
      <w:r w:rsidR="00BF1E53" w:rsidRPr="002504D8">
        <w:rPr>
          <w:szCs w:val="20"/>
        </w:rPr>
        <w:t>Frey</w:t>
      </w:r>
      <w:r w:rsidR="002504D8" w:rsidRPr="002504D8">
        <w:rPr>
          <w:szCs w:val="20"/>
        </w:rPr>
        <w:t xml:space="preserve">, em Augsburg, </w:t>
      </w:r>
      <w:r w:rsidR="00494F58">
        <w:rPr>
          <w:szCs w:val="20"/>
        </w:rPr>
        <w:t xml:space="preserve">na Alemanha, </w:t>
      </w:r>
      <w:r w:rsidR="002504D8">
        <w:rPr>
          <w:szCs w:val="20"/>
        </w:rPr>
        <w:t>palc</w:t>
      </w:r>
      <w:r w:rsidR="002504D8" w:rsidRPr="002504D8">
        <w:rPr>
          <w:szCs w:val="20"/>
        </w:rPr>
        <w:t>o que se revelou</w:t>
      </w:r>
      <w:r w:rsidR="00494F58">
        <w:rPr>
          <w:szCs w:val="20"/>
        </w:rPr>
        <w:t>, assim,</w:t>
      </w:r>
      <w:r w:rsidR="002504D8" w:rsidRPr="002504D8">
        <w:rPr>
          <w:szCs w:val="20"/>
        </w:rPr>
        <w:t xml:space="preserve"> bastante apropriado</w:t>
      </w:r>
      <w:r w:rsidR="00F748E1">
        <w:rPr>
          <w:szCs w:val="20"/>
        </w:rPr>
        <w:t xml:space="preserve">. O </w:t>
      </w:r>
      <w:r w:rsidR="00E03857">
        <w:rPr>
          <w:szCs w:val="20"/>
        </w:rPr>
        <w:t xml:space="preserve">espaço </w:t>
      </w:r>
      <w:r w:rsidR="00E03857" w:rsidRPr="002504D8">
        <w:rPr>
          <w:szCs w:val="20"/>
        </w:rPr>
        <w:t>situa</w:t>
      </w:r>
      <w:r w:rsidR="00F748E1">
        <w:rPr>
          <w:szCs w:val="20"/>
        </w:rPr>
        <w:t>-se</w:t>
      </w:r>
      <w:r w:rsidR="00E03857" w:rsidRPr="002504D8">
        <w:rPr>
          <w:szCs w:val="20"/>
        </w:rPr>
        <w:t xml:space="preserve"> no coração da cidade </w:t>
      </w:r>
      <w:r w:rsidR="00F748E1">
        <w:rPr>
          <w:szCs w:val="20"/>
        </w:rPr>
        <w:t>e</w:t>
      </w:r>
      <w:r w:rsidR="002504D8" w:rsidRPr="002504D8">
        <w:rPr>
          <w:szCs w:val="20"/>
        </w:rPr>
        <w:t xml:space="preserve"> </w:t>
      </w:r>
      <w:r w:rsidR="00E03857">
        <w:rPr>
          <w:szCs w:val="20"/>
        </w:rPr>
        <w:t xml:space="preserve">alberga </w:t>
      </w:r>
      <w:r w:rsidR="002504D8" w:rsidRPr="002504D8">
        <w:rPr>
          <w:szCs w:val="20"/>
        </w:rPr>
        <w:t xml:space="preserve">uma das maiores coleções privadas de </w:t>
      </w:r>
      <w:r w:rsidR="002504D8">
        <w:rPr>
          <w:szCs w:val="20"/>
        </w:rPr>
        <w:t xml:space="preserve">modelos </w:t>
      </w:r>
      <w:r w:rsidR="002504D8" w:rsidRPr="002504D8">
        <w:rPr>
          <w:szCs w:val="20"/>
        </w:rPr>
        <w:t>Mazda do mundo</w:t>
      </w:r>
      <w:r w:rsidR="00E03857">
        <w:rPr>
          <w:szCs w:val="20"/>
        </w:rPr>
        <w:t>.</w:t>
      </w:r>
      <w:r w:rsidR="00F748E1">
        <w:rPr>
          <w:szCs w:val="20"/>
        </w:rPr>
        <w:t xml:space="preserve"> </w:t>
      </w:r>
      <w:r w:rsidR="00CF6629">
        <w:rPr>
          <w:szCs w:val="20"/>
        </w:rPr>
        <w:t xml:space="preserve">Destaque-se </w:t>
      </w:r>
      <w:r w:rsidR="00F748E1">
        <w:rPr>
          <w:szCs w:val="20"/>
        </w:rPr>
        <w:t xml:space="preserve">ainda </w:t>
      </w:r>
      <w:r w:rsidR="00CF6629">
        <w:rPr>
          <w:szCs w:val="20"/>
        </w:rPr>
        <w:t xml:space="preserve">o facto de </w:t>
      </w:r>
      <w:r w:rsidR="00F748E1">
        <w:rPr>
          <w:szCs w:val="20"/>
        </w:rPr>
        <w:t>a organização do evento ter</w:t>
      </w:r>
      <w:r w:rsidR="00CF6629">
        <w:rPr>
          <w:szCs w:val="20"/>
        </w:rPr>
        <w:t xml:space="preserve"> sorte</w:t>
      </w:r>
      <w:r w:rsidR="00F748E1">
        <w:rPr>
          <w:szCs w:val="20"/>
        </w:rPr>
        <w:t xml:space="preserve">ado </w:t>
      </w:r>
      <w:r w:rsidR="00CF6629" w:rsidRPr="00844179">
        <w:rPr>
          <w:szCs w:val="20"/>
        </w:rPr>
        <w:t xml:space="preserve">um Mazda MX-5 </w:t>
      </w:r>
      <w:r w:rsidR="00CF6629">
        <w:rPr>
          <w:szCs w:val="20"/>
        </w:rPr>
        <w:t>(</w:t>
      </w:r>
      <w:r w:rsidR="00CF6629" w:rsidRPr="00844179">
        <w:rPr>
          <w:szCs w:val="20"/>
        </w:rPr>
        <w:t>NA</w:t>
      </w:r>
      <w:r w:rsidR="00CF6629">
        <w:rPr>
          <w:szCs w:val="20"/>
        </w:rPr>
        <w:t>)</w:t>
      </w:r>
      <w:r w:rsidR="00F748E1">
        <w:rPr>
          <w:szCs w:val="20"/>
        </w:rPr>
        <w:t xml:space="preserve"> e</w:t>
      </w:r>
      <w:r w:rsidR="00F748E1" w:rsidRPr="00844179">
        <w:rPr>
          <w:szCs w:val="20"/>
        </w:rPr>
        <w:t>ntre os participantes na votação</w:t>
      </w:r>
      <w:r w:rsidR="00CF6629">
        <w:rPr>
          <w:szCs w:val="20"/>
        </w:rPr>
        <w:t>.</w:t>
      </w:r>
    </w:p>
    <w:p w14:paraId="29EA8BE9" w14:textId="77777777" w:rsidR="00CC32D6" w:rsidRPr="00D97158" w:rsidRDefault="00CC32D6" w:rsidP="00CC32D6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lastRenderedPageBreak/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1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6809" w14:textId="77777777" w:rsidR="00035EBE" w:rsidRPr="00B320E8" w:rsidRDefault="00035EBE" w:rsidP="00972E15">
      <w:r w:rsidRPr="00B320E8">
        <w:separator/>
      </w:r>
    </w:p>
  </w:endnote>
  <w:endnote w:type="continuationSeparator" w:id="0">
    <w:p w14:paraId="12B5B5A4" w14:textId="77777777" w:rsidR="00035EBE" w:rsidRPr="00B320E8" w:rsidRDefault="00035EBE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BACB" w14:textId="77777777" w:rsidR="00035EBE" w:rsidRPr="00B320E8" w:rsidRDefault="00035EBE" w:rsidP="00972E15">
      <w:r w:rsidRPr="00B320E8">
        <w:separator/>
      </w:r>
    </w:p>
  </w:footnote>
  <w:footnote w:type="continuationSeparator" w:id="0">
    <w:p w14:paraId="137F78D0" w14:textId="77777777" w:rsidR="00035EBE" w:rsidRPr="00B320E8" w:rsidRDefault="00035EBE" w:rsidP="00972E15">
      <w:r w:rsidRPr="00B32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700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35EBE"/>
    <w:rsid w:val="00041C1A"/>
    <w:rsid w:val="000437A3"/>
    <w:rsid w:val="00043FED"/>
    <w:rsid w:val="00044B43"/>
    <w:rsid w:val="00044E72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D7292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29DB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0326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04D8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386"/>
    <w:rsid w:val="0036291B"/>
    <w:rsid w:val="00362BF3"/>
    <w:rsid w:val="0036557E"/>
    <w:rsid w:val="0037086E"/>
    <w:rsid w:val="00370FB7"/>
    <w:rsid w:val="003711C3"/>
    <w:rsid w:val="00371CD4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5C17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111"/>
    <w:rsid w:val="00433C3E"/>
    <w:rsid w:val="0043682A"/>
    <w:rsid w:val="004425DA"/>
    <w:rsid w:val="00443E82"/>
    <w:rsid w:val="004447C7"/>
    <w:rsid w:val="004466CF"/>
    <w:rsid w:val="0045108B"/>
    <w:rsid w:val="00451742"/>
    <w:rsid w:val="00454D0E"/>
    <w:rsid w:val="00463330"/>
    <w:rsid w:val="004643A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4F58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172E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417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426E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22E7"/>
    <w:rsid w:val="00643E64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5479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179"/>
    <w:rsid w:val="00844DC4"/>
    <w:rsid w:val="008453F5"/>
    <w:rsid w:val="00845C58"/>
    <w:rsid w:val="00850D47"/>
    <w:rsid w:val="00852D91"/>
    <w:rsid w:val="008546FA"/>
    <w:rsid w:val="00855E01"/>
    <w:rsid w:val="00861638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20EC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08E1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164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69F4"/>
    <w:rsid w:val="00A60779"/>
    <w:rsid w:val="00A60BD5"/>
    <w:rsid w:val="00A60EE7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46E65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28B8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1E53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662E0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32D6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CF6629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5F98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0CB4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6B74"/>
    <w:rsid w:val="00DF70C8"/>
    <w:rsid w:val="00DF72DE"/>
    <w:rsid w:val="00DF74DB"/>
    <w:rsid w:val="00E001DD"/>
    <w:rsid w:val="00E003AE"/>
    <w:rsid w:val="00E00DA8"/>
    <w:rsid w:val="00E03857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1A9"/>
    <w:rsid w:val="00E27840"/>
    <w:rsid w:val="00E31786"/>
    <w:rsid w:val="00E31C51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2CB4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8E1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2</TotalTime>
  <Pages>2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</cp:revision>
  <cp:lastPrinted>2025-09-03T17:21:00Z</cp:lastPrinted>
  <dcterms:created xsi:type="dcterms:W3CDTF">2026-04-21T15:02:00Z</dcterms:created>
  <dcterms:modified xsi:type="dcterms:W3CDTF">2026-04-21T15:51:00Z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