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411734" w:rsidRDefault="00AB5BB8" w:rsidP="001D4D6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Mazda MX-30 </w:t>
      </w:r>
      <w:bookmarkStart w:id="0" w:name="_GoBack"/>
      <w:bookmarkEnd w:id="0"/>
      <w:r w:rsidR="001D4D69">
        <w:rPr>
          <w:rFonts w:ascii="Mazda Type Medium" w:hAnsi="Mazda Type Medium"/>
          <w:sz w:val="32"/>
          <w:szCs w:val="32"/>
          <w:lang w:val="pt-PT"/>
        </w:rPr>
        <w:t>em destaque</w:t>
      </w:r>
      <w:r w:rsidR="001D4D69">
        <w:rPr>
          <w:rFonts w:ascii="Mazda Type Medium" w:hAnsi="Mazda Type Medium"/>
          <w:sz w:val="32"/>
          <w:szCs w:val="32"/>
          <w:lang w:val="pt-PT"/>
        </w:rPr>
        <w:br/>
        <w:t xml:space="preserve">no </w:t>
      </w:r>
      <w:r w:rsidR="00411734">
        <w:rPr>
          <w:rFonts w:ascii="Mazda Type Medium" w:hAnsi="Mazda Type Medium"/>
          <w:sz w:val="32"/>
          <w:szCs w:val="32"/>
          <w:lang w:val="pt-PT"/>
        </w:rPr>
        <w:t>“</w:t>
      </w:r>
      <w:r w:rsidR="001D4D69">
        <w:rPr>
          <w:rFonts w:ascii="Mazda Type Medium" w:hAnsi="Mazda Type Medium"/>
          <w:sz w:val="32"/>
          <w:szCs w:val="32"/>
          <w:lang w:val="pt-PT"/>
        </w:rPr>
        <w:t xml:space="preserve">ECAR </w:t>
      </w:r>
      <w:r w:rsidR="0082113A">
        <w:rPr>
          <w:rFonts w:ascii="Mazda Type Medium" w:hAnsi="Mazda Type Medium"/>
          <w:sz w:val="32"/>
          <w:szCs w:val="32"/>
          <w:lang w:val="pt-PT"/>
        </w:rPr>
        <w:t xml:space="preserve">SHOW </w:t>
      </w:r>
      <w:r>
        <w:rPr>
          <w:rFonts w:ascii="Mazda Type Medium" w:hAnsi="Mazda Type Medium"/>
          <w:sz w:val="32"/>
          <w:szCs w:val="32"/>
          <w:lang w:val="pt-PT"/>
        </w:rPr>
        <w:t>2020</w:t>
      </w:r>
      <w:r w:rsidR="00411734">
        <w:rPr>
          <w:rFonts w:ascii="Mazda Type Medium" w:hAnsi="Mazda Type Medium"/>
          <w:sz w:val="32"/>
          <w:szCs w:val="32"/>
          <w:lang w:val="pt-PT"/>
        </w:rPr>
        <w:t>”</w:t>
      </w:r>
    </w:p>
    <w:p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F0067A" w:rsidRDefault="00AB5BB8" w:rsidP="00A7178D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 mais recente modelo </w:t>
      </w:r>
      <w:r w:rsidR="00A7178D">
        <w:rPr>
          <w:rFonts w:ascii="Mazda Type" w:hAnsi="Mazda Type"/>
          <w:sz w:val="22"/>
          <w:szCs w:val="22"/>
          <w:lang w:val="pt-PT"/>
        </w:rPr>
        <w:t xml:space="preserve">da gama </w:t>
      </w:r>
      <w:r w:rsidR="0082113A">
        <w:rPr>
          <w:rFonts w:ascii="Mazda Type" w:hAnsi="Mazda Type"/>
          <w:sz w:val="22"/>
          <w:szCs w:val="22"/>
          <w:lang w:val="pt-PT"/>
        </w:rPr>
        <w:t xml:space="preserve">de novo presente </w:t>
      </w:r>
      <w:r w:rsidR="001D4D69">
        <w:rPr>
          <w:rFonts w:ascii="Mazda Type" w:hAnsi="Mazda Type"/>
          <w:sz w:val="22"/>
          <w:szCs w:val="22"/>
          <w:lang w:val="pt-PT"/>
        </w:rPr>
        <w:t xml:space="preserve">ao público num evento dedicado a veículos </w:t>
      </w:r>
      <w:proofErr w:type="spellStart"/>
      <w:r w:rsidR="001D4D69">
        <w:rPr>
          <w:rFonts w:ascii="Mazda Type" w:hAnsi="Mazda Type"/>
          <w:sz w:val="22"/>
          <w:szCs w:val="22"/>
          <w:lang w:val="pt-PT"/>
        </w:rPr>
        <w:t>eléctricos</w:t>
      </w:r>
      <w:proofErr w:type="spellEnd"/>
      <w:r w:rsidR="001D4D69">
        <w:rPr>
          <w:rFonts w:ascii="Mazda Type" w:hAnsi="Mazda Type"/>
          <w:sz w:val="22"/>
          <w:szCs w:val="22"/>
          <w:lang w:val="pt-PT"/>
        </w:rPr>
        <w:t xml:space="preserve">, a realizar </w:t>
      </w:r>
      <w:r w:rsidR="00CB4E69">
        <w:rPr>
          <w:rFonts w:ascii="Mazda Type" w:hAnsi="Mazda Type"/>
          <w:sz w:val="22"/>
          <w:szCs w:val="22"/>
          <w:lang w:val="pt-PT"/>
        </w:rPr>
        <w:t xml:space="preserve">em </w:t>
      </w:r>
      <w:r w:rsidR="00CB4E69" w:rsidRPr="00CB4E69">
        <w:rPr>
          <w:rFonts w:ascii="Mazda Type" w:hAnsi="Mazda Type"/>
          <w:sz w:val="22"/>
          <w:szCs w:val="22"/>
          <w:lang w:val="pt-PT"/>
        </w:rPr>
        <w:t>Lisboa</w:t>
      </w:r>
      <w:r w:rsidR="001D4D69">
        <w:rPr>
          <w:rFonts w:ascii="Mazda Type" w:hAnsi="Mazda Type"/>
          <w:sz w:val="22"/>
          <w:szCs w:val="22"/>
          <w:lang w:val="pt-PT"/>
        </w:rPr>
        <w:t xml:space="preserve"> (Arco do Cego)</w:t>
      </w:r>
      <w:r w:rsidR="0082113A">
        <w:rPr>
          <w:rFonts w:ascii="Mazda Type" w:hAnsi="Mazda Type"/>
          <w:sz w:val="22"/>
          <w:szCs w:val="22"/>
          <w:lang w:val="pt-PT"/>
        </w:rPr>
        <w:t>,</w:t>
      </w:r>
      <w:r w:rsidR="001D4D69">
        <w:rPr>
          <w:rFonts w:ascii="Mazda Type" w:hAnsi="Mazda Type"/>
          <w:sz w:val="22"/>
          <w:szCs w:val="22"/>
          <w:lang w:val="pt-PT"/>
        </w:rPr>
        <w:t xml:space="preserve"> entre 24 e 26 </w:t>
      </w:r>
      <w:r w:rsidR="00CB4E69" w:rsidRPr="00CB4E69">
        <w:rPr>
          <w:rFonts w:ascii="Mazda Type" w:hAnsi="Mazda Type"/>
          <w:sz w:val="22"/>
          <w:szCs w:val="22"/>
          <w:lang w:val="pt-PT"/>
        </w:rPr>
        <w:t>de Setembro</w:t>
      </w:r>
      <w:r w:rsidR="00F0067A">
        <w:rPr>
          <w:rFonts w:ascii="Mazda Type" w:hAnsi="Mazda Type"/>
          <w:sz w:val="22"/>
          <w:szCs w:val="22"/>
          <w:lang w:val="pt-PT"/>
        </w:rPr>
        <w:t xml:space="preserve"> </w:t>
      </w:r>
    </w:p>
    <w:p w:rsidR="001D4D69" w:rsidRPr="00CB4E69" w:rsidRDefault="001D4D69" w:rsidP="001D4D69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Primeira proposta 100 por cento </w:t>
      </w:r>
      <w:proofErr w:type="spellStart"/>
      <w:r>
        <w:rPr>
          <w:rFonts w:ascii="Mazda Type" w:hAnsi="Mazda Type"/>
          <w:sz w:val="22"/>
          <w:szCs w:val="22"/>
          <w:lang w:val="pt-PT"/>
        </w:rPr>
        <w:t>eléctrica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da Mazda, o MX-30 está disponível </w:t>
      </w:r>
      <w:r w:rsidR="0082113A">
        <w:rPr>
          <w:rFonts w:ascii="Mazda Type" w:hAnsi="Mazda Type"/>
          <w:sz w:val="22"/>
          <w:szCs w:val="22"/>
          <w:lang w:val="pt-PT"/>
        </w:rPr>
        <w:t xml:space="preserve">na Rede de Concessionários </w:t>
      </w:r>
      <w:r>
        <w:rPr>
          <w:rFonts w:ascii="Mazda Type" w:hAnsi="Mazda Type"/>
          <w:sz w:val="22"/>
          <w:szCs w:val="22"/>
          <w:lang w:val="pt-PT"/>
        </w:rPr>
        <w:t>em 2 níveis de equipamento (</w:t>
      </w:r>
      <w:proofErr w:type="spellStart"/>
      <w:r>
        <w:rPr>
          <w:rFonts w:ascii="Mazda Type" w:hAnsi="Mazda Type"/>
          <w:sz w:val="22"/>
          <w:szCs w:val="22"/>
          <w:lang w:val="pt-PT"/>
        </w:rPr>
        <w:t>Excellence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e </w:t>
      </w:r>
      <w:proofErr w:type="spellStart"/>
      <w:r>
        <w:rPr>
          <w:rFonts w:ascii="Mazda Type" w:hAnsi="Mazda Type"/>
          <w:sz w:val="22"/>
          <w:szCs w:val="22"/>
          <w:lang w:val="pt-PT"/>
        </w:rPr>
        <w:t>First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Edition</w:t>
      </w:r>
      <w:proofErr w:type="spellEnd"/>
      <w:r>
        <w:rPr>
          <w:rFonts w:ascii="Mazda Type" w:hAnsi="Mazda Type"/>
          <w:sz w:val="22"/>
          <w:szCs w:val="22"/>
          <w:lang w:val="pt-PT"/>
        </w:rPr>
        <w:t>)</w:t>
      </w:r>
      <w:r w:rsidR="0082113A">
        <w:rPr>
          <w:rFonts w:ascii="Mazda Type" w:hAnsi="Mazda Type"/>
          <w:sz w:val="22"/>
          <w:szCs w:val="22"/>
          <w:lang w:val="pt-PT"/>
        </w:rPr>
        <w:t xml:space="preserve">, com preços </w:t>
      </w:r>
      <w:r>
        <w:rPr>
          <w:rFonts w:ascii="Mazda Type" w:hAnsi="Mazda Type"/>
          <w:sz w:val="22"/>
          <w:szCs w:val="22"/>
          <w:lang w:val="pt-PT"/>
        </w:rPr>
        <w:t>a partir dos 34.540 €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>
        <w:rPr>
          <w:rFonts w:ascii="Mazda Type" w:hAnsi="Mazda Type"/>
          <w:sz w:val="22"/>
          <w:szCs w:val="22"/>
          <w:lang w:val="pt-PT"/>
        </w:rPr>
        <w:t>.</w:t>
      </w:r>
    </w:p>
    <w:p w:rsidR="001D4D69" w:rsidRDefault="00C33FA8" w:rsidP="001D4D69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Ca</w:t>
      </w:r>
      <w:r w:rsidR="001D4D69" w:rsidRPr="00F0067A">
        <w:rPr>
          <w:rFonts w:ascii="Mazda Type" w:hAnsi="Mazda Type"/>
          <w:sz w:val="22"/>
          <w:szCs w:val="22"/>
          <w:lang w:val="pt-PT"/>
        </w:rPr>
        <w:t xml:space="preserve">mpanha de lançamento permite adquirir o novo MX-30 por </w:t>
      </w:r>
      <w:r w:rsidR="003C1EB2">
        <w:rPr>
          <w:rFonts w:ascii="Mazda Type" w:hAnsi="Mazda Type"/>
          <w:sz w:val="22"/>
          <w:szCs w:val="22"/>
          <w:lang w:val="pt-PT"/>
        </w:rPr>
        <w:t xml:space="preserve">menos de 30.000 </w:t>
      </w:r>
      <w:r w:rsidR="001D4D69" w:rsidRPr="00F0067A">
        <w:rPr>
          <w:rFonts w:ascii="Mazda Type" w:hAnsi="Mazda Type"/>
          <w:sz w:val="22"/>
          <w:szCs w:val="22"/>
          <w:lang w:val="pt-PT"/>
        </w:rPr>
        <w:t>€</w:t>
      </w:r>
      <w:r w:rsidR="003C1EB2">
        <w:rPr>
          <w:rFonts w:ascii="Mazda Type" w:hAnsi="Mazda Type"/>
          <w:sz w:val="22"/>
          <w:szCs w:val="22"/>
          <w:lang w:val="pt-PT"/>
        </w:rPr>
        <w:t>,</w:t>
      </w:r>
      <w:r w:rsidR="001D4D69">
        <w:rPr>
          <w:rFonts w:ascii="Mazda Type" w:hAnsi="Mazda Type"/>
          <w:sz w:val="22"/>
          <w:szCs w:val="22"/>
          <w:lang w:val="pt-PT"/>
        </w:rPr>
        <w:t xml:space="preserve"> </w:t>
      </w:r>
      <w:r w:rsidR="003C1EB2">
        <w:rPr>
          <w:rFonts w:ascii="Mazda Type" w:hAnsi="Mazda Type"/>
          <w:sz w:val="22"/>
          <w:szCs w:val="22"/>
          <w:lang w:val="pt-PT"/>
        </w:rPr>
        <w:t xml:space="preserve">através de </w:t>
      </w:r>
      <w:r w:rsidR="001D4D69">
        <w:rPr>
          <w:rFonts w:ascii="Mazda Type" w:hAnsi="Mazda Type"/>
          <w:sz w:val="22"/>
          <w:szCs w:val="22"/>
          <w:lang w:val="pt-PT"/>
        </w:rPr>
        <w:t>financiamento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sz w:val="22"/>
          <w:szCs w:val="22"/>
          <w:lang w:val="pt-PT"/>
        </w:rPr>
        <w:t>, bem como</w:t>
      </w:r>
      <w:r w:rsidR="001D4D69">
        <w:rPr>
          <w:rFonts w:ascii="Mazda Type" w:hAnsi="Mazda Type"/>
          <w:sz w:val="22"/>
          <w:szCs w:val="22"/>
          <w:lang w:val="pt-PT"/>
        </w:rPr>
        <w:t xml:space="preserve"> o acesso a um </w:t>
      </w:r>
      <w:r w:rsidR="001D4D69" w:rsidRPr="00A7178D">
        <w:rPr>
          <w:rFonts w:ascii="Mazda Type" w:hAnsi="Mazda Type"/>
          <w:i/>
          <w:sz w:val="22"/>
          <w:szCs w:val="22"/>
          <w:lang w:val="pt-PT"/>
        </w:rPr>
        <w:t>voucher</w:t>
      </w:r>
      <w:r w:rsidR="001D4D69">
        <w:rPr>
          <w:rFonts w:ascii="Mazda Type" w:hAnsi="Mazda Type"/>
          <w:sz w:val="22"/>
          <w:szCs w:val="22"/>
          <w:lang w:val="pt-PT"/>
        </w:rPr>
        <w:t xml:space="preserve"> de valor equivalente às prestações de 2020, num valor máximo de 1.000 €</w:t>
      </w:r>
      <w:r w:rsidR="0082113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1D4D69">
        <w:rPr>
          <w:rFonts w:ascii="Mazda Type" w:hAnsi="Mazda Type"/>
          <w:sz w:val="22"/>
          <w:szCs w:val="22"/>
          <w:lang w:val="pt-PT"/>
        </w:rPr>
        <w:t>.</w:t>
      </w:r>
    </w:p>
    <w:p w:rsidR="00862BE0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3C1EB2" w:rsidRDefault="003C1EB2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AB5BB8" w:rsidRDefault="00AB5BB8" w:rsidP="00AB5BB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CE4A5F">
        <w:rPr>
          <w:rFonts w:ascii="Mazda Type" w:hAnsi="Mazda Type"/>
          <w:b/>
          <w:kern w:val="2"/>
          <w:sz w:val="20"/>
          <w:szCs w:val="20"/>
          <w:lang w:val="pt-PT" w:eastAsia="ja-JP"/>
        </w:rPr>
        <w:t>24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Setembro 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B4E6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uas semanas depois de ter atraído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muit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atenções na </w:t>
      </w:r>
      <w:r w:rsidR="001D4D69" w:rsidRPr="00AB5BB8">
        <w:rPr>
          <w:rFonts w:ascii="Mazda Type" w:hAnsi="Mazda Type"/>
          <w:kern w:val="2"/>
          <w:sz w:val="20"/>
          <w:szCs w:val="20"/>
          <w:lang w:val="pt-PT" w:eastAsia="ja-JP"/>
        </w:rPr>
        <w:t>Praça do Império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D4D69" w:rsidRPr="00AB5B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Lisboa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 no âmbito do “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ENVE </w:t>
      </w:r>
      <w:r w:rsidR="001D4D69" w:rsidRPr="00AB5BB8">
        <w:rPr>
          <w:rFonts w:ascii="Mazda Type" w:hAnsi="Mazda Type"/>
          <w:kern w:val="2"/>
          <w:sz w:val="20"/>
          <w:szCs w:val="20"/>
          <w:lang w:val="pt-PT" w:eastAsia="ja-JP"/>
        </w:rPr>
        <w:t>2020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”, o Novo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irá </w:t>
      </w:r>
      <w:r w:rsidR="00CB4E69">
        <w:rPr>
          <w:rFonts w:ascii="Mazda Type" w:hAnsi="Mazda Type"/>
          <w:kern w:val="2"/>
          <w:sz w:val="20"/>
          <w:szCs w:val="20"/>
          <w:lang w:val="pt-PT" w:eastAsia="ja-JP"/>
        </w:rPr>
        <w:t>apresentar-se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, de</w:t>
      </w:r>
      <w:r w:rsidR="00CB4E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o,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4E69">
        <w:rPr>
          <w:rFonts w:ascii="Mazda Type" w:hAnsi="Mazda Type"/>
          <w:kern w:val="2"/>
          <w:sz w:val="20"/>
          <w:szCs w:val="20"/>
          <w:lang w:val="pt-PT" w:eastAsia="ja-JP"/>
        </w:rPr>
        <w:t>ao público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os 3 dias do “ECAR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SHOW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2020”, que terá lugar este fim-de-semana, na zona do Arco do Cego, em Lisboa</w:t>
      </w:r>
      <w:r w:rsidRPr="00AB5BB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:rsidR="003C1EB2" w:rsidRDefault="00D9009A" w:rsidP="001D4D69">
      <w:pPr>
        <w:adjustRightInd w:val="0"/>
        <w:spacing w:after="240" w:line="260" w:lineRule="exact"/>
        <w:jc w:val="both"/>
        <w:rPr>
          <w:rFonts w:ascii="Mazda Type" w:hAnsi="Mazda Type" w:cstheme="majorHAnsi"/>
          <w:sz w:val="20"/>
          <w:szCs w:val="20"/>
          <w:lang w:val="pt-PT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Serão 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>Concessionários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C10990" w:rsidRP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 Sueco Queluz, Oneshop, Santogal 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C10990" w:rsidRPr="00C10990">
        <w:rPr>
          <w:rFonts w:ascii="Mazda Type" w:hAnsi="Mazda Type"/>
          <w:kern w:val="2"/>
          <w:sz w:val="20"/>
          <w:szCs w:val="20"/>
          <w:lang w:val="pt-PT" w:eastAsia="ja-JP"/>
        </w:rPr>
        <w:t>Xanauto</w:t>
      </w:r>
      <w:proofErr w:type="spellEnd"/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irão 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>proporciona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os interessados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um primeiro contacto com o Novo Mazda MX-30, em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sessões de </w:t>
      </w:r>
      <w:proofErr w:type="spellStart"/>
      <w:r w:rsidR="00C10990" w:rsidRPr="00C10990">
        <w:rPr>
          <w:rFonts w:ascii="Mazda Type" w:hAnsi="Mazda Type"/>
          <w:i/>
          <w:kern w:val="2"/>
          <w:sz w:val="20"/>
          <w:szCs w:val="20"/>
          <w:lang w:val="pt-PT" w:eastAsia="ja-JP"/>
        </w:rPr>
        <w:t>test</w:t>
      </w:r>
      <w:proofErr w:type="spellEnd"/>
      <w:r w:rsidR="00C10990" w:rsidRPr="00C10990">
        <w:rPr>
          <w:rFonts w:ascii="Mazda Type" w:hAnsi="Mazda Type"/>
          <w:i/>
          <w:kern w:val="2"/>
          <w:sz w:val="20"/>
          <w:szCs w:val="20"/>
          <w:lang w:val="pt-PT" w:eastAsia="ja-JP"/>
        </w:rPr>
        <w:t>-drives</w:t>
      </w:r>
      <w:r w:rsidR="00C109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circuitos desenhados nas imediações do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evento</w:t>
      </w:r>
      <w:r w:rsidR="00F0067A">
        <w:rPr>
          <w:rFonts w:ascii="Mazda Type" w:hAnsi="Mazda Type"/>
          <w:kern w:val="2"/>
          <w:sz w:val="20"/>
          <w:szCs w:val="20"/>
          <w:lang w:val="pt-PT" w:eastAsia="ja-JP"/>
        </w:rPr>
        <w:t>, presta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ndo-lhes</w:t>
      </w:r>
      <w:r w:rsidR="00F006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informações detalhadas deste novo modelo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D4D69" w:rsidRP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Mazda 100 por cento </w:t>
      </w:r>
      <w:proofErr w:type="spellStart"/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3A3F2B">
        <w:rPr>
          <w:rFonts w:ascii="Mazda Type" w:hAnsi="Mazda Type" w:cstheme="majorHAnsi"/>
          <w:sz w:val="20"/>
          <w:szCs w:val="20"/>
          <w:lang w:val="pt-PT"/>
        </w:rPr>
        <w:t>de tração dianteira</w:t>
      </w:r>
      <w:r w:rsidR="0082113A">
        <w:rPr>
          <w:rFonts w:ascii="Mazda Type" w:hAnsi="Mazda Type" w:cstheme="majorHAnsi"/>
          <w:sz w:val="20"/>
          <w:szCs w:val="20"/>
          <w:lang w:val="pt-PT"/>
        </w:rPr>
        <w:t xml:space="preserve">. </w:t>
      </w:r>
    </w:p>
    <w:p w:rsidR="001D4D69" w:rsidRPr="00735DBA" w:rsidRDefault="0082113A" w:rsidP="001D4D69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O modelo</w:t>
      </w:r>
      <w:r w:rsidR="00D9009A" w:rsidRPr="003A3F2B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estreia o bloco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ntegralmente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electricidade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D9009A" w:rsidRPr="00735DBA">
        <w:rPr>
          <w:rFonts w:ascii="Mazda Type" w:hAnsi="Mazda Type"/>
          <w:kern w:val="2"/>
          <w:sz w:val="20"/>
          <w:szCs w:val="20"/>
          <w:lang w:val="pt-PT" w:eastAsia="ja-JP"/>
        </w:rPr>
        <w:t>ecnologia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motor </w:t>
      </w:r>
      <w:proofErr w:type="spellStart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bateria de iões de lítio</w:t>
      </w:r>
      <w:r w:rsidR="00D9009A" w:rsidRPr="00D9009A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D9009A" w:rsidRPr="003A3F2B">
        <w:rPr>
          <w:rFonts w:ascii="Mazda Type" w:hAnsi="Mazda Type" w:cstheme="majorHAnsi"/>
          <w:sz w:val="20"/>
          <w:szCs w:val="20"/>
          <w:lang w:val="pt-PT"/>
        </w:rPr>
        <w:t xml:space="preserve">de 35,5 </w:t>
      </w:r>
      <w:proofErr w:type="spellStart"/>
      <w:r w:rsidR="00D9009A" w:rsidRPr="003A3F2B">
        <w:rPr>
          <w:rFonts w:ascii="Mazda Type" w:hAnsi="Mazda Type" w:cstheme="majorHAnsi"/>
          <w:sz w:val="20"/>
          <w:szCs w:val="20"/>
          <w:lang w:val="pt-PT"/>
        </w:rPr>
        <w:t>kWh</w:t>
      </w:r>
      <w:proofErr w:type="spellEnd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proporcionando uma experiência de condução </w:t>
      </w:r>
      <w:proofErr w:type="spellStart"/>
      <w:r w:rsidR="001D4D69" w:rsidRPr="00735DBA">
        <w:rPr>
          <w:rFonts w:ascii="Mazda Type" w:hAnsi="Mazda Type"/>
          <w:i/>
          <w:kern w:val="2"/>
          <w:sz w:val="20"/>
          <w:szCs w:val="20"/>
          <w:lang w:val="pt-PT" w:eastAsia="ja-JP"/>
        </w:rPr>
        <w:t>Jimba</w:t>
      </w:r>
      <w:proofErr w:type="spellEnd"/>
      <w:r w:rsidR="001D4D69" w:rsidRPr="00735DB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D4D69" w:rsidRPr="00735DBA">
        <w:rPr>
          <w:rFonts w:ascii="Mazda Type" w:hAnsi="Mazda Type"/>
          <w:i/>
          <w:kern w:val="2"/>
          <w:sz w:val="20"/>
          <w:szCs w:val="20"/>
          <w:lang w:val="pt-PT" w:eastAsia="ja-JP"/>
        </w:rPr>
        <w:t>Ittai</w:t>
      </w:r>
      <w:proofErr w:type="spellEnd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exclusiva, suave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silenciosa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perfeita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que pode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tornar-se ainda </w:t>
      </w:r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requintada com a </w:t>
      </w:r>
      <w:proofErr w:type="spellStart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proofErr w:type="spellStart"/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electric</w:t>
      </w:r>
      <w:proofErr w:type="spellEnd"/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G-</w:t>
      </w:r>
      <w:proofErr w:type="spellStart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Vectoring</w:t>
      </w:r>
      <w:proofErr w:type="spellEnd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proofErr w:type="gramStart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proofErr w:type="gramEnd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(e-GVC </w:t>
      </w:r>
      <w:proofErr w:type="spellStart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1D4D69" w:rsidRPr="00CD2AD8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9009A">
        <w:rPr>
          <w:rFonts w:ascii="Mazda Type" w:hAnsi="Mazda Type" w:cstheme="majorHAnsi"/>
          <w:sz w:val="20"/>
          <w:szCs w:val="20"/>
          <w:lang w:val="pt-PT"/>
        </w:rPr>
        <w:t xml:space="preserve">Com </w:t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uma potência máxima </w:t>
      </w:r>
      <w:proofErr w:type="gram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de</w:t>
      </w:r>
      <w:proofErr w:type="gram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 107 </w:t>
      </w:r>
      <w:proofErr w:type="spell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Kw</w:t>
      </w:r>
      <w:proofErr w:type="spell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/145 CV e um binário máximo de 270,9 </w:t>
      </w:r>
      <w:proofErr w:type="spell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Nm</w:t>
      </w:r>
      <w:proofErr w:type="spell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, </w:t>
      </w:r>
      <w:r w:rsidR="00D9009A">
        <w:rPr>
          <w:rFonts w:ascii="Mazda Type" w:hAnsi="Mazda Type" w:cstheme="majorHAnsi"/>
          <w:sz w:val="20"/>
          <w:szCs w:val="20"/>
          <w:lang w:val="pt-PT"/>
        </w:rPr>
        <w:t xml:space="preserve">o bloco </w:t>
      </w:r>
      <w:r w:rsidR="00084523">
        <w:rPr>
          <w:rFonts w:ascii="Mazda Type" w:hAnsi="Mazda Type" w:cstheme="majorHAnsi"/>
          <w:sz w:val="20"/>
          <w:szCs w:val="20"/>
          <w:lang w:val="pt-PT"/>
        </w:rPr>
        <w:t>permit</w:t>
      </w:r>
      <w:r w:rsidR="00D9009A">
        <w:rPr>
          <w:rFonts w:ascii="Mazda Type" w:hAnsi="Mazda Type" w:cstheme="majorHAnsi"/>
          <w:sz w:val="20"/>
          <w:szCs w:val="20"/>
          <w:lang w:val="pt-PT"/>
        </w:rPr>
        <w:t>e-lhe</w:t>
      </w:r>
      <w:r w:rsidR="0008452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gram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aceler</w:t>
      </w:r>
      <w:r w:rsidR="00D9009A">
        <w:rPr>
          <w:rFonts w:ascii="Mazda Type" w:hAnsi="Mazda Type" w:cstheme="majorHAnsi"/>
          <w:sz w:val="20"/>
          <w:szCs w:val="20"/>
          <w:lang w:val="pt-PT"/>
        </w:rPr>
        <w:t>ar</w:t>
      </w:r>
      <w:proofErr w:type="gram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 dos 0 aos 100 km/h em 9,7 segundos, </w:t>
      </w:r>
      <w:r w:rsidR="00D9009A">
        <w:rPr>
          <w:rFonts w:ascii="Mazda Type" w:hAnsi="Mazda Type" w:cstheme="majorHAnsi"/>
          <w:sz w:val="20"/>
          <w:szCs w:val="20"/>
          <w:lang w:val="pt-PT"/>
        </w:rPr>
        <w:t xml:space="preserve">para </w:t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um consumo energético de 19 </w:t>
      </w:r>
      <w:proofErr w:type="spell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kWh</w:t>
      </w:r>
      <w:proofErr w:type="spell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/100 km (emissões de CO</w:t>
      </w:r>
      <w:r w:rsidR="001D4D69" w:rsidRPr="003A3F2B">
        <w:rPr>
          <w:rFonts w:ascii="Mazda Type" w:hAnsi="Mazda Type" w:cstheme="majorHAnsi"/>
          <w:sz w:val="20"/>
          <w:szCs w:val="20"/>
          <w:vertAlign w:val="subscript"/>
          <w:lang w:val="pt-PT"/>
        </w:rPr>
        <w:t>2</w:t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: 0 g/km; combinado WLTP)</w:t>
      </w:r>
      <w:r w:rsidR="001D4D69" w:rsidRPr="00735DBA">
        <w:rPr>
          <w:rStyle w:val="Refdenotaderodap"/>
          <w:rFonts w:ascii="Mazda Type" w:hAnsi="Mazda Type" w:cstheme="majorHAnsi"/>
          <w:sz w:val="20"/>
          <w:szCs w:val="20"/>
        </w:rPr>
        <w:footnoteReference w:id="4"/>
      </w:r>
      <w:r w:rsidR="00D9009A">
        <w:rPr>
          <w:rFonts w:ascii="Mazda Type" w:hAnsi="Mazda Type" w:cstheme="majorHAnsi"/>
          <w:sz w:val="20"/>
          <w:szCs w:val="20"/>
          <w:lang w:val="pt-PT"/>
        </w:rPr>
        <w:t>,</w:t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gramStart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conferindo</w:t>
      </w:r>
      <w:r w:rsidR="003C1EB2">
        <w:rPr>
          <w:rFonts w:ascii="Mazda Type" w:hAnsi="Mazda Type" w:cstheme="majorHAnsi"/>
          <w:sz w:val="20"/>
          <w:szCs w:val="20"/>
          <w:lang w:val="pt-PT"/>
        </w:rPr>
        <w:t>-lhe</w:t>
      </w:r>
      <w:proofErr w:type="gramEnd"/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 xml:space="preserve"> uma autonomia de 200 km (265 km em cidade, WLTP), </w:t>
      </w:r>
      <w:r w:rsidR="003C1EB2">
        <w:rPr>
          <w:rFonts w:ascii="Mazda Type" w:hAnsi="Mazda Type" w:cstheme="majorHAnsi"/>
          <w:sz w:val="20"/>
          <w:szCs w:val="20"/>
          <w:lang w:val="pt-PT"/>
        </w:rPr>
        <w:t xml:space="preserve">em muito </w:t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superior aos 48 quilómetros que os clientes europeus percorrem, em média, no seu quotidiano</w:t>
      </w:r>
      <w:r w:rsidR="001D4D69" w:rsidRPr="00735DBA">
        <w:rPr>
          <w:rStyle w:val="Refdenotaderodap"/>
          <w:rFonts w:ascii="Mazda Type" w:hAnsi="Mazda Type" w:cstheme="majorHAnsi"/>
          <w:sz w:val="20"/>
          <w:szCs w:val="20"/>
        </w:rPr>
        <w:footnoteReference w:id="5"/>
      </w:r>
      <w:r w:rsidR="001D4D69" w:rsidRPr="003A3F2B">
        <w:rPr>
          <w:rFonts w:ascii="Mazda Type" w:hAnsi="Mazda Type" w:cstheme="majorHAnsi"/>
          <w:sz w:val="20"/>
          <w:szCs w:val="20"/>
          <w:lang w:val="pt-PT"/>
        </w:rPr>
        <w:t>.</w:t>
      </w:r>
    </w:p>
    <w:p w:rsidR="001D4D69" w:rsidRDefault="003C1EB2" w:rsidP="00C10990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Exteriormente, o novo MX-30 a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ssum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nova interpretação do </w:t>
      </w:r>
      <w:proofErr w:type="gramStart"/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design</w:t>
      </w:r>
      <w:proofErr w:type="gramEnd"/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que, entre outros deta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lhes, se destaca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="0082113A" w:rsidRP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portas Freestyle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de abertura oposta e sem pilar central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</w:t>
      </w:r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'</w:t>
      </w:r>
      <w:proofErr w:type="spellStart"/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="0082113A" w:rsidRPr="00735DBA">
        <w:rPr>
          <w:rFonts w:ascii="Mazda Type" w:hAnsi="Mazda Type"/>
          <w:kern w:val="2"/>
          <w:sz w:val="20"/>
          <w:szCs w:val="20"/>
          <w:lang w:val="pt-PT" w:eastAsia="ja-JP"/>
        </w:rPr>
        <w:t>'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também invade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habitáculo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SUV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 se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consola central flutuante,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painel </w:t>
      </w:r>
      <w:proofErr w:type="spellStart"/>
      <w:r w:rsidR="001D4D69" w:rsidRPr="00735DBA">
        <w:rPr>
          <w:rFonts w:ascii="Mazda Type" w:hAnsi="Mazda Type"/>
          <w:i/>
          <w:kern w:val="2"/>
          <w:sz w:val="20"/>
          <w:szCs w:val="20"/>
          <w:lang w:val="pt-PT" w:eastAsia="ja-JP"/>
        </w:rPr>
        <w:t>touchscreen</w:t>
      </w:r>
      <w:proofErr w:type="spellEnd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controlo do sistema de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condicionado,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bem como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materiais exclusivos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tados</w:t>
      </w:r>
      <w:proofErr w:type="spellEnd"/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minimizar o impacto ambiental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os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forros das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porta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concebidos a partir de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fibras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obtidas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de garrafas plástic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recicladas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detalhes em 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cortiça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, recolhida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4D69">
        <w:rPr>
          <w:rFonts w:ascii="Mazda Type" w:hAnsi="Mazda Type"/>
          <w:kern w:val="2"/>
          <w:sz w:val="20"/>
          <w:szCs w:val="20"/>
          <w:lang w:val="pt-PT" w:eastAsia="ja-JP"/>
        </w:rPr>
        <w:t>de inúmeros sobreiros portugueses</w:t>
      </w:r>
      <w:r w:rsidR="001D4D69" w:rsidRPr="00735D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C33FA8" w:rsidRDefault="003C1EB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 um elevado teor tecnológico, o MX-30</w:t>
      </w:r>
      <w:r w:rsidR="00C33FA8" w:rsidRPr="00CD2A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 uma ampla gama de funções i-</w:t>
      </w:r>
      <w:proofErr w:type="spellStart"/>
      <w:r w:rsidR="00C33FA8" w:rsidRPr="00CD2AD8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C33FA8" w:rsidRPr="00CD2AD8">
        <w:rPr>
          <w:rFonts w:ascii="Mazda Type" w:hAnsi="Mazda Type"/>
          <w:kern w:val="2"/>
          <w:sz w:val="20"/>
          <w:szCs w:val="20"/>
          <w:lang w:val="pt-PT" w:eastAsia="ja-JP"/>
        </w:rPr>
        <w:t>, num extra de segurança que, apesar da inexistência do pilar central, se conjuga na perfeiç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com uma estrutura de elevada robustez e resistência, nomeadamente na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protecção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bateria de elevada voltagem, sendo muito eficiente a capacidade de absorção da energia decorrente de eventuais colisões, para uma performance de segurança de </w:t>
      </w:r>
      <w:r w:rsidR="00C33FA8" w:rsidRPr="00CD2AD8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lência</w:t>
      </w:r>
      <w:r w:rsidR="00C33FA8" w:rsidRPr="00CD2AD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C33FA8" w:rsidRPr="00CD2AD8" w:rsidRDefault="003C1EB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Resumo da</w:t>
      </w:r>
      <w:r w:rsidR="00C33FA8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 gama do novo Mazda MX-30 em </w:t>
      </w: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Portugal</w:t>
      </w:r>
    </w:p>
    <w:p w:rsidR="00C33FA8" w:rsidRDefault="003C1EB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 n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ovo Mazda MX-30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disponível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2 níveis de equipamento, complementando-se os alargados conteúdos do habitual topo de gama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que se pode acrescentar um conjunto de </w:t>
      </w:r>
      <w:r w:rsidR="00C33FA8" w:rsidRPr="00CB4E69">
        <w:rPr>
          <w:rFonts w:ascii="Mazda Type" w:hAnsi="Mazda Type"/>
          <w:i/>
          <w:kern w:val="2"/>
          <w:sz w:val="20"/>
          <w:szCs w:val="20"/>
          <w:lang w:val="pt-PT" w:eastAsia="ja-JP"/>
        </w:rPr>
        <w:t>packs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uma proposta denominada de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First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Edition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limitada e de conteúdos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bastante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exclusivos.</w:t>
      </w:r>
    </w:p>
    <w:p w:rsidR="003C1EB2" w:rsidRDefault="000404F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preços</w:t>
      </w:r>
      <w:r w:rsidR="00C33FA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6"/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First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Editon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proposto por um valor único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34 540 €, independentemente do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p</w:t>
      </w:r>
      <w:r w:rsidR="00C33FA8" w:rsidRPr="00033987">
        <w:rPr>
          <w:rFonts w:ascii="Mazda Type" w:hAnsi="Mazda Type"/>
          <w:i/>
          <w:kern w:val="2"/>
          <w:sz w:val="20"/>
          <w:szCs w:val="20"/>
          <w:lang w:val="pt-PT" w:eastAsia="ja-JP"/>
        </w:rPr>
        <w:t>ack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Confidence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Vintage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associado, inerente à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configuração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estofos e acabamentos no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interior.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equipamento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fazem parte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entre outros, as jantes de liga leve de 18 polegadas, brilhantes, </w:t>
      </w:r>
      <w:proofErr w:type="spellStart"/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Adaptive</w:t>
      </w:r>
      <w:proofErr w:type="spellEnd"/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LED </w:t>
      </w:r>
      <w:proofErr w:type="spellStart"/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Headlights</w:t>
      </w:r>
      <w:proofErr w:type="spellEnd"/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(inclui luzes diurnas DRL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luzes de assinatura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v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idros traseiros escurecidos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, para além de b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ancos dianteiros aquecidos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(do condutor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8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definições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regulação lombar)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memória da posição de condução, r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>etrovisores exteriores aquecidos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33FA8" w:rsidRPr="007944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recolhimento automático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memória. </w:t>
      </w:r>
    </w:p>
    <w:p w:rsidR="00C33FA8" w:rsidRDefault="000404F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nível </w:t>
      </w:r>
      <w:proofErr w:type="spellStart"/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de preços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 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35.250 € e os 39.760 €,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os </w:t>
      </w:r>
      <w:r w:rsidR="003C1EB2" w:rsidRPr="00033987">
        <w:rPr>
          <w:rFonts w:ascii="Mazda Type" w:hAnsi="Mazda Type"/>
          <w:i/>
          <w:kern w:val="2"/>
          <w:sz w:val="20"/>
          <w:szCs w:val="20"/>
          <w:lang w:val="pt-PT" w:eastAsia="ja-JP"/>
        </w:rPr>
        <w:t>packs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adicionais que os clientes podem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escolher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Premium,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Confidence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Vintage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TAE)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base i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ntegra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jantes de liga leve de 18 polegadas específicas, estofos dos bancos em tecido preto/cinza, ajustes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banco do condutor (altura e profundidade) e do passageiro (altura), ecrã TFT central de 8,8 polegadas a cores (MZD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Connect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conjunto de mostradores TFT de 7 polegadas, Hill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Hold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Assist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, e-GVC-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monitor de apoio, Mazda Radar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Cruise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proofErr w:type="gram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proofErr w:type="gram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sistemas de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abertura sem chave, de navegação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áudio DAB. </w:t>
      </w:r>
    </w:p>
    <w:p w:rsidR="00C33FA8" w:rsidRDefault="000404F2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das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5 tons integrais – Cinza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série nas versões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First</w:t>
      </w:r>
      <w:proofErr w:type="spellEnd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Edition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Polymetal</w:t>
      </w:r>
      <w:proofErr w:type="spellEnd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Gray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Ma</w:t>
      </w:r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chine</w:t>
      </w:r>
      <w:proofErr w:type="spellEnd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Branco e Preto – e 3 acabamentos “3-Tone”,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conj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ugam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cores </w:t>
      </w:r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Red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Cinza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>Polymetal</w:t>
      </w:r>
      <w:proofErr w:type="spellEnd"/>
      <w:r w:rsidR="00C33FA8" w:rsidRPr="00A7178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Gray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tejadilho em preto e a </w:t>
      </w:r>
      <w:proofErr w:type="spellStart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>respectiva</w:t>
      </w:r>
      <w:proofErr w:type="spellEnd"/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moldura em cinza maquinado.</w:t>
      </w:r>
    </w:p>
    <w:p w:rsidR="00C33FA8" w:rsidRPr="00093917" w:rsidRDefault="003C1EB2" w:rsidP="00C33FA8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lastRenderedPageBreak/>
        <w:t xml:space="preserve">Um Mazda </w:t>
      </w:r>
      <w:r w:rsidR="00C33FA8">
        <w:rPr>
          <w:rFonts w:ascii="Mazda Type" w:hAnsi="Mazda Type"/>
          <w:b/>
          <w:kern w:val="2"/>
          <w:sz w:val="22"/>
          <w:szCs w:val="22"/>
          <w:lang w:val="pt-PT" w:eastAsia="ja-JP"/>
        </w:rPr>
        <w:t>MX-30 por menos de 30.000 €</w:t>
      </w:r>
      <w:r w:rsidR="00C33FA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7"/>
      </w:r>
    </w:p>
    <w:p w:rsidR="00C33FA8" w:rsidRDefault="00C33FA8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suporte ao lançamento da sua novidade maior para o ano de 2020, a Mazda Motor de Portugal e a sua Rede de Concessionários permitem a aquisição, através de financiamento, do novo MX-30 por um valor de 29.790 €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8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(chave na mão), sendo a mesma válida para clientes particulares ou profissionais, e uma vez cumpridos determinados pressupostos.</w:t>
      </w:r>
    </w:p>
    <w:p w:rsidR="00C33FA8" w:rsidRDefault="00C33FA8" w:rsidP="00C33FA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 processo decorre através de uma campanha de financiamento a 120 meses, com uma mensalidade de 357 €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9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campanha prevê a oferta de um </w:t>
      </w:r>
      <w:r w:rsidRPr="009A2530">
        <w:rPr>
          <w:rFonts w:ascii="Mazda Type" w:hAnsi="Mazda Type"/>
          <w:i/>
          <w:kern w:val="2"/>
          <w:sz w:val="20"/>
          <w:szCs w:val="20"/>
          <w:lang w:val="pt-PT" w:eastAsia="ja-JP"/>
        </w:rPr>
        <w:t>voucher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valor equivalente às prestações de 2020 até um valor máximo de 1.000 €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0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Informações complementares poderão ser consultadas em </w:t>
      </w:r>
      <w:hyperlink r:id="rId8" w:history="1">
        <w:r w:rsidRPr="00E0347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C33FA8" w:rsidRPr="00093917" w:rsidRDefault="00C33FA8" w:rsidP="00C33FA8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O “ECAR SHOW 2020” em resumo</w:t>
      </w:r>
    </w:p>
    <w:p w:rsidR="003C1EB2" w:rsidRDefault="00CD2AD8" w:rsidP="009A2530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Organizado pela </w:t>
      </w:r>
      <w:proofErr w:type="spellStart"/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Zest</w:t>
      </w:r>
      <w:proofErr w:type="spellEnd"/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Eventos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B5B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 apoio da Câmara Municipal de Lisboa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>e do Instituto Superior Técnico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9009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2ª edição 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“ECAR SHOW </w:t>
      </w:r>
      <w:r w:rsidR="003C1EB2" w:rsidRPr="00AF4DC9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1EB2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Salão do Automóvel Híbrido e </w:t>
      </w:r>
      <w:proofErr w:type="spellStart"/>
      <w:r w:rsidR="003C1EB2" w:rsidRPr="00AF4DC9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C1EB2" w:rsidRPr="00AF4DC9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decorrer na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Estação do Arco do Cego da Carris,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espaço onde,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até 1997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, os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tricos</w:t>
      </w:r>
      <w:proofErr w:type="spellEnd"/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operador</w:t>
      </w:r>
      <w:r w:rsidR="0082113A" w:rsidRP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82113A" w:rsidRPr="00AF4DC9">
        <w:rPr>
          <w:rFonts w:ascii="Mazda Type" w:hAnsi="Mazda Type"/>
          <w:kern w:val="2"/>
          <w:sz w:val="20"/>
          <w:szCs w:val="20"/>
          <w:lang w:val="pt-PT" w:eastAsia="ja-JP"/>
        </w:rPr>
        <w:t>recolh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iam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e na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proximidade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Instituto Superior Técnico,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permitindo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comunicação mais </w:t>
      </w:r>
      <w:proofErr w:type="spellStart"/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directa</w:t>
      </w:r>
      <w:proofErr w:type="spellEnd"/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público universitário,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futuros potenciais consumidores,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interessado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se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tor da mobilidade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sustentável. Ali se irão expor os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variados veículos </w:t>
      </w:r>
      <w:proofErr w:type="spellStart"/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electrificados</w:t>
      </w:r>
      <w:proofErr w:type="spellEnd"/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automóveis, bicicletas, trotinetes e motos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numa clara aposta na vertente da descarbonização, bem como realizar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diversas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onferências e 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óruns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aborda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discuti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tendências d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</w:t>
      </w:r>
      <w:r w:rsidR="00AF4DC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destinadas à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mobilidade eco sustentável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113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</w:t>
      </w:r>
      <w:r w:rsidR="00AF4DC9" w:rsidRPr="00AF4DC9">
        <w:rPr>
          <w:rFonts w:ascii="Mazda Type" w:hAnsi="Mazda Type"/>
          <w:kern w:val="2"/>
          <w:sz w:val="20"/>
          <w:szCs w:val="20"/>
          <w:lang w:val="pt-PT" w:eastAsia="ja-JP"/>
        </w:rPr>
        <w:t>em contexto citadino.</w:t>
      </w:r>
      <w:r w:rsidR="003C1EB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831DAA" w:rsidRDefault="003C1EB2" w:rsidP="009A2530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stando o </w:t>
      </w:r>
      <w:proofErr w:type="spellStart"/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>territórioi</w:t>
      </w:r>
      <w:proofErr w:type="spellEnd"/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0404F2" w:rsidRP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Portugal 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404F2" w:rsidRPr="000404F2">
        <w:rPr>
          <w:rFonts w:ascii="Mazda Type" w:hAnsi="Mazda Type"/>
          <w:kern w:val="2"/>
          <w:sz w:val="20"/>
          <w:szCs w:val="20"/>
          <w:lang w:val="pt-PT" w:eastAsia="ja-JP"/>
        </w:rPr>
        <w:t>ontinental em estado de contingência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o passado dia </w:t>
      </w:r>
      <w:r w:rsidR="000404F2" w:rsidRP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15 de 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404F2" w:rsidRPr="000404F2">
        <w:rPr>
          <w:rFonts w:ascii="Mazda Type" w:hAnsi="Mazda Type"/>
          <w:kern w:val="2"/>
          <w:sz w:val="20"/>
          <w:szCs w:val="20"/>
          <w:lang w:val="pt-PT" w:eastAsia="ja-JP"/>
        </w:rPr>
        <w:t>etembro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evento 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decorrer com as inerentes </w:t>
      </w:r>
      <w:r w:rsidRPr="00AB5BB8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disposições legais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emanadas pela </w:t>
      </w:r>
      <w:r w:rsidRPr="00AB5BB8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B5BB8">
        <w:rPr>
          <w:rFonts w:ascii="Mazda Type" w:hAnsi="Mazda Type"/>
          <w:kern w:val="2"/>
          <w:sz w:val="20"/>
          <w:szCs w:val="20"/>
          <w:lang w:val="pt-PT" w:eastAsia="ja-JP"/>
        </w:rPr>
        <w:t>ção Geral de Saúde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termos de número máximo de visitantes no espaço e distanciamento social, para além da obrigatoriedade no uso de máscara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desinfecção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mãos</w:t>
      </w:r>
      <w:r w:rsidR="000404F2">
        <w:rPr>
          <w:rFonts w:ascii="Mazda Type" w:hAnsi="Mazda Type"/>
          <w:kern w:val="2"/>
          <w:sz w:val="20"/>
          <w:szCs w:val="20"/>
          <w:lang w:val="pt-PT" w:eastAsia="ja-JP"/>
        </w:rPr>
        <w:t>. Mais i</w:t>
      </w:r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nformações em </w:t>
      </w:r>
      <w:hyperlink r:id="rId9" w:history="1">
        <w:r w:rsidR="00C33FA8" w:rsidRPr="005B73B4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http://www.ecarshow.pt/</w:t>
        </w:r>
      </w:hyperlink>
      <w:r w:rsidR="00C33FA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AB5BB8" w:rsidRDefault="00AB5BB8" w:rsidP="00AB5BB8">
      <w:pPr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AB5BB8" w:rsidRPr="00655884" w:rsidRDefault="00AB5BB8" w:rsidP="00AB5BB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</w:pP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Notas </w:t>
      </w:r>
      <w:r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para </w:t>
      </w: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Imprensa: </w:t>
      </w:r>
    </w:p>
    <w:p w:rsidR="00AB5BB8" w:rsidRDefault="00AB5BB8" w:rsidP="00AB5BB8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Para informações adicionais, mais detalhadas, refere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ntes a preços e </w:t>
      </w:r>
      <w:r w:rsidR="00A7178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conteúdos 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do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Novo 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M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X-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30 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por favor consulte a documentação anexa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este Comunicado de Imprensa.</w:t>
      </w:r>
    </w:p>
    <w:p w:rsidR="000B5634" w:rsidRPr="000404F2" w:rsidRDefault="00AB5BB8" w:rsidP="000404F2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magens de alta resolução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do Novo Mazda MX-30 estão 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disponíveis para </w:t>
      </w:r>
      <w:proofErr w:type="gramStart"/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download</w:t>
      </w:r>
      <w:proofErr w:type="gramEnd"/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 Portal de Imprensa da Mazda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Motor de Portugal</w:t>
      </w:r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em </w:t>
      </w:r>
      <w:hyperlink r:id="rId10" w:history="1">
        <w:r w:rsidRPr="00663CAE">
          <w:rPr>
            <w:rStyle w:val="Hiperligao"/>
            <w:rFonts w:ascii="Mazda Type" w:hAnsi="Mazda Type"/>
            <w:i/>
            <w:kern w:val="2"/>
            <w:sz w:val="20"/>
            <w:szCs w:val="20"/>
            <w:lang w:val="pt-PT" w:eastAsia="ja-JP"/>
          </w:rPr>
          <w:t>www.mazda-press.pt</w:t>
        </w:r>
      </w:hyperlink>
      <w:r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(nota: é necessário registo individual)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</w:p>
    <w:sectPr w:rsidR="000B5634" w:rsidRPr="000404F2" w:rsidSect="00D9009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E6" w:rsidRDefault="00D801E6" w:rsidP="00972E15">
      <w:r>
        <w:separator/>
      </w:r>
    </w:p>
  </w:endnote>
  <w:endnote w:type="continuationSeparator" w:id="0">
    <w:p w:rsidR="00D801E6" w:rsidRDefault="00D801E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B28F4D2" wp14:editId="5D44D89B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D801E6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C9769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8319D2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E6" w:rsidRDefault="00D801E6" w:rsidP="00972E15">
      <w:r>
        <w:separator/>
      </w:r>
    </w:p>
  </w:footnote>
  <w:footnote w:type="continuationSeparator" w:id="0">
    <w:p w:rsidR="00D801E6" w:rsidRDefault="00D801E6" w:rsidP="00972E15">
      <w:r>
        <w:continuationSeparator/>
      </w:r>
    </w:p>
  </w:footnote>
  <w:footnote w:id="1">
    <w:p w:rsidR="001D4D69" w:rsidRPr="00735DBA" w:rsidRDefault="001D4D69" w:rsidP="001D4D69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735DBA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PVP sem despesas de legalização, transporte e preparação; versões sem pintura metalizada.</w:t>
      </w:r>
    </w:p>
  </w:footnote>
  <w:footnote w:id="2">
    <w:p w:rsidR="00C33FA8" w:rsidRPr="0082113A" w:rsidRDefault="00C33FA8" w:rsidP="00C33FA8">
      <w:pPr>
        <w:pStyle w:val="Textodenotaderodap"/>
        <w:rPr>
          <w:lang w:val="pt-PT"/>
        </w:rPr>
      </w:pPr>
      <w:r w:rsidRPr="00735DBA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Exemplo para um contrato de crédito automóvel para Mazda MX-30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First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Edition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com PVP de 29.790 € sem entrada inicial.</w:t>
      </w:r>
      <w:r>
        <w:rPr>
          <w:lang w:val="pt-PT"/>
        </w:rPr>
        <w:t xml:space="preserve"> </w:t>
      </w:r>
      <w:r w:rsidRPr="003A3F2B">
        <w:rPr>
          <w:rFonts w:ascii="Mazda Type" w:hAnsi="Mazda Type"/>
          <w:sz w:val="16"/>
          <w:szCs w:val="16"/>
          <w:lang w:val="pt-PT"/>
        </w:rPr>
        <w:t>Em vez do PVP de aquisição de 36.000 € (chave na mão) da mesma viatura em processo normal.</w:t>
      </w:r>
      <w:r>
        <w:rPr>
          <w:lang w:val="pt-PT"/>
        </w:rPr>
        <w:t xml:space="preserve"> </w:t>
      </w:r>
      <w:r w:rsidRPr="003A3F2B">
        <w:rPr>
          <w:rFonts w:ascii="Mazda Type" w:hAnsi="Mazda Type"/>
          <w:sz w:val="16"/>
          <w:szCs w:val="16"/>
          <w:lang w:val="pt-PT"/>
        </w:rPr>
        <w:t xml:space="preserve">Crédito a 120 meses, com uma TAEG de 8,9%, com 0 por cento de entrada inicial e </w:t>
      </w:r>
      <w:r>
        <w:rPr>
          <w:rFonts w:ascii="Mazda Type" w:hAnsi="Mazda Type"/>
          <w:sz w:val="16"/>
          <w:szCs w:val="16"/>
          <w:lang w:val="pt-PT"/>
        </w:rPr>
        <w:t>montante de crédito de 29.790 €</w:t>
      </w:r>
      <w:r w:rsidRPr="003A3F2B">
        <w:rPr>
          <w:rFonts w:ascii="Mazda Type" w:hAnsi="Mazda Type"/>
          <w:sz w:val="16"/>
          <w:szCs w:val="16"/>
          <w:lang w:val="pt-PT"/>
        </w:rPr>
        <w:t>.</w:t>
      </w:r>
    </w:p>
  </w:footnote>
  <w:footnote w:id="3">
    <w:p w:rsidR="0082113A" w:rsidRPr="0082113A" w:rsidRDefault="0082113A" w:rsidP="0082113A">
      <w:pPr>
        <w:pStyle w:val="Textodenotaderodap"/>
        <w:rPr>
          <w:lang w:val="pt-PT"/>
        </w:rPr>
      </w:pPr>
      <w:r w:rsidRPr="00735DBA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Oferta da concessão Mazda de Voucher de valor equivalente às prestações do contrato de crédito automóvel devidas até 31 de Dezembro de 2020, até ao valor máximo de 1.000 €, convertível em Acessórios, garantia extra ou em serviços de manutenção programada a utilizar num prazo de 3 anos. O voucher será entregue no prazo de 30 dias após a assinatura do contrato e entrega da viatura.</w:t>
      </w:r>
    </w:p>
  </w:footnote>
  <w:footnote w:id="4">
    <w:p w:rsidR="001D4D69" w:rsidRPr="003A3F2B" w:rsidRDefault="001D4D69" w:rsidP="001D4D69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Veículos homologados de acordo com a nova norma WLTP (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. (EU) 1151 / 2017;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>. (EU) 2007/715).</w:t>
      </w:r>
    </w:p>
  </w:footnote>
  <w:footnote w:id="5">
    <w:p w:rsidR="001D4D69" w:rsidRPr="003A3F2B" w:rsidRDefault="001D4D69" w:rsidP="001D4D69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Estudo </w:t>
      </w:r>
      <w:proofErr w:type="gramStart"/>
      <w:r w:rsidRPr="003A3F2B">
        <w:rPr>
          <w:rFonts w:ascii="Mazda Type" w:hAnsi="Mazda Type"/>
          <w:sz w:val="16"/>
          <w:szCs w:val="16"/>
          <w:lang w:val="pt-PT"/>
        </w:rPr>
        <w:t>online</w:t>
      </w:r>
      <w:proofErr w:type="gramEnd"/>
      <w:r w:rsidRPr="003A3F2B">
        <w:rPr>
          <w:rFonts w:ascii="Mazda Type" w:hAnsi="Mazda Type"/>
          <w:sz w:val="16"/>
          <w:szCs w:val="16"/>
          <w:lang w:val="pt-PT"/>
        </w:rPr>
        <w:t xml:space="preserve"> realizado em Março de 2019 pela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Ipsos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MORI para a Mazda, com uma amostra de 12.072 indivíduos adultos, com habilitação de condução em mercados europeus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seleccionados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(Alemanha, Áustria, Bélgica, Espanha, França, Holanda, Itália, Noruega, Polónia, Su</w:t>
      </w:r>
      <w:r w:rsidR="00D9009A">
        <w:rPr>
          <w:rFonts w:ascii="Mazda Type" w:hAnsi="Mazda Type"/>
          <w:sz w:val="16"/>
          <w:szCs w:val="16"/>
          <w:lang w:val="pt-PT"/>
        </w:rPr>
        <w:t>écia, Suí</w:t>
      </w:r>
      <w:r w:rsidRPr="003A3F2B">
        <w:rPr>
          <w:rFonts w:ascii="Mazda Type" w:hAnsi="Mazda Type"/>
          <w:sz w:val="16"/>
          <w:szCs w:val="16"/>
          <w:lang w:val="pt-PT"/>
        </w:rPr>
        <w:t>ça e Reino Unido).</w:t>
      </w:r>
    </w:p>
  </w:footnote>
  <w:footnote w:id="6">
    <w:p w:rsidR="00C33FA8" w:rsidRPr="00711D60" w:rsidRDefault="00C33FA8" w:rsidP="00C33FA8">
      <w:pPr>
        <w:pStyle w:val="Textodenotaderodap"/>
        <w:rPr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PVP sem despesas de legalização, transporte e preparação; versões sem pintura metalizada.</w:t>
      </w:r>
    </w:p>
  </w:footnote>
  <w:footnote w:id="7">
    <w:p w:rsidR="00C33FA8" w:rsidRPr="00711D60" w:rsidRDefault="00C33FA8" w:rsidP="00C33FA8">
      <w:pPr>
        <w:pStyle w:val="Textodenotaderodap"/>
        <w:rPr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Exemplo para um contrato de crédito automóvel para Mazda MX-30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First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Edition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com PVP de 29.790 € sem entrada inicial.</w:t>
      </w:r>
    </w:p>
  </w:footnote>
  <w:footnote w:id="8">
    <w:p w:rsidR="00C33FA8" w:rsidRPr="00711D60" w:rsidRDefault="00C33FA8" w:rsidP="00C33FA8">
      <w:pPr>
        <w:pStyle w:val="Textodenotaderodap"/>
        <w:rPr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Em vez do PVP de aquisição de 36.000 € (chave na mão) da mesma viatura em processo normal.</w:t>
      </w:r>
    </w:p>
  </w:footnote>
  <w:footnote w:id="9">
    <w:p w:rsidR="00C33FA8" w:rsidRPr="00711D60" w:rsidRDefault="00C33FA8" w:rsidP="00C33FA8">
      <w:pPr>
        <w:pStyle w:val="Textodenotaderodap"/>
        <w:rPr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Crédito a 120 meses, com uma TAEG de 8,9%, com 0 por cento de entrada inicial e montante de crédito de 29.790 €.</w:t>
      </w:r>
    </w:p>
  </w:footnote>
  <w:footnote w:id="10">
    <w:p w:rsidR="00C33FA8" w:rsidRPr="00711D60" w:rsidRDefault="00C33FA8" w:rsidP="00C33FA8">
      <w:pPr>
        <w:pStyle w:val="Textodenotaderodap"/>
        <w:rPr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Oferta da concessão Mazda de Voucher de valor equivalente às prestações do contrato de crédito automóvel devidas até 31 de Dezembro de 2020, até ao valor máximo de 1.000 €, convertível em Acessórios, garantia extra ou em serviços de manutenção programada a utilizar num prazo de 3 anos. O voucher será entregue no prazo de 30 dias após a assinatura do contrato e entrega da viatura.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6C04A" wp14:editId="18FBBBAA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7AC076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0C5B2800" wp14:editId="201A472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33987"/>
    <w:rsid w:val="000404F2"/>
    <w:rsid w:val="00053C5B"/>
    <w:rsid w:val="00061834"/>
    <w:rsid w:val="00076139"/>
    <w:rsid w:val="00084523"/>
    <w:rsid w:val="000B5634"/>
    <w:rsid w:val="000E60B0"/>
    <w:rsid w:val="000F18B0"/>
    <w:rsid w:val="00123E95"/>
    <w:rsid w:val="00154391"/>
    <w:rsid w:val="001A44BF"/>
    <w:rsid w:val="001A584D"/>
    <w:rsid w:val="001B516D"/>
    <w:rsid w:val="001D4D69"/>
    <w:rsid w:val="001D4E76"/>
    <w:rsid w:val="001D5A45"/>
    <w:rsid w:val="001F0243"/>
    <w:rsid w:val="001F11B3"/>
    <w:rsid w:val="002037AB"/>
    <w:rsid w:val="00222C74"/>
    <w:rsid w:val="002541A2"/>
    <w:rsid w:val="002D279C"/>
    <w:rsid w:val="002D6BAD"/>
    <w:rsid w:val="002E54CA"/>
    <w:rsid w:val="003134DE"/>
    <w:rsid w:val="003530B3"/>
    <w:rsid w:val="003A3F2B"/>
    <w:rsid w:val="003A683F"/>
    <w:rsid w:val="003B1BD9"/>
    <w:rsid w:val="003C1EB2"/>
    <w:rsid w:val="003E644C"/>
    <w:rsid w:val="00401EE0"/>
    <w:rsid w:val="004064CF"/>
    <w:rsid w:val="00411734"/>
    <w:rsid w:val="00421AC4"/>
    <w:rsid w:val="0046188A"/>
    <w:rsid w:val="00465BCB"/>
    <w:rsid w:val="004B2C6D"/>
    <w:rsid w:val="004E1D85"/>
    <w:rsid w:val="004F7975"/>
    <w:rsid w:val="005643C0"/>
    <w:rsid w:val="00566D49"/>
    <w:rsid w:val="005861A2"/>
    <w:rsid w:val="00586D4C"/>
    <w:rsid w:val="005931D8"/>
    <w:rsid w:val="005E4B85"/>
    <w:rsid w:val="00612E35"/>
    <w:rsid w:val="006275A5"/>
    <w:rsid w:val="006360B5"/>
    <w:rsid w:val="0065460D"/>
    <w:rsid w:val="006714D3"/>
    <w:rsid w:val="006F5DF0"/>
    <w:rsid w:val="00725614"/>
    <w:rsid w:val="00735DBA"/>
    <w:rsid w:val="00767906"/>
    <w:rsid w:val="0079440C"/>
    <w:rsid w:val="007A7546"/>
    <w:rsid w:val="007B44F8"/>
    <w:rsid w:val="007B58C0"/>
    <w:rsid w:val="007E2F07"/>
    <w:rsid w:val="007E313C"/>
    <w:rsid w:val="007F243A"/>
    <w:rsid w:val="008066B7"/>
    <w:rsid w:val="00815DAA"/>
    <w:rsid w:val="0082113A"/>
    <w:rsid w:val="008230C3"/>
    <w:rsid w:val="008319D2"/>
    <w:rsid w:val="00831DAA"/>
    <w:rsid w:val="008453F5"/>
    <w:rsid w:val="00862BE0"/>
    <w:rsid w:val="00872E07"/>
    <w:rsid w:val="008914EE"/>
    <w:rsid w:val="008D6646"/>
    <w:rsid w:val="008E2D6C"/>
    <w:rsid w:val="009141BC"/>
    <w:rsid w:val="00924FB0"/>
    <w:rsid w:val="009373DC"/>
    <w:rsid w:val="00946772"/>
    <w:rsid w:val="00952C07"/>
    <w:rsid w:val="00960A3F"/>
    <w:rsid w:val="00962028"/>
    <w:rsid w:val="00972E15"/>
    <w:rsid w:val="009811AB"/>
    <w:rsid w:val="009871C7"/>
    <w:rsid w:val="009938DB"/>
    <w:rsid w:val="009A2530"/>
    <w:rsid w:val="009C5BA2"/>
    <w:rsid w:val="00A25513"/>
    <w:rsid w:val="00A3539C"/>
    <w:rsid w:val="00A3782B"/>
    <w:rsid w:val="00A7178D"/>
    <w:rsid w:val="00A71A05"/>
    <w:rsid w:val="00A85136"/>
    <w:rsid w:val="00AB5BB8"/>
    <w:rsid w:val="00AE5F02"/>
    <w:rsid w:val="00AF29EE"/>
    <w:rsid w:val="00AF3209"/>
    <w:rsid w:val="00AF4DC9"/>
    <w:rsid w:val="00AF744A"/>
    <w:rsid w:val="00B01866"/>
    <w:rsid w:val="00B75B28"/>
    <w:rsid w:val="00B87402"/>
    <w:rsid w:val="00BA42D5"/>
    <w:rsid w:val="00C00D1A"/>
    <w:rsid w:val="00C10990"/>
    <w:rsid w:val="00C265B9"/>
    <w:rsid w:val="00C33FA8"/>
    <w:rsid w:val="00C80697"/>
    <w:rsid w:val="00C97D52"/>
    <w:rsid w:val="00CB3778"/>
    <w:rsid w:val="00CB4E69"/>
    <w:rsid w:val="00CC5EF8"/>
    <w:rsid w:val="00CD199A"/>
    <w:rsid w:val="00CD2AD8"/>
    <w:rsid w:val="00CE4A5F"/>
    <w:rsid w:val="00D03719"/>
    <w:rsid w:val="00D468B9"/>
    <w:rsid w:val="00D801E6"/>
    <w:rsid w:val="00D9009A"/>
    <w:rsid w:val="00DA7F93"/>
    <w:rsid w:val="00DB6422"/>
    <w:rsid w:val="00E269D4"/>
    <w:rsid w:val="00E321C7"/>
    <w:rsid w:val="00E40809"/>
    <w:rsid w:val="00E65950"/>
    <w:rsid w:val="00EB23C3"/>
    <w:rsid w:val="00EB77DB"/>
    <w:rsid w:val="00ED1B9C"/>
    <w:rsid w:val="00EE4F6F"/>
    <w:rsid w:val="00EF0CE3"/>
    <w:rsid w:val="00EF7827"/>
    <w:rsid w:val="00F0067A"/>
    <w:rsid w:val="00F13FE4"/>
    <w:rsid w:val="00F31CF7"/>
    <w:rsid w:val="00F362F2"/>
    <w:rsid w:val="00F53574"/>
    <w:rsid w:val="00F8369B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unhideWhenUsed/>
    <w:qFormat/>
    <w:rsid w:val="00AB5BB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qFormat/>
    <w:rsid w:val="00AB5BB8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B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unhideWhenUsed/>
    <w:qFormat/>
    <w:rsid w:val="00AB5BB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qFormat/>
    <w:rsid w:val="00AB5BB8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zda-pres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arshow.p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164</TotalTime>
  <Pages>3</Pages>
  <Words>1169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8</cp:revision>
  <cp:lastPrinted>2020-09-11T12:10:00Z</cp:lastPrinted>
  <dcterms:created xsi:type="dcterms:W3CDTF">2020-09-11T11:28:00Z</dcterms:created>
  <dcterms:modified xsi:type="dcterms:W3CDTF">2020-09-24T16:10:00Z</dcterms:modified>
</cp:coreProperties>
</file>