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732AD807" w:rsidR="0092595A" w:rsidRPr="00AD4999" w:rsidRDefault="00AD4999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AD4999">
        <w:rPr>
          <w:rFonts w:ascii="Mazda Type Medium" w:hAnsi="Mazda Type Medium"/>
          <w:sz w:val="32"/>
          <w:szCs w:val="32"/>
          <w:lang w:val="pt-PT"/>
        </w:rPr>
        <w:t xml:space="preserve">Fábricas Mazda de todo o mundo tornam-se </w:t>
      </w:r>
      <w:r>
        <w:rPr>
          <w:rFonts w:ascii="Mazda Type Medium" w:hAnsi="Mazda Type Medium"/>
          <w:sz w:val="32"/>
          <w:szCs w:val="32"/>
          <w:lang w:val="pt-PT"/>
        </w:rPr>
        <w:t xml:space="preserve">neutras em carbono em </w:t>
      </w:r>
      <w:r w:rsidRPr="00AD4999">
        <w:rPr>
          <w:rFonts w:ascii="Mazda Type Medium" w:hAnsi="Mazda Type Medium"/>
          <w:sz w:val="32"/>
          <w:szCs w:val="32"/>
          <w:lang w:val="pt-PT"/>
        </w:rPr>
        <w:t>2035</w:t>
      </w:r>
    </w:p>
    <w:p w14:paraId="31326DE3" w14:textId="77777777" w:rsidR="00862BE0" w:rsidRPr="00AD4999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A238ED2" w14:textId="1F1850CC" w:rsidR="00E27425" w:rsidRPr="00E27425" w:rsidRDefault="00E27425" w:rsidP="00E27425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E27425">
        <w:rPr>
          <w:rFonts w:ascii="Mazda Type" w:hAnsi="Mazda Type"/>
          <w:sz w:val="22"/>
          <w:szCs w:val="22"/>
          <w:lang w:val="pt-PT"/>
        </w:rPr>
        <w:t>A conservação da energia, as energias renováveis e a utilização de combustíveis neutros em carbono serão as três áreas de foco para atingir a neutralidade carbónica</w:t>
      </w:r>
    </w:p>
    <w:p w14:paraId="7DDAF51A" w14:textId="7AA743D6" w:rsidR="00E27425" w:rsidRPr="00E27425" w:rsidRDefault="00E27425" w:rsidP="00E27425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E27425">
        <w:rPr>
          <w:rFonts w:ascii="Mazda Type" w:hAnsi="Mazda Type"/>
          <w:sz w:val="22"/>
          <w:szCs w:val="22"/>
          <w:lang w:val="pt-PT"/>
        </w:rPr>
        <w:t xml:space="preserve">A </w:t>
      </w:r>
      <w:r>
        <w:rPr>
          <w:rFonts w:ascii="Mazda Type" w:hAnsi="Mazda Type"/>
          <w:sz w:val="22"/>
          <w:szCs w:val="22"/>
          <w:lang w:val="pt-PT"/>
        </w:rPr>
        <w:t xml:space="preserve">Mazda </w:t>
      </w:r>
      <w:r w:rsidRPr="00E27425">
        <w:rPr>
          <w:rFonts w:ascii="Mazda Type" w:hAnsi="Mazda Type"/>
          <w:sz w:val="22"/>
          <w:szCs w:val="22"/>
          <w:lang w:val="pt-PT"/>
        </w:rPr>
        <w:t>espera tornar neutra em carbono toda a sua cadeia de fornecimento até 2050</w:t>
      </w:r>
    </w:p>
    <w:p w14:paraId="7C5B421E" w14:textId="77777777" w:rsidR="00A72EB4" w:rsidRPr="00815EE6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41605A3" w14:textId="4E058F9F" w:rsidR="00E27425" w:rsidRPr="00E27425" w:rsidRDefault="00AD4999" w:rsidP="00E2742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815E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Hiroshima</w:t>
      </w:r>
      <w:proofErr w:type="spellEnd"/>
      <w:r w:rsidRPr="00815E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| </w:t>
      </w:r>
      <w:proofErr w:type="spellStart"/>
      <w:r w:rsidRPr="00815E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815E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2 </w:t>
      </w:r>
      <w:proofErr w:type="gramStart"/>
      <w:r w:rsidR="00E27425" w:rsidRPr="00815E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Junho</w:t>
      </w:r>
      <w:proofErr w:type="gramEnd"/>
      <w:r w:rsidR="00E27425" w:rsidRPr="00815E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815E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2022</w:t>
      </w:r>
      <w:r w:rsidRPr="00815EE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E27425"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Motor </w:t>
      </w:r>
      <w:proofErr w:type="spellStart"/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27425"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anunciou hoje o seu compromisso de tornar as fábricas da Mazda </w:t>
      </w:r>
      <w:r w:rsid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nível global </w:t>
      </w:r>
      <w:r w:rsidR="00E27425"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neutras em carbono até 2035, apoiando o objetivo de </w:t>
      </w:r>
      <w:r w:rsid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fazer com que </w:t>
      </w:r>
      <w:r w:rsidR="00E27425"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toda a cadeia de fornecimento da Mazda </w:t>
      </w:r>
      <w:r w:rsid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atinja a </w:t>
      </w:r>
      <w:r w:rsidR="00E27425" w:rsidRPr="00E27425">
        <w:rPr>
          <w:rFonts w:ascii="Mazda Type" w:hAnsi="Mazda Type"/>
          <w:kern w:val="2"/>
          <w:sz w:val="20"/>
          <w:szCs w:val="20"/>
          <w:lang w:val="pt-PT" w:eastAsia="ja-JP"/>
        </w:rPr>
        <w:t>neutra</w:t>
      </w:r>
      <w:r w:rsidR="00E27425">
        <w:rPr>
          <w:rFonts w:ascii="Mazda Type" w:hAnsi="Mazda Type"/>
          <w:kern w:val="2"/>
          <w:sz w:val="20"/>
          <w:szCs w:val="20"/>
          <w:lang w:val="pt-PT" w:eastAsia="ja-JP"/>
        </w:rPr>
        <w:t>lidade</w:t>
      </w:r>
      <w:r w:rsidR="00E27425"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carb</w:t>
      </w:r>
      <w:r w:rsidR="00E27425">
        <w:rPr>
          <w:rFonts w:ascii="Mazda Type" w:hAnsi="Mazda Type"/>
          <w:kern w:val="2"/>
          <w:sz w:val="20"/>
          <w:szCs w:val="20"/>
          <w:lang w:val="pt-PT" w:eastAsia="ja-JP"/>
        </w:rPr>
        <w:t>ónica</w:t>
      </w:r>
      <w:r w:rsidR="00E27425"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 2050.</w:t>
      </w:r>
    </w:p>
    <w:p w14:paraId="1BE30C4B" w14:textId="7FEF9CE7" w:rsidR="00E27425" w:rsidRPr="00E27425" w:rsidRDefault="00E27425" w:rsidP="00E2742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considera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ser uma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responsabilidade principal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transversal a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os fabricantes de automóveis fazerem a sua parte 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diminuição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do aquecimento global, reduzindo as emissões de CO</w:t>
      </w:r>
      <w:r w:rsidRPr="00E27425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todas as etapas da produção de veículos, incluindo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produção, transporte,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utilização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e reciclagem.</w:t>
      </w:r>
    </w:p>
    <w:p w14:paraId="4224740A" w14:textId="107C4905" w:rsidR="00E27425" w:rsidRPr="00E27425" w:rsidRDefault="00E27425" w:rsidP="00E2742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 face dessa abordagem, a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tem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estado ativamente envolvida em várias iniciativas de neutralidade carbónica.</w:t>
      </w:r>
    </w:p>
    <w:p w14:paraId="7236D0A8" w14:textId="77777777" w:rsidR="00815EE6" w:rsidRDefault="00E27425" w:rsidP="00AD499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alcançar a neutralidade carbónica nas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fábricas em todo o mundo até 2035, a Mazda continuará a trabalhar em estreita colaboração com os seus parceiros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estando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focada em três áreas: </w:t>
      </w:r>
    </w:p>
    <w:p w14:paraId="75C8A94C" w14:textId="77777777" w:rsidR="00815EE6" w:rsidRDefault="00E27425" w:rsidP="00AD499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1) conservação de energia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93F378C" w14:textId="087E63CC" w:rsidR="00815EE6" w:rsidRDefault="00E27425" w:rsidP="00AD499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2)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transição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para energias renováveis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189F216" w14:textId="3550DDCA" w:rsidR="00815EE6" w:rsidRPr="00815EE6" w:rsidRDefault="00815EE6" w:rsidP="00815EE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1740CE" wp14:editId="5FA14A03">
            <wp:simplePos x="0" y="0"/>
            <wp:positionH relativeFrom="margin">
              <wp:posOffset>134620</wp:posOffset>
            </wp:positionH>
            <wp:positionV relativeFrom="margin">
              <wp:posOffset>4332605</wp:posOffset>
            </wp:positionV>
            <wp:extent cx="5486400" cy="24282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2"/>
                    <a:stretch/>
                  </pic:blipFill>
                  <pic:spPr bwMode="auto"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7425"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3) introdução de combustíveis neutros em carbono </w:t>
      </w:r>
      <w:r w:rsid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do </w:t>
      </w:r>
      <w:r w:rsidR="00E27425" w:rsidRPr="00E27425">
        <w:rPr>
          <w:rFonts w:ascii="Mazda Type" w:hAnsi="Mazda Type"/>
          <w:kern w:val="2"/>
          <w:sz w:val="20"/>
          <w:szCs w:val="20"/>
          <w:lang w:val="pt-PT" w:eastAsia="ja-JP"/>
        </w:rPr>
        <w:t>transporte interno.</w:t>
      </w:r>
    </w:p>
    <w:p w14:paraId="668A48CE" w14:textId="7A595689" w:rsidR="00AD4999" w:rsidRPr="00815EE6" w:rsidRDefault="00815EE6" w:rsidP="00815EE6">
      <w:pPr>
        <w:adjustRightInd w:val="0"/>
        <w:spacing w:after="120" w:line="260" w:lineRule="exact"/>
        <w:jc w:val="center"/>
        <w:rPr>
          <w:rFonts w:ascii="Mazda Type" w:hAnsi="Mazda Type"/>
          <w:b/>
          <w:bCs/>
          <w:kern w:val="2"/>
          <w:sz w:val="18"/>
          <w:szCs w:val="18"/>
          <w:lang w:val="pt-PT" w:eastAsia="ja-JP"/>
        </w:rPr>
      </w:pPr>
      <w:r>
        <w:rPr>
          <w:rFonts w:ascii="Mazda Type" w:hAnsi="Mazda Type"/>
          <w:b/>
          <w:bCs/>
          <w:kern w:val="2"/>
          <w:sz w:val="18"/>
          <w:szCs w:val="18"/>
          <w:lang w:val="pt-PT" w:eastAsia="ja-JP"/>
        </w:rPr>
        <w:br/>
      </w:r>
      <w:r w:rsidR="00E27425" w:rsidRPr="00815EE6">
        <w:rPr>
          <w:rFonts w:ascii="Mazda Type" w:hAnsi="Mazda Type"/>
          <w:b/>
          <w:bCs/>
          <w:kern w:val="2"/>
          <w:sz w:val="18"/>
          <w:szCs w:val="18"/>
          <w:lang w:val="pt-PT" w:eastAsia="ja-JP"/>
        </w:rPr>
        <w:t xml:space="preserve">Mapa rumo à redução de emissões de </w:t>
      </w:r>
      <w:r w:rsidR="00AD4999" w:rsidRPr="00815EE6">
        <w:rPr>
          <w:rFonts w:ascii="Mazda Type" w:hAnsi="Mazda Type"/>
          <w:b/>
          <w:bCs/>
          <w:kern w:val="2"/>
          <w:sz w:val="18"/>
          <w:szCs w:val="18"/>
          <w:lang w:val="pt-PT" w:eastAsia="ja-JP"/>
        </w:rPr>
        <w:t>CO</w:t>
      </w:r>
      <w:r w:rsidR="00AD4999" w:rsidRPr="00815EE6">
        <w:rPr>
          <w:rFonts w:ascii="Mazda Type" w:hAnsi="Mazda Type"/>
          <w:b/>
          <w:bCs/>
          <w:kern w:val="2"/>
          <w:sz w:val="18"/>
          <w:szCs w:val="18"/>
          <w:vertAlign w:val="subscript"/>
          <w:lang w:val="pt-PT" w:eastAsia="ja-JP"/>
        </w:rPr>
        <w:t>2</w:t>
      </w:r>
    </w:p>
    <w:p w14:paraId="54EA3FAC" w14:textId="7418DFB9" w:rsidR="00E27425" w:rsidRPr="00E27425" w:rsidRDefault="00E27425" w:rsidP="00E2742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A primeira área centra-se nos esforços de conservação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energia durante os processos de fabrico de veículos, 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fonte de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grandes 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volumes de emissões de </w:t>
      </w:r>
      <w:r w:rsidR="00B16A9D" w:rsidRPr="00E27425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="00B16A9D" w:rsidRPr="00E27425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Aqui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incluem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redução da energia térmica através do desenvolvimento de 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pinturas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de cura a baixa temperatura e a melhoria da eficiência da conversão energética, otimizando a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tecnologia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processamento.</w:t>
      </w:r>
    </w:p>
    <w:p w14:paraId="57808744" w14:textId="4A51A9C9" w:rsidR="00E27425" w:rsidRPr="00E27425" w:rsidRDefault="00E27425" w:rsidP="00E2742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No que diz respeito à segunda área, ou seja, passando para as energias renováveis, a Mazda reconhece a importância de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 só dar passos em direção à 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neutralidade carbónica 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empresa, mas também de contribuir para o crescimento da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economia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loca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áreas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onde as suas fábricas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estão implantadas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Mazda 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participar </w:t>
      </w:r>
      <w:proofErr w:type="spellStart"/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proativamente</w:t>
      </w:r>
      <w:proofErr w:type="spellEnd"/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nos esforços da Subcomissão de Promoção da Eletricidade Neutra em Carbono na região de </w:t>
      </w:r>
      <w:proofErr w:type="spellStart"/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Chugoku</w:t>
      </w:r>
      <w:proofErr w:type="spellEnd"/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Japão,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visa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expandir a oferta e a procura de eletricidade neutra em carbono em toda a região. A Mazda está 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ainda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considerar várias formas de descarbonização, como a produção de energia sem carbono 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/ de baixo nível de carbono 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nas suas centrais e a aquisição de eletricidade a fornecedores de energia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renováve</w:t>
      </w:r>
      <w:r w:rsidR="00B16A9D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E2742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5706A00" w14:textId="1C1F1480" w:rsidR="00AD4999" w:rsidRPr="00815EE6" w:rsidRDefault="00B16A9D" w:rsidP="00AD499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 introdução de combustíveis neutros em carbono, a terceira área, as atividades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a </w:t>
      </w:r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envolvida visam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projectos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>utiliza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 de</w:t>
      </w:r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combustíveis neutros em carbono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ao nível d</w:t>
      </w:r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>o transporte interno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cooperação com o Conselho de </w:t>
      </w:r>
      <w:proofErr w:type="spellStart"/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Colaboração </w:t>
      </w:r>
      <w:r w:rsidR="00EC6646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a </w:t>
      </w:r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>Indústria Automóvel</w:t>
      </w:r>
      <w:r w:rsidR="00EC664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Instituições </w:t>
      </w:r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>Acad</w:t>
      </w:r>
      <w:r w:rsidR="00EC6646"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>mi</w:t>
      </w:r>
      <w:r w:rsidR="00EC6646">
        <w:rPr>
          <w:rFonts w:ascii="Mazda Type" w:hAnsi="Mazda Type"/>
          <w:kern w:val="2"/>
          <w:sz w:val="20"/>
          <w:szCs w:val="20"/>
          <w:lang w:val="pt-PT" w:eastAsia="ja-JP"/>
        </w:rPr>
        <w:t xml:space="preserve">cas e </w:t>
      </w:r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>Governo, promove</w:t>
      </w:r>
      <w:r w:rsidR="00EC6646">
        <w:rPr>
          <w:rFonts w:ascii="Mazda Type" w:hAnsi="Mazda Type"/>
          <w:kern w:val="2"/>
          <w:sz w:val="20"/>
          <w:szCs w:val="20"/>
          <w:lang w:val="pt-PT" w:eastAsia="ja-JP"/>
        </w:rPr>
        <w:t xml:space="preserve">ndo-se </w:t>
      </w:r>
      <w:r w:rsidRPr="00B16A9D">
        <w:rPr>
          <w:rFonts w:ascii="Mazda Type" w:hAnsi="Mazda Type"/>
          <w:kern w:val="2"/>
          <w:sz w:val="20"/>
          <w:szCs w:val="20"/>
          <w:lang w:val="pt-PT" w:eastAsia="ja-JP"/>
        </w:rPr>
        <w:t>a utilização prática de biocombustíveis de próxima geração.</w:t>
      </w:r>
      <w:r w:rsidR="00EC664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7886C84" w14:textId="0E3C5EC3" w:rsidR="00EC6646" w:rsidRPr="00EC6646" w:rsidRDefault="00EC6646" w:rsidP="00EC664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 complemento</w:t>
      </w:r>
      <w:r w:rsidRPr="00EC664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irá capitalizar n</w:t>
      </w:r>
      <w:r w:rsidRPr="00EC6646">
        <w:rPr>
          <w:rFonts w:ascii="Mazda Type" w:hAnsi="Mazda Type"/>
          <w:kern w:val="2"/>
          <w:sz w:val="20"/>
          <w:szCs w:val="20"/>
          <w:lang w:val="pt-PT" w:eastAsia="ja-JP"/>
        </w:rPr>
        <w:t>as iniciativas que estão a ser conduzidas no Japão e 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tiliz</w:t>
      </w:r>
      <w:r w:rsidRPr="00EC6646">
        <w:rPr>
          <w:rFonts w:ascii="Mazda Type" w:hAnsi="Mazda Type"/>
          <w:kern w:val="2"/>
          <w:sz w:val="20"/>
          <w:szCs w:val="20"/>
          <w:lang w:val="pt-PT" w:eastAsia="ja-JP"/>
        </w:rPr>
        <w:t>á-las-á como base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C664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EC6646">
        <w:rPr>
          <w:rFonts w:ascii="Mazda Type" w:hAnsi="Mazda Type"/>
          <w:kern w:val="2"/>
          <w:sz w:val="20"/>
          <w:szCs w:val="20"/>
          <w:lang w:val="pt-PT" w:eastAsia="ja-JP"/>
        </w:rPr>
        <w:t>implementa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 d</w:t>
      </w:r>
      <w:r w:rsidRPr="00EC664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abordagem ideal para cada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infraestrutura </w:t>
      </w:r>
      <w:r w:rsidRPr="00EC6646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fora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território do </w:t>
      </w:r>
      <w:r w:rsidRPr="00EC6646">
        <w:rPr>
          <w:rFonts w:ascii="Mazda Type" w:hAnsi="Mazda Type"/>
          <w:kern w:val="2"/>
          <w:sz w:val="20"/>
          <w:szCs w:val="20"/>
          <w:lang w:val="pt-PT" w:eastAsia="ja-JP"/>
        </w:rPr>
        <w:t>Japão.</w:t>
      </w:r>
    </w:p>
    <w:p w14:paraId="5F538CBF" w14:textId="668E7ACB" w:rsidR="00EC6646" w:rsidRPr="00EC6646" w:rsidRDefault="00EC6646" w:rsidP="00EC664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C6646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destes esforços, a Mazda continuará a dar passos estáveis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rumo ao </w:t>
      </w:r>
      <w:r w:rsidRPr="00EC664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desafio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ainda maior </w:t>
      </w:r>
      <w:r w:rsidRPr="00EC6646">
        <w:rPr>
          <w:rFonts w:ascii="Mazda Type" w:hAnsi="Mazda Type"/>
          <w:kern w:val="2"/>
          <w:sz w:val="20"/>
          <w:szCs w:val="20"/>
          <w:lang w:val="pt-PT" w:eastAsia="ja-JP"/>
        </w:rPr>
        <w:t>de tornar toda a sua cadeia de abastecimento neutra em carbono até 2050.</w:t>
      </w: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73C73F6D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</w:t>
      </w:r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 partir de 1 de </w:t>
      </w:r>
      <w:proofErr w:type="gramStart"/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>Janeiro</w:t>
      </w:r>
      <w:proofErr w:type="gramEnd"/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de 2022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, a ser de livre acesso (público) mas chama-se a atenção de que todos os conteúdos nele integrados – textos e/ou imagens – continuam a estar protegidos por direitos editoriais / autorais, mantendo-se 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F623" w14:textId="77777777" w:rsidR="00B917DF" w:rsidRDefault="00B917DF" w:rsidP="00972E15">
      <w:r>
        <w:separator/>
      </w:r>
    </w:p>
  </w:endnote>
  <w:endnote w:type="continuationSeparator" w:id="0">
    <w:p w14:paraId="1EE3ECDC" w14:textId="77777777" w:rsidR="00B917DF" w:rsidRDefault="00B917DF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B86C" w14:textId="77777777" w:rsidR="00B917DF" w:rsidRDefault="00B917DF" w:rsidP="00972E15">
      <w:r>
        <w:separator/>
      </w:r>
    </w:p>
  </w:footnote>
  <w:footnote w:type="continuationSeparator" w:id="0">
    <w:p w14:paraId="674AE31F" w14:textId="77777777" w:rsidR="00B917DF" w:rsidRDefault="00B917DF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55D93"/>
    <w:rsid w:val="00061834"/>
    <w:rsid w:val="00076139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A164D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F5DF0"/>
    <w:rsid w:val="00710917"/>
    <w:rsid w:val="00714D56"/>
    <w:rsid w:val="00717F27"/>
    <w:rsid w:val="00725614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15EE6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71A05"/>
    <w:rsid w:val="00A72EB4"/>
    <w:rsid w:val="00AB5FC1"/>
    <w:rsid w:val="00AC7EC8"/>
    <w:rsid w:val="00AD4999"/>
    <w:rsid w:val="00AE5F02"/>
    <w:rsid w:val="00AF29EE"/>
    <w:rsid w:val="00AF3209"/>
    <w:rsid w:val="00AF744A"/>
    <w:rsid w:val="00B01866"/>
    <w:rsid w:val="00B16A9D"/>
    <w:rsid w:val="00B21FA3"/>
    <w:rsid w:val="00B75B28"/>
    <w:rsid w:val="00B76C10"/>
    <w:rsid w:val="00B87402"/>
    <w:rsid w:val="00B917DF"/>
    <w:rsid w:val="00BA42D5"/>
    <w:rsid w:val="00BF2CC4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DF69D6"/>
    <w:rsid w:val="00E2364C"/>
    <w:rsid w:val="00E269D4"/>
    <w:rsid w:val="00E27425"/>
    <w:rsid w:val="00E340D1"/>
    <w:rsid w:val="00E402D9"/>
    <w:rsid w:val="00E402EE"/>
    <w:rsid w:val="00E40809"/>
    <w:rsid w:val="00E54A29"/>
    <w:rsid w:val="00E568F3"/>
    <w:rsid w:val="00E65950"/>
    <w:rsid w:val="00EB23C3"/>
    <w:rsid w:val="00EB3FE9"/>
    <w:rsid w:val="00EB77DB"/>
    <w:rsid w:val="00EC6646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17</TotalTime>
  <Pages>2</Pages>
  <Words>661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2022-06-01T13:39:00Z</dcterms:created>
  <dcterms:modified xsi:type="dcterms:W3CDTF">2022-06-01T13:55:00Z</dcterms:modified>
</cp:coreProperties>
</file>