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41188478" w:rsidR="0092595A" w:rsidRPr="009871C7" w:rsidRDefault="0007372D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Geraç</w:t>
      </w:r>
      <w:r w:rsidR="00B2104A">
        <w:rPr>
          <w:rFonts w:ascii="Mazda Type Medium" w:hAnsi="Mazda Type Medium"/>
          <w:sz w:val="32"/>
          <w:szCs w:val="32"/>
          <w:lang w:val="pt-PT"/>
        </w:rPr>
        <w:t>ões</w:t>
      </w:r>
      <w:r>
        <w:rPr>
          <w:rFonts w:ascii="Mazda Type Medium" w:hAnsi="Mazda Type Medium"/>
          <w:sz w:val="32"/>
          <w:szCs w:val="32"/>
          <w:lang w:val="pt-PT"/>
        </w:rPr>
        <w:t xml:space="preserve"> 2025 do </w:t>
      </w:r>
      <w:r w:rsidR="008B51BF" w:rsidRPr="008B51BF">
        <w:rPr>
          <w:rFonts w:ascii="Mazda Type Medium" w:hAnsi="Mazda Type Medium"/>
          <w:sz w:val="32"/>
          <w:szCs w:val="32"/>
          <w:lang w:val="pt-PT"/>
        </w:rPr>
        <w:t xml:space="preserve">Mazda3 e </w:t>
      </w:r>
      <w:r>
        <w:rPr>
          <w:rFonts w:ascii="Mazda Type Medium" w:hAnsi="Mazda Type Medium"/>
          <w:sz w:val="32"/>
          <w:szCs w:val="32"/>
          <w:lang w:val="pt-PT"/>
        </w:rPr>
        <w:t xml:space="preserve">do </w:t>
      </w:r>
      <w:r w:rsidR="008B51BF" w:rsidRPr="008B51BF">
        <w:rPr>
          <w:rFonts w:ascii="Mazda Type Medium" w:hAnsi="Mazda Type Medium"/>
          <w:sz w:val="32"/>
          <w:szCs w:val="32"/>
          <w:lang w:val="pt-PT"/>
        </w:rPr>
        <w:t xml:space="preserve">CX-30 </w:t>
      </w:r>
      <w:r>
        <w:rPr>
          <w:rFonts w:ascii="Mazda Type Medium" w:hAnsi="Mazda Type Medium"/>
          <w:sz w:val="32"/>
          <w:szCs w:val="32"/>
          <w:lang w:val="pt-PT"/>
        </w:rPr>
        <w:br/>
        <w:t>aposta</w:t>
      </w:r>
      <w:r w:rsidR="002323B0">
        <w:rPr>
          <w:rFonts w:ascii="Mazda Type Medium" w:hAnsi="Mazda Type Medium"/>
          <w:sz w:val="32"/>
          <w:szCs w:val="32"/>
          <w:lang w:val="pt-PT"/>
        </w:rPr>
        <w:t>m</w:t>
      </w:r>
      <w:r>
        <w:rPr>
          <w:rFonts w:ascii="Mazda Type Medium" w:hAnsi="Mazda Type Medium"/>
          <w:sz w:val="32"/>
          <w:szCs w:val="32"/>
          <w:lang w:val="pt-PT"/>
        </w:rPr>
        <w:t xml:space="preserve"> em exclusivo no motor e-Skyactiv X</w:t>
      </w:r>
    </w:p>
    <w:p w14:paraId="31326DE3" w14:textId="5BFB1AE3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9847669" w14:textId="6D4A5F7A" w:rsidR="00C94D55" w:rsidRPr="0004718F" w:rsidRDefault="0004718F" w:rsidP="00C94D55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Gama</w:t>
      </w:r>
      <w:r w:rsidR="002323B0">
        <w:rPr>
          <w:rFonts w:ascii="Mazda Type" w:hAnsi="Mazda Type"/>
          <w:sz w:val="22"/>
          <w:szCs w:val="22"/>
          <w:lang w:val="pt-PT"/>
        </w:rPr>
        <w:t>s</w:t>
      </w:r>
      <w:r>
        <w:rPr>
          <w:rFonts w:ascii="Mazda Type" w:hAnsi="Mazda Type"/>
          <w:sz w:val="22"/>
          <w:szCs w:val="22"/>
          <w:lang w:val="pt-PT"/>
        </w:rPr>
        <w:t xml:space="preserve"> assente</w:t>
      </w:r>
      <w:r w:rsidR="002323B0">
        <w:rPr>
          <w:rFonts w:ascii="Mazda Type" w:hAnsi="Mazda Type"/>
          <w:sz w:val="22"/>
          <w:szCs w:val="22"/>
          <w:lang w:val="pt-PT"/>
        </w:rPr>
        <w:t>s</w:t>
      </w:r>
      <w:r>
        <w:rPr>
          <w:rFonts w:ascii="Mazda Type" w:hAnsi="Mazda Type"/>
          <w:sz w:val="22"/>
          <w:szCs w:val="22"/>
          <w:lang w:val="pt-PT"/>
        </w:rPr>
        <w:t xml:space="preserve"> no motor 2.0</w:t>
      </w:r>
      <w:r w:rsidR="00C94D55" w:rsidRPr="00C94D55">
        <w:rPr>
          <w:rFonts w:ascii="Mazda Type" w:hAnsi="Mazda Type"/>
          <w:sz w:val="22"/>
          <w:szCs w:val="22"/>
          <w:lang w:val="pt-PT"/>
        </w:rPr>
        <w:t xml:space="preserve"> e-</w:t>
      </w:r>
      <w:r w:rsidR="00C94D55" w:rsidRPr="0004718F">
        <w:rPr>
          <w:rFonts w:ascii="Mazda Type" w:hAnsi="Mazda Type"/>
          <w:sz w:val="22"/>
          <w:szCs w:val="22"/>
          <w:lang w:val="pt-PT"/>
        </w:rPr>
        <w:t xml:space="preserve">Skyactiv </w:t>
      </w:r>
      <w:r w:rsidRPr="0004718F">
        <w:rPr>
          <w:rFonts w:ascii="Mazda Type" w:hAnsi="Mazda Type"/>
          <w:sz w:val="22"/>
          <w:szCs w:val="22"/>
          <w:lang w:val="pt-PT"/>
        </w:rPr>
        <w:t xml:space="preserve">X, com </w:t>
      </w:r>
      <w:r w:rsidRPr="0004718F">
        <w:rPr>
          <w:rFonts w:ascii="Mazda Type" w:hAnsi="Mazda Type"/>
          <w:kern w:val="2"/>
          <w:sz w:val="22"/>
          <w:szCs w:val="22"/>
          <w:lang w:val="pt-PT" w:eastAsia="ja-JP"/>
        </w:rPr>
        <w:t>tecnologia Mazda SPCCI</w:t>
      </w:r>
      <w:r w:rsidRPr="0004718F">
        <w:rPr>
          <w:rFonts w:ascii="Mazda Type" w:hAnsi="Mazda Type"/>
          <w:sz w:val="22"/>
          <w:szCs w:val="22"/>
          <w:lang w:val="pt-PT"/>
        </w:rPr>
        <w:t>, para um</w:t>
      </w:r>
      <w:r w:rsidR="00C94D55" w:rsidRPr="0004718F">
        <w:rPr>
          <w:rFonts w:ascii="Mazda Type" w:hAnsi="Mazda Type"/>
          <w:sz w:val="22"/>
          <w:szCs w:val="22"/>
          <w:lang w:val="pt-PT"/>
        </w:rPr>
        <w:t xml:space="preserve"> melhor desempenho e experiência de condução.</w:t>
      </w:r>
    </w:p>
    <w:p w14:paraId="4CA116FC" w14:textId="37598A2A" w:rsidR="00C94D55" w:rsidRDefault="00C94D55" w:rsidP="00E9214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676CBC">
        <w:rPr>
          <w:rFonts w:ascii="Mazda Type" w:hAnsi="Mazda Type"/>
          <w:sz w:val="22"/>
          <w:szCs w:val="22"/>
          <w:lang w:val="pt-PT"/>
        </w:rPr>
        <w:t>Conectividade avançada</w:t>
      </w:r>
      <w:r w:rsidR="00676CBC" w:rsidRPr="00676CBC">
        <w:rPr>
          <w:rFonts w:ascii="Mazda Type" w:hAnsi="Mazda Type"/>
          <w:sz w:val="22"/>
          <w:szCs w:val="22"/>
          <w:lang w:val="pt-PT"/>
        </w:rPr>
        <w:t>, com</w:t>
      </w:r>
      <w:r w:rsidRPr="00676CBC">
        <w:rPr>
          <w:rFonts w:ascii="Mazda Type" w:hAnsi="Mazda Type"/>
          <w:sz w:val="22"/>
          <w:szCs w:val="22"/>
          <w:lang w:val="pt-PT"/>
        </w:rPr>
        <w:t xml:space="preserve"> assistente de voz Alexa integrado no sistema de </w:t>
      </w:r>
      <w:r w:rsidRPr="00676CBC">
        <w:rPr>
          <w:rFonts w:ascii="Mazda Type" w:hAnsi="Mazda Type"/>
          <w:i/>
          <w:iCs/>
          <w:sz w:val="22"/>
          <w:szCs w:val="22"/>
          <w:lang w:val="pt-PT"/>
        </w:rPr>
        <w:t>infotainment</w:t>
      </w:r>
      <w:r w:rsidR="00676CBC" w:rsidRPr="00676CBC">
        <w:rPr>
          <w:rFonts w:ascii="Mazda Type" w:hAnsi="Mazda Type"/>
          <w:sz w:val="22"/>
          <w:szCs w:val="22"/>
          <w:lang w:val="pt-PT"/>
        </w:rPr>
        <w:t xml:space="preserve">, e </w:t>
      </w:r>
      <w:r w:rsidR="00676CBC">
        <w:rPr>
          <w:rFonts w:ascii="Mazda Type" w:hAnsi="Mazda Type"/>
          <w:sz w:val="22"/>
          <w:szCs w:val="22"/>
          <w:lang w:val="pt-PT"/>
        </w:rPr>
        <w:t>n</w:t>
      </w:r>
      <w:r w:rsidRPr="00676CBC">
        <w:rPr>
          <w:rFonts w:ascii="Mazda Type" w:hAnsi="Mazda Type"/>
          <w:sz w:val="22"/>
          <w:szCs w:val="22"/>
          <w:lang w:val="pt-PT"/>
        </w:rPr>
        <w:t>avegação melhorada</w:t>
      </w:r>
      <w:r w:rsidR="00676CBC">
        <w:rPr>
          <w:rFonts w:ascii="Mazda Type" w:hAnsi="Mazda Type"/>
          <w:sz w:val="22"/>
          <w:szCs w:val="22"/>
          <w:lang w:val="pt-PT"/>
        </w:rPr>
        <w:t xml:space="preserve">, num </w:t>
      </w:r>
      <w:r w:rsidRPr="00676CBC">
        <w:rPr>
          <w:rFonts w:ascii="Mazda Type" w:hAnsi="Mazda Type"/>
          <w:sz w:val="22"/>
          <w:szCs w:val="22"/>
          <w:lang w:val="pt-PT"/>
        </w:rPr>
        <w:t xml:space="preserve">sistema baseado na </w:t>
      </w:r>
      <w:r w:rsidRPr="00676CBC">
        <w:rPr>
          <w:rFonts w:ascii="Mazda Type" w:hAnsi="Mazda Type"/>
          <w:i/>
          <w:iCs/>
          <w:sz w:val="22"/>
          <w:szCs w:val="22"/>
          <w:lang w:val="pt-PT"/>
        </w:rPr>
        <w:t>cloud</w:t>
      </w:r>
      <w:r w:rsidRPr="00676CBC">
        <w:rPr>
          <w:rFonts w:ascii="Mazda Type" w:hAnsi="Mazda Type"/>
          <w:sz w:val="22"/>
          <w:szCs w:val="22"/>
          <w:lang w:val="pt-PT"/>
        </w:rPr>
        <w:t xml:space="preserve"> para uma experiência de utilização mais fácil</w:t>
      </w:r>
    </w:p>
    <w:p w14:paraId="4CEF100F" w14:textId="32F0D387" w:rsidR="00676CBC" w:rsidRPr="00676CBC" w:rsidRDefault="00676CBC" w:rsidP="00E9214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Ampla gama de propostas assente em cinco níveis de equipamento, mais a Edição Especial “Nagisa”, com PVP</w:t>
      </w:r>
      <w:r w:rsidR="00B2104A" w:rsidRPr="00BC6605">
        <w:rPr>
          <w:rStyle w:val="Refdenotaderodap"/>
          <w:rFonts w:ascii="Mazda Type" w:hAnsi="Mazda Type"/>
          <w:sz w:val="22"/>
          <w:szCs w:val="22"/>
          <w:lang w:val="pt-PT"/>
        </w:rPr>
        <w:footnoteReference w:id="1"/>
      </w:r>
      <w:r>
        <w:rPr>
          <w:rFonts w:ascii="Mazda Type" w:hAnsi="Mazda Type"/>
          <w:sz w:val="22"/>
          <w:szCs w:val="22"/>
          <w:lang w:val="pt-PT"/>
        </w:rPr>
        <w:t xml:space="preserve"> a partir dos </w:t>
      </w:r>
      <w:r w:rsidR="00B2104A">
        <w:rPr>
          <w:rFonts w:ascii="Mazda Type" w:hAnsi="Mazda Type"/>
          <w:sz w:val="22"/>
          <w:szCs w:val="22"/>
          <w:lang w:val="pt-PT"/>
        </w:rPr>
        <w:t>35.830 € (Mazda3</w:t>
      </w:r>
      <w:r w:rsidR="00FD434A">
        <w:rPr>
          <w:rFonts w:ascii="Mazda Type" w:hAnsi="Mazda Type"/>
          <w:sz w:val="22"/>
          <w:szCs w:val="22"/>
          <w:lang w:val="pt-PT"/>
        </w:rPr>
        <w:t xml:space="preserve"> HB e Sedan</w:t>
      </w:r>
      <w:r w:rsidR="00B2104A">
        <w:rPr>
          <w:rFonts w:ascii="Mazda Type" w:hAnsi="Mazda Type"/>
          <w:sz w:val="22"/>
          <w:szCs w:val="22"/>
          <w:lang w:val="pt-PT"/>
        </w:rPr>
        <w:t>) e 36.550 € (</w:t>
      </w:r>
      <w:r w:rsidR="00FD434A">
        <w:rPr>
          <w:rFonts w:ascii="Mazda Type" w:hAnsi="Mazda Type"/>
          <w:sz w:val="22"/>
          <w:szCs w:val="22"/>
          <w:lang w:val="pt-PT"/>
        </w:rPr>
        <w:t xml:space="preserve">SUV </w:t>
      </w:r>
      <w:r w:rsidR="00B2104A">
        <w:rPr>
          <w:rFonts w:ascii="Mazda Type" w:hAnsi="Mazda Type"/>
          <w:sz w:val="22"/>
          <w:szCs w:val="22"/>
          <w:lang w:val="pt-PT"/>
        </w:rPr>
        <w:t>CX-30)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6078A53" w14:textId="52BD1DED" w:rsidR="00C94D55" w:rsidRPr="00C94D55" w:rsidRDefault="00306B43" w:rsidP="00C94D5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B2104A"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>17</w:t>
      </w:r>
      <w:r w:rsidR="006D1B13"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04718F"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Janeiro </w:t>
      </w:r>
      <w:r w:rsidR="009871C7"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B2104A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B2104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Rede de Concessionários da Mazda Motor de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Portugal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>já tem disponível para entrega unidades d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>as versões 2025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Mazda3 e CX-30,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que 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introduzem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>evoluções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termos de performance, conectividade e conforto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Em termos mecânicos, ambas as gamas passam a contar, </w:t>
      </w:r>
      <w:r w:rsidR="0050124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partir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agora </w:t>
      </w:r>
      <w:r w:rsidR="00501249">
        <w:rPr>
          <w:rFonts w:ascii="Mazda Type" w:hAnsi="Mazda Type"/>
          <w:kern w:val="2"/>
          <w:sz w:val="20"/>
          <w:szCs w:val="20"/>
          <w:lang w:val="pt-PT" w:eastAsia="ja-JP"/>
        </w:rPr>
        <w:t>e em exclusivo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0124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>o avançado motor 2.0 e-Skyactiv X de 186 cv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associado a 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novidades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>de conteúdos ao nível d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>a integração do assistente de voz Alexa</w:t>
      </w:r>
      <w:r w:rsidR="0004718F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adopção de 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sistema de navegação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>mais evoluído</w:t>
      </w:r>
      <w:r w:rsidR="00C94D55" w:rsidRPr="00C94D5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3F1C27A" w14:textId="6B698291" w:rsidR="00927B39" w:rsidRPr="00927B39" w:rsidRDefault="00C37F0D" w:rsidP="00927B3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lemento fundamental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amb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modelos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gasolina </w:t>
      </w:r>
      <w:r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2.0 e-Skyactiv X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 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>186 cv às 6.000 rpm e 240 Nm de binário às 4.000 rpm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>, mecânica já conhecida e que se destaca pel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integração da 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exclusiva SPCCI </w:t>
      </w:r>
      <w:r w:rsidR="006B13C8" w:rsidRPr="00927B39">
        <w:rPr>
          <w:rFonts w:ascii="Mazda Type" w:hAnsi="Mazda Type"/>
          <w:kern w:val="2"/>
          <w:sz w:val="20"/>
          <w:szCs w:val="20"/>
          <w:lang w:val="pt-PT" w:eastAsia="ja-JP"/>
        </w:rPr>
        <w:t>(Spark Controlled Compression Ignition</w:t>
      </w:r>
      <w:r w:rsid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-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Ignição por Compressão Controlada por Faísca)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combina o carácter de um conjunto desportivo a gasolina com a eficiência de um motor </w:t>
      </w:r>
      <w:r w:rsidR="006B13C8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>iesel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AA43E19" w14:textId="3026E54B" w:rsidR="00927B39" w:rsidRPr="00927B39" w:rsidRDefault="0007372D" w:rsidP="00927B3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>domínio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conteúdos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melhorou significativamente as caraterísticas de cone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>tividade e tecnol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ógicas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Mazda3 e CX-30 de 2025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contando 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Assistente de Voz Alexa,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permit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>indo-se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>comando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voz perfeitos a bordo.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="00F66A3C">
        <w:rPr>
          <w:rFonts w:ascii="Mazda Type" w:hAnsi="Mazda Type"/>
          <w:kern w:val="2"/>
          <w:sz w:val="20"/>
          <w:szCs w:val="20"/>
          <w:lang w:val="pt-PT" w:eastAsia="ja-JP"/>
        </w:rPr>
        <w:t>outro lado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, um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 de navegação aperfeiçoado oferece um maior número de pontos de interesse</w:t>
      </w:r>
      <w:r w:rsidR="006B13C8">
        <w:rPr>
          <w:rFonts w:ascii="Mazda Type" w:hAnsi="Mazda Type"/>
          <w:kern w:val="2"/>
          <w:sz w:val="20"/>
          <w:szCs w:val="20"/>
          <w:lang w:val="pt-PT" w:eastAsia="ja-JP"/>
        </w:rPr>
        <w:t>, tanto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B13C8" w:rsidRPr="006B13C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B13C8">
        <w:rPr>
          <w:rFonts w:ascii="Mazda Type" w:hAnsi="Mazda Type"/>
          <w:kern w:val="2"/>
          <w:sz w:val="20"/>
          <w:szCs w:val="20"/>
          <w:lang w:val="pt-PT" w:eastAsia="ja-JP"/>
        </w:rPr>
        <w:t>como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B13C8" w:rsidRPr="006B13C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offline</w:t>
      </w:r>
      <w:r w:rsidR="006B13C8" w:rsidRPr="006B13C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3C1A994" w14:textId="5D7C80BB" w:rsidR="00927B39" w:rsidRPr="00927B39" w:rsidRDefault="0096513C" w:rsidP="00927B3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segurança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mantêm-se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>uma grande prioridade para a Mazda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, sendo que no caso do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s Mazda3 e CX-30 de 2025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estão equipados com o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pacote 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>i-Activsense, incluindo Travagem de Emergência Autónoma (AEB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- 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Autonomous Emergency Braking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>), Assistência Inteligente à Velocidade (ISA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- 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Intelligent Speed Assist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Apoio </w:t>
      </w:r>
      <w:r w:rsidR="001120ED">
        <w:rPr>
          <w:rFonts w:ascii="Mazda Type" w:hAnsi="Mazda Type"/>
          <w:kern w:val="2"/>
          <w:sz w:val="20"/>
          <w:szCs w:val="20"/>
          <w:lang w:val="pt-PT" w:eastAsia="ja-JP"/>
        </w:rPr>
        <w:t>à Velocidade de Cruzeiro e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3308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>Tráfego (</w:t>
      </w:r>
      <w:r w:rsidR="00C37F0D" w:rsidRPr="0096513C">
        <w:rPr>
          <w:rFonts w:ascii="Mazda Type" w:hAnsi="Mazda Type"/>
          <w:kern w:val="2"/>
          <w:sz w:val="20"/>
          <w:szCs w:val="20"/>
          <w:lang w:val="pt-PT" w:eastAsia="ja-JP"/>
        </w:rPr>
        <w:t>CTS</w:t>
      </w:r>
      <w:r w:rsidR="00C37F0D"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Cruising &amp; Traffic Support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).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="0026330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respectivas 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variantes de tracção integral</w:t>
      </w:r>
      <w:r w:rsidR="00263308">
        <w:rPr>
          <w:rFonts w:ascii="Mazda Type" w:hAnsi="Mazda Type"/>
          <w:kern w:val="2"/>
          <w:sz w:val="20"/>
          <w:szCs w:val="20"/>
          <w:lang w:val="pt-PT" w:eastAsia="ja-JP"/>
        </w:rPr>
        <w:t>, do Mazda3 e do Mazda CX-30</w:t>
      </w:r>
      <w:r w:rsidR="00C37F0D"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 i-Activ AWD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65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 excepcionais níveis de aderência e estabilidade em todas as situações de condução. </w:t>
      </w:r>
    </w:p>
    <w:p w14:paraId="220456A8" w14:textId="1A1D0B41" w:rsidR="00927B39" w:rsidRPr="00927B39" w:rsidRDefault="00C37F0D" w:rsidP="00927B3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gama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destaque para a continuidade da Edição</w:t>
      </w:r>
      <w:r w:rsidR="00EE5E52" w:rsidRPr="00EE5E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EE5E52" w:rsidRPr="00EE5E52">
        <w:rPr>
          <w:rFonts w:ascii="Mazda Type" w:hAnsi="Mazda Type"/>
          <w:kern w:val="2"/>
          <w:sz w:val="20"/>
          <w:szCs w:val="20"/>
          <w:lang w:val="pt-PT" w:eastAsia="ja-JP"/>
        </w:rPr>
        <w:t xml:space="preserve">special Nagisa, introduzida no ano passado,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que se mantém </w:t>
      </w:r>
      <w:r w:rsidR="00EE5E52" w:rsidRPr="00EE5E52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quer </w:t>
      </w:r>
      <w:r w:rsidR="00EE5E52" w:rsidRPr="00EE5E5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Mazda3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>(apenas</w:t>
      </w:r>
      <w:r w:rsidR="00CE1F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versões Hatchback)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, quer no</w:t>
      </w:r>
      <w:r w:rsidR="00EE5E52" w:rsidRPr="00EE5E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CX-30 de 2025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destacando-se por particularidades ao nível da composição exterior e </w:t>
      </w:r>
      <w:r w:rsidR="00CE1F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 w:rsidR="00CE1FF2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EE5E52" w:rsidRPr="00EE5E5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Integra-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se no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 de 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seis níveis de equipamento,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que para além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dele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>, os clientes de ambos os modelos podem optar pel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>o lux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o do patamar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Takumi,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>pel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a oferta do</w:t>
      </w:r>
      <w:r w:rsidR="000737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amplamente popular Homura,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esquecendo os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tradicionais níveis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Exclusive-line, Centre-line e Prime-line,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último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>de entrada na gama. Note-se que no caso d</w:t>
      </w:r>
      <w:r w:rsidR="00CE1FF2">
        <w:rPr>
          <w:rFonts w:ascii="Mazda Type" w:hAnsi="Mazda Type"/>
          <w:kern w:val="2"/>
          <w:sz w:val="20"/>
          <w:szCs w:val="20"/>
          <w:lang w:val="pt-PT" w:eastAsia="ja-JP"/>
        </w:rPr>
        <w:t>a berlina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Mazda3 Sedan a gama conta, em Portugal,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="0059270B">
        <w:rPr>
          <w:rFonts w:ascii="Mazda Type" w:hAnsi="Mazda Type"/>
          <w:kern w:val="2"/>
          <w:sz w:val="20"/>
          <w:szCs w:val="20"/>
          <w:lang w:val="pt-PT" w:eastAsia="ja-JP"/>
        </w:rPr>
        <w:t>com os níveis Takumi, Exclusive-line, Centre-line e Prime-line.</w:t>
      </w:r>
    </w:p>
    <w:p w14:paraId="3428D88A" w14:textId="2B7588D3" w:rsidR="00A764A1" w:rsidRPr="00A764A1" w:rsidRDefault="00A764A1" w:rsidP="00A764A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Pr="00A764A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e-Skyactiv X: Uma revolução na combustão interna</w:t>
      </w:r>
    </w:p>
    <w:p w14:paraId="1A4A6629" w14:textId="117AEED3" w:rsidR="00A764A1" w:rsidRPr="00A764A1" w:rsidRDefault="00A764A1" w:rsidP="00A764A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>Dotado da tecnologia Spark Controlled Compression Ignition (SPCCI), inovação desenvolvida internamente na Mazda, o inédito bloco e-Skyactiv X representa o próximo passo na busca do motor de combustão interna ideal por parte do fabricante de automóveis que desafia as convenções.</w:t>
      </w:r>
    </w:p>
    <w:p w14:paraId="67E12603" w14:textId="77777777" w:rsidR="00A764A1" w:rsidRPr="00A764A1" w:rsidRDefault="00A764A1" w:rsidP="00A764A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>O motor e-Skyactiv X combina as vantagens dos motores diesel de ignição por compressão, tais como uma resposta inicial superior e eficiência de combustível, com as dos motores a gasolina de ignição por faísca, como a capacidade de resposta a altas rotações e emissões mais limpas. O SPCCI proporciona o melhor dos dois mundos, melhorando o desempenho e o consumo de combustível em condições reais.</w:t>
      </w:r>
    </w:p>
    <w:p w14:paraId="492DAB36" w14:textId="77777777" w:rsidR="00A764A1" w:rsidRPr="00A764A1" w:rsidRDefault="00A764A1" w:rsidP="00A764A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>O sistema injecta uma mistura ar-combustível ultra-fraca na câmara de combustão durante o curso de admissão, que já está prestes a entrar em combustão espontânea graças à elevada taxa de compressão de 15,0:1. Para inflamar a mistura no momento exacto, forma-se um núcleo mais rico em combustível e ar à volta da vela de ignição. A vela dispara e detona esta zona localizada, aumentando a pressão e a temperatura até ao ponto em que a mistura pobre inicial entra em combustão rapidamente por toda a câmara de combustão.</w:t>
      </w:r>
    </w:p>
    <w:p w14:paraId="513DABC9" w14:textId="77777777" w:rsidR="00A764A1" w:rsidRPr="00A764A1" w:rsidRDefault="00A764A1" w:rsidP="00A764A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>O modo SPCCI economizador de combustível funciona na maioria das condições de operação, excepto durante os arranques a frio, na fase inicial de aquecimento e com cargas muito elevadas. Nestes casos, o motor alterna, sem problemas, para um funcionamento tradicional, com velas de ignição com uma mistura estequiométrica convencional de ar-combustível de 14,7:1.</w:t>
      </w:r>
    </w:p>
    <w:p w14:paraId="402C0221" w14:textId="25079D3C" w:rsidR="00927B39" w:rsidRPr="00A764A1" w:rsidRDefault="00A764A1" w:rsidP="00927B3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>O motor e-Skyactiv X de 2,0 litros produz 186 cv às 6.000 rpm e um binário máximo de 240 Nm às 4.000 rpm. Está, actualmente, disponível no</w:t>
      </w:r>
      <w:r w:rsidR="00263308">
        <w:rPr>
          <w:rFonts w:ascii="Mazda Type" w:hAnsi="Mazda Type"/>
          <w:kern w:val="2"/>
          <w:sz w:val="20"/>
          <w:szCs w:val="20"/>
          <w:lang w:val="pt-PT" w:eastAsia="ja-JP"/>
        </w:rPr>
        <w:t>s modelos</w:t>
      </w: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Mazda3 e Mazda CX-30, em combinação com o sistema Mazda M Hybrid 24V, </w:t>
      </w:r>
      <w:r w:rsidR="00263308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visando </w:t>
      </w: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>uma maior poupança de combustível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diminuição de emissões poluentes</w:t>
      </w:r>
      <w:r w:rsidRPr="00A764A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0DC8D31" w14:textId="253F29A3" w:rsidR="00263308" w:rsidRDefault="00A764A1" w:rsidP="006328E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Nesse domínio, o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>HB e Sedan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>, com o motor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2.0 e-Skyactiv X 186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regista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A3431" w:rsidRPr="00FA3431">
        <w:rPr>
          <w:rFonts w:ascii="Mazda Type" w:hAnsi="Mazda Type"/>
          <w:kern w:val="2"/>
          <w:sz w:val="20"/>
          <w:szCs w:val="20"/>
          <w:lang w:val="pt-PT" w:eastAsia="ja-JP"/>
        </w:rPr>
        <w:t>consumo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A3431" w:rsidRPr="00FA34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combinado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</w:t>
      </w:r>
      <w:r w:rsidR="00FA3431" w:rsidRPr="00FA34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5,5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6,1 l/100 km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A343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emissões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927B39" w:rsidRPr="00A764A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123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135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lass</w:t>
      </w:r>
      <w:r w:rsidR="00FA3431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A764A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valores que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equivalente versão 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tracção integral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AWD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(apenas HB) são 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6,5 l/100 km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146 g/km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</w:t>
      </w:r>
      <w:r w:rsidR="00C411BE" w:rsidRPr="00927B39">
        <w:rPr>
          <w:rFonts w:ascii="Mazda Type" w:hAnsi="Mazda Type"/>
          <w:kern w:val="2"/>
          <w:sz w:val="20"/>
          <w:szCs w:val="20"/>
          <w:lang w:val="pt-PT" w:eastAsia="ja-JP"/>
        </w:rPr>
        <w:t>lass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C411BE"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</w:t>
      </w:r>
      <w:r w:rsidR="00C411BE" w:rsidRPr="00927B39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C411BE" w:rsidRPr="00A764A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416627">
        <w:rPr>
          <w:rFonts w:ascii="Mazda Type" w:hAnsi="Mazda Type"/>
          <w:kern w:val="2"/>
          <w:sz w:val="20"/>
          <w:szCs w:val="20"/>
          <w:lang w:val="pt-PT" w:eastAsia="ja-JP"/>
        </w:rPr>
        <w:t>, respectivamente</w:t>
      </w:r>
      <w:r w:rsidR="00263308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C411B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4647C67" w14:textId="603EF038" w:rsidR="00C411BE" w:rsidRDefault="00C411BE" w:rsidP="006328E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se refere ao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CX-30 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esta mesma </w:t>
      </w:r>
      <w:r w:rsidR="00263308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</w:t>
      </w:r>
      <w:r w:rsidR="00263308" w:rsidRPr="0026330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mild-hybrid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intervalo de consumos situa-se entre os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5,7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6,3 l/100 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as </w:t>
      </w:r>
      <w:r w:rsidR="00FA343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emissões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A764A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os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129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140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(C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lass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D-E de 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A764A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volumes que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equivalente variante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AWD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passar a ser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6,2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6,6 l/100 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138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927B39" w:rsidRPr="00927B39">
        <w:rPr>
          <w:rFonts w:ascii="Mazda Type" w:hAnsi="Mazda Type"/>
          <w:kern w:val="2"/>
          <w:sz w:val="20"/>
          <w:szCs w:val="20"/>
          <w:lang w:val="pt-PT" w:eastAsia="ja-JP"/>
        </w:rPr>
        <w:t>147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(C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lass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</w:t>
      </w:r>
      <w:r w:rsidRPr="00927B39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A764A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26724A">
        <w:rPr>
          <w:rFonts w:ascii="Mazda Type" w:hAnsi="Mazda Type"/>
          <w:kern w:val="2"/>
          <w:sz w:val="20"/>
          <w:szCs w:val="20"/>
          <w:lang w:val="pt-PT" w:eastAsia="ja-JP"/>
        </w:rPr>
        <w:t>, respectivamente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5E9F41E" w14:textId="26BA10C6" w:rsidR="006328E9" w:rsidRPr="00C411BE" w:rsidRDefault="00FF6303" w:rsidP="006328E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br/>
      </w:r>
      <w:r w:rsidR="006328E9" w:rsidRPr="0034088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Gama</w:t>
      </w:r>
      <w:r w:rsidR="0034088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</w:t>
      </w:r>
      <w:r w:rsidR="006328E9" w:rsidRPr="0034088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Preços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dos Mazda3 e CX-30 2025 </w:t>
      </w:r>
    </w:p>
    <w:p w14:paraId="47EFC371" w14:textId="6608E8DB" w:rsidR="00CE1FF2" w:rsidRDefault="00CE1FF2" w:rsidP="00CE1FF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renovada oferta </w:t>
      </w:r>
      <w:r w:rsidRPr="00764E7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X </w:t>
      </w:r>
      <w:r w:rsidRPr="00764E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CX-30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X </w:t>
      </w:r>
      <w:r w:rsidRPr="00764E7A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764E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já disponíve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764E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toda a Rede de Concessionários </w:t>
      </w:r>
      <w:r w:rsidRPr="00C94D55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As variantes Hatchback do Mazda3 e o SUV CX-30 dividem-se </w:t>
      </w:r>
      <w:r w:rsidR="00102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totalidade 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seis níveis de equipamento, do luxoso Takumi ao nível de entrada Prime-line, intercalados pelas dotações Homura, Exclusive-line, Centre-line, numa ampla oferta que se completa com a Edição</w:t>
      </w:r>
      <w:r w:rsidRPr="00EE5E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EE5E52">
        <w:rPr>
          <w:rFonts w:ascii="Mazda Type" w:hAnsi="Mazda Type"/>
          <w:kern w:val="2"/>
          <w:sz w:val="20"/>
          <w:szCs w:val="20"/>
          <w:lang w:val="pt-PT" w:eastAsia="ja-JP"/>
        </w:rPr>
        <w:t>special Nagisa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 Já o Mazda3 Sedan divide-se pelos níveis de equipamento Takumi, Exclusive-line, Centre-line e Prime-line.</w:t>
      </w:r>
    </w:p>
    <w:p w14:paraId="33D3E871" w14:textId="77777777" w:rsidR="00676CBC" w:rsidRDefault="00102CF4" w:rsidP="00102CF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No capítulo dos PVP</w:t>
      </w:r>
      <w:r w:rsidRPr="00BC6605">
        <w:rPr>
          <w:rStyle w:val="Refdenotaderodap"/>
          <w:rFonts w:ascii="Mazda Type" w:hAnsi="Mazda Type"/>
          <w:sz w:val="22"/>
          <w:szCs w:val="22"/>
          <w:lang w:val="pt-PT"/>
        </w:rPr>
        <w:footnoteReference w:id="5"/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dependendo do equipamento, os novos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HB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X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têm, em Portugal, os seguintes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valores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35.830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única variante do patamar Prime-line, seguindo-se os intervalos de 37.630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41.650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variantes Centre-line, de 37.830 € a 43.180 € dos versões Homura, de </w:t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 xml:space="preserve">39.950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 xml:space="preserve">46.070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nível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Exclusive-line) 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41.850 € a 47.970 € do topo de gama Takumi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877EEFE" w14:textId="0E4539BD" w:rsidR="00102CF4" w:rsidRDefault="00102CF4" w:rsidP="00102CF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Seguindo a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mesma lógica, os novos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Sedan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X 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estão à venda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35.830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única variante Prime-line da gama e depois dos </w:t>
      </w:r>
      <w:r w:rsidR="009D4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37.630 </w:t>
      </w:r>
      <w:r w:rsidR="009D4A79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9D4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41.650 </w:t>
      </w:r>
      <w:r w:rsidR="009D4A79" w:rsidRPr="00BC6605">
        <w:rPr>
          <w:rFonts w:ascii="Mazda Type" w:hAnsi="Mazda Type"/>
          <w:kern w:val="2"/>
          <w:sz w:val="20"/>
          <w:szCs w:val="20"/>
          <w:lang w:val="pt-PT" w:eastAsia="ja-JP"/>
        </w:rPr>
        <w:t>€ (</w:t>
      </w:r>
      <w:r w:rsidR="009D4A79">
        <w:rPr>
          <w:rFonts w:ascii="Mazda Type" w:hAnsi="Mazda Type"/>
          <w:kern w:val="2"/>
          <w:sz w:val="20"/>
          <w:szCs w:val="20"/>
          <w:lang w:val="pt-PT" w:eastAsia="ja-JP"/>
        </w:rPr>
        <w:t>Centre-line</w:t>
      </w:r>
      <w:r w:rsidR="009D4A79" w:rsidRPr="00BC6605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39.950 € a 43.220 €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>(Exclusive-line)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 41.850 € a 45.120 € (Takumi)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51752D5" w14:textId="6502FFA1" w:rsidR="00102CF4" w:rsidRDefault="0034088A" w:rsidP="00102CF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se refere </w:t>
      </w:r>
      <w:r w:rsidR="00102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="00102CF4" w:rsidRPr="00BC6605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102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CX-30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2025</w:t>
      </w:r>
      <w:r w:rsidR="00102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valor de entrada é de 36.550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 também única variante Prime-line possível de encomendar, seguindo-se os intervalos de 37.630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41.650 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>€ (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Centre-line</w:t>
      </w:r>
      <w:r w:rsidR="00676CBC" w:rsidRPr="00BC6605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, de 37.830 € a 43.180 € (Homura),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 xml:space="preserve">39.950 </w:t>
      </w:r>
      <w:r w:rsidR="00AD545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 xml:space="preserve">46.070 </w:t>
      </w:r>
      <w:r w:rsidR="00AD545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(Exclusive-line),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evoluindo, por fim, para os 41.850 € a 47.970 € das versões Takumi.</w:t>
      </w:r>
    </w:p>
    <w:p w14:paraId="34FFD190" w14:textId="5037416C" w:rsidR="00102CF4" w:rsidRDefault="00AD545C" w:rsidP="00102CF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Quanto à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Nagisa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caso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Edição Especial </w:t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>é propost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intervalo entre os 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 xml:space="preserve">39.180 </w:t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 4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680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e 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equivalente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CX-30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, a oferta</w:t>
      </w:r>
      <w:r w:rsidR="00FF75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está balizad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40.650 €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4088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46.000 €.</w:t>
      </w:r>
    </w:p>
    <w:p w14:paraId="64CCCA47" w14:textId="7467C70A" w:rsidR="00FF7587" w:rsidRDefault="0034088A" w:rsidP="00102CF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valores acima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variam 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acordo com </w:t>
      </w:r>
      <w:r w:rsidR="00AD545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AD545C" w:rsidRPr="00BC660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AD545C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>que podem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ou não,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</w:t>
      </w:r>
      <w:r w:rsidR="00AD545C" w:rsidRPr="00BC6605">
        <w:rPr>
          <w:rFonts w:ascii="Mazda Type" w:hAnsi="Mazda Type"/>
          <w:kern w:val="2"/>
          <w:sz w:val="20"/>
          <w:szCs w:val="20"/>
          <w:lang w:val="pt-PT" w:eastAsia="ja-JP"/>
        </w:rPr>
        <w:t>associados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cada nível de equipamento</w:t>
      </w:r>
      <w:r w:rsidR="00AD545C">
        <w:rPr>
          <w:rFonts w:ascii="Mazda Type" w:hAnsi="Mazda Type"/>
          <w:kern w:val="2"/>
          <w:sz w:val="20"/>
          <w:szCs w:val="20"/>
          <w:lang w:val="pt-PT" w:eastAsia="ja-JP"/>
        </w:rPr>
        <w:t>, isoladamente ou em conjunto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676CBC" w:rsidRP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 detalhe sobre os preços, dotação de série, cores e </w:t>
      </w:r>
      <w:r w:rsidR="00676CBC" w:rsidRPr="0034672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opcionais podem ser consultados nas </w:t>
      </w:r>
      <w:r w:rsidR="00676CBC"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Tabela</w:t>
      </w:r>
      <w:r w:rsidR="00676CB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</w:t>
      </w:r>
      <w:r w:rsidR="00676CBC"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de Preços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complementares a este </w:t>
      </w:r>
      <w:r w:rsidR="00676CBC"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Comunicado de Imprensa</w:t>
      </w:r>
      <w:r w:rsidR="00676CB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9272403" w14:textId="1484E4FE" w:rsidR="00102CF4" w:rsidRDefault="00102CF4" w:rsidP="00102CF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adicionais, com maior detalhe, sobre os conteúdos e características técnicas </w:t>
      </w:r>
      <w:r w:rsidR="0034088A"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ambos os modelos 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poderão ser consultadas no </w:t>
      </w:r>
      <w:hyperlink r:id="rId8" w:history="1">
        <w:r w:rsidRPr="00B2104A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Press Kit</w:t>
        </w:r>
        <w:r w:rsidRPr="00B2104A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r w:rsidR="00AD545C" w:rsidRPr="00B2104A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–</w:t>
        </w:r>
        <w:r w:rsidRPr="00B2104A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r w:rsidRPr="00B2104A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Mazda</w:t>
        </w:r>
        <w:r w:rsidR="00AD545C" w:rsidRPr="00B2104A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3</w:t>
        </w:r>
      </w:hyperlink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545C"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no </w:t>
      </w:r>
      <w:hyperlink r:id="rId9" w:history="1">
        <w:r w:rsidR="00AD545C" w:rsidRPr="00B2104A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Press Kit</w:t>
        </w:r>
        <w:r w:rsidR="00AD545C" w:rsidRPr="00B2104A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– </w:t>
        </w:r>
        <w:r w:rsidR="00AD545C" w:rsidRPr="00B2104A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Mazda CX-30</w:t>
        </w:r>
      </w:hyperlink>
      <w:r w:rsidR="00AD545C"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>que est</w:t>
      </w:r>
      <w:r w:rsidR="00DF7103"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ão 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>disponíve</w:t>
      </w:r>
      <w:r w:rsidR="00DF7103" w:rsidRPr="00B2104A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Pr="00B2104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</w:t>
      </w:r>
      <w:r w:rsidRPr="00B2104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Portal de Imprensa da Mazda</w:t>
      </w:r>
      <w:r w:rsidR="00DF7103"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plataforma </w:t>
      </w:r>
      <w:r w:rsidR="00DF7103"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onde </w:t>
      </w:r>
      <w:r w:rsidR="0034088A"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podem, 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 w:rsidR="0034088A" w:rsidRPr="00B2104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descarregadas </w:t>
      </w:r>
      <w:r w:rsidRPr="00B2104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imagens de alta resolução</w:t>
      </w:r>
      <w:r w:rsidRPr="00B210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(fotos e vídeos</w:t>
      </w:r>
      <w:r w:rsidR="00B2104A">
        <w:rPr>
          <w:rFonts w:ascii="Mazda Type" w:hAnsi="Mazda Type"/>
          <w:kern w:val="2"/>
          <w:sz w:val="20"/>
          <w:szCs w:val="20"/>
          <w:lang w:val="pt-PT" w:eastAsia="ja-JP"/>
        </w:rPr>
        <w:t>).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0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lastRenderedPageBreak/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263308">
      <w:headerReference w:type="default" r:id="rId13"/>
      <w:footerReference w:type="default" r:id="rId14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1B44" w14:textId="77777777" w:rsidR="00C16D47" w:rsidRDefault="00C16D47" w:rsidP="00972E15">
      <w:r>
        <w:separator/>
      </w:r>
    </w:p>
  </w:endnote>
  <w:endnote w:type="continuationSeparator" w:id="0">
    <w:p w14:paraId="661156D7" w14:textId="77777777" w:rsidR="00C16D47" w:rsidRDefault="00C16D4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58A9" w14:textId="77777777" w:rsidR="00C16D47" w:rsidRDefault="00C16D47" w:rsidP="00972E15">
      <w:r>
        <w:separator/>
      </w:r>
    </w:p>
  </w:footnote>
  <w:footnote w:type="continuationSeparator" w:id="0">
    <w:p w14:paraId="3908E304" w14:textId="77777777" w:rsidR="00C16D47" w:rsidRDefault="00C16D47" w:rsidP="00972E15">
      <w:r>
        <w:continuationSeparator/>
      </w:r>
    </w:p>
  </w:footnote>
  <w:footnote w:id="1">
    <w:p w14:paraId="1B46091B" w14:textId="77777777" w:rsidR="00B2104A" w:rsidRPr="00B2104A" w:rsidRDefault="00B2104A" w:rsidP="00B2104A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B2104A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B2104A">
        <w:rPr>
          <w:rFonts w:ascii="Mazda Type" w:hAnsi="Mazda Type"/>
          <w:sz w:val="17"/>
          <w:szCs w:val="17"/>
          <w:lang w:val="pt-PT"/>
        </w:rPr>
        <w:t xml:space="preserve"> PVP não incluem Despesas de Transporte e Legalização nem Pintura Metalizada.</w:t>
      </w:r>
    </w:p>
  </w:footnote>
  <w:footnote w:id="2">
    <w:p w14:paraId="4F82C49C" w14:textId="0A90156C" w:rsidR="0004718F" w:rsidRPr="00B2104A" w:rsidRDefault="0004718F" w:rsidP="00BC646A">
      <w:pPr>
        <w:pStyle w:val="Textodenotaderodap"/>
        <w:jc w:val="both"/>
        <w:rPr>
          <w:rFonts w:ascii="Mazda Type" w:hAnsi="Mazda Type"/>
          <w:sz w:val="17"/>
          <w:szCs w:val="17"/>
          <w:lang w:val="pt-PT"/>
        </w:rPr>
      </w:pPr>
      <w:r w:rsidRPr="00B2104A">
        <w:rPr>
          <w:rStyle w:val="Refdenotaderodap"/>
          <w:rFonts w:ascii="Mazda Type" w:hAnsi="Mazda Type"/>
          <w:sz w:val="17"/>
          <w:szCs w:val="17"/>
        </w:rPr>
        <w:footnoteRef/>
      </w:r>
      <w:r w:rsidRPr="00B2104A">
        <w:rPr>
          <w:rFonts w:ascii="Mazda Type" w:hAnsi="Mazda Type"/>
          <w:sz w:val="17"/>
          <w:szCs w:val="17"/>
        </w:rPr>
        <w:t xml:space="preserve"> Amazon, Alexa e outras marcas relacionadas são marcas registadas da Amazon.com, Inc. ou das suas afiliadas. A plataforma Amazon Alexa está actualmente disponível em inglês, alemão, francês, italiano e espanol. As definições de lingua e região do sistema Mazda Connect devem ser definidas para uma língua e país duportado pela Amazon Alexa</w:t>
      </w:r>
      <w:r w:rsidR="00BC646A" w:rsidRPr="00B2104A">
        <w:rPr>
          <w:rFonts w:ascii="Mazda Type" w:hAnsi="Mazda Type"/>
          <w:sz w:val="17"/>
          <w:szCs w:val="17"/>
        </w:rPr>
        <w:t>.</w:t>
      </w:r>
    </w:p>
  </w:footnote>
  <w:footnote w:id="3">
    <w:p w14:paraId="032D11C2" w14:textId="77777777" w:rsidR="00263308" w:rsidRPr="00B2104A" w:rsidRDefault="00263308" w:rsidP="00263308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B2104A">
        <w:rPr>
          <w:rStyle w:val="Refdenotaderodap"/>
          <w:rFonts w:ascii="Mazda Type" w:hAnsi="Mazda Type"/>
          <w:sz w:val="17"/>
          <w:szCs w:val="17"/>
        </w:rPr>
        <w:footnoteRef/>
      </w:r>
      <w:r w:rsidRPr="00B2104A">
        <w:rPr>
          <w:rFonts w:ascii="Mazda Type" w:hAnsi="Mazda Type"/>
          <w:sz w:val="17"/>
          <w:szCs w:val="17"/>
        </w:rPr>
        <w:t xml:space="preserve"> Valores combinados WLTP; dependendo das medidas das jantes e dos pneus.</w:t>
      </w:r>
    </w:p>
  </w:footnote>
  <w:footnote w:id="4">
    <w:p w14:paraId="02347412" w14:textId="33254043" w:rsidR="00C411BE" w:rsidRPr="00B2104A" w:rsidRDefault="00C411BE" w:rsidP="00C411BE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B2104A">
        <w:rPr>
          <w:rStyle w:val="Refdenotaderodap"/>
          <w:rFonts w:ascii="Mazda Type" w:hAnsi="Mazda Type"/>
          <w:sz w:val="17"/>
          <w:szCs w:val="17"/>
        </w:rPr>
        <w:footnoteRef/>
      </w:r>
      <w:r w:rsidRPr="00B2104A">
        <w:rPr>
          <w:rFonts w:ascii="Mazda Type" w:hAnsi="Mazda Type"/>
          <w:sz w:val="17"/>
          <w:szCs w:val="17"/>
        </w:rPr>
        <w:t xml:space="preserve"> Valores combinados WLTP; dependendo das medidas das jantes e dos pneus.</w:t>
      </w:r>
    </w:p>
  </w:footnote>
  <w:footnote w:id="5">
    <w:p w14:paraId="1D9D8785" w14:textId="77777777" w:rsidR="00102CF4" w:rsidRPr="00B2104A" w:rsidRDefault="00102CF4" w:rsidP="00102CF4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B2104A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B2104A">
        <w:rPr>
          <w:rFonts w:ascii="Mazda Type" w:hAnsi="Mazda Type"/>
          <w:sz w:val="17"/>
          <w:szCs w:val="17"/>
          <w:lang w:val="pt-PT"/>
        </w:rPr>
        <w:t xml:space="preserve"> PVP não incluem Despesas de Transporte e Legalização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06770029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4718F"/>
    <w:rsid w:val="00053C5B"/>
    <w:rsid w:val="00055D93"/>
    <w:rsid w:val="00061834"/>
    <w:rsid w:val="0007372D"/>
    <w:rsid w:val="00076139"/>
    <w:rsid w:val="000A6C05"/>
    <w:rsid w:val="000B5634"/>
    <w:rsid w:val="000E60B0"/>
    <w:rsid w:val="000F18B0"/>
    <w:rsid w:val="00102931"/>
    <w:rsid w:val="00102B76"/>
    <w:rsid w:val="00102CF4"/>
    <w:rsid w:val="001120ED"/>
    <w:rsid w:val="00115766"/>
    <w:rsid w:val="0011628C"/>
    <w:rsid w:val="00123E95"/>
    <w:rsid w:val="0015145B"/>
    <w:rsid w:val="001537CC"/>
    <w:rsid w:val="00154391"/>
    <w:rsid w:val="00156843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323B0"/>
    <w:rsid w:val="00240CD8"/>
    <w:rsid w:val="002468DF"/>
    <w:rsid w:val="00253FF7"/>
    <w:rsid w:val="002541A2"/>
    <w:rsid w:val="00263308"/>
    <w:rsid w:val="0026724A"/>
    <w:rsid w:val="002B6F3B"/>
    <w:rsid w:val="002C7456"/>
    <w:rsid w:val="002D279C"/>
    <w:rsid w:val="002D6BAD"/>
    <w:rsid w:val="002F63B5"/>
    <w:rsid w:val="00305558"/>
    <w:rsid w:val="00306B43"/>
    <w:rsid w:val="0034088A"/>
    <w:rsid w:val="003530B3"/>
    <w:rsid w:val="003652FD"/>
    <w:rsid w:val="00365B33"/>
    <w:rsid w:val="003961DD"/>
    <w:rsid w:val="003A683F"/>
    <w:rsid w:val="003B1BD9"/>
    <w:rsid w:val="003E644C"/>
    <w:rsid w:val="003E6B67"/>
    <w:rsid w:val="00401EE0"/>
    <w:rsid w:val="004064CF"/>
    <w:rsid w:val="00416627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01249"/>
    <w:rsid w:val="005208CA"/>
    <w:rsid w:val="0052312D"/>
    <w:rsid w:val="005643C0"/>
    <w:rsid w:val="00573131"/>
    <w:rsid w:val="005861A2"/>
    <w:rsid w:val="00586D4C"/>
    <w:rsid w:val="0059270B"/>
    <w:rsid w:val="005B6504"/>
    <w:rsid w:val="005D6684"/>
    <w:rsid w:val="005E4B85"/>
    <w:rsid w:val="00612E35"/>
    <w:rsid w:val="0061350D"/>
    <w:rsid w:val="00616679"/>
    <w:rsid w:val="006275A5"/>
    <w:rsid w:val="006328E9"/>
    <w:rsid w:val="006360B5"/>
    <w:rsid w:val="0065460D"/>
    <w:rsid w:val="00660816"/>
    <w:rsid w:val="00663FD5"/>
    <w:rsid w:val="006714D3"/>
    <w:rsid w:val="00676CBC"/>
    <w:rsid w:val="00682447"/>
    <w:rsid w:val="00692030"/>
    <w:rsid w:val="006B13C8"/>
    <w:rsid w:val="006D1B13"/>
    <w:rsid w:val="006F5DF0"/>
    <w:rsid w:val="00710917"/>
    <w:rsid w:val="00714D56"/>
    <w:rsid w:val="00717F27"/>
    <w:rsid w:val="00725614"/>
    <w:rsid w:val="00764E7A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B51BF"/>
    <w:rsid w:val="008D6646"/>
    <w:rsid w:val="008E2D6C"/>
    <w:rsid w:val="008E7652"/>
    <w:rsid w:val="008F6874"/>
    <w:rsid w:val="009141BC"/>
    <w:rsid w:val="009163F3"/>
    <w:rsid w:val="00924FB0"/>
    <w:rsid w:val="0092595A"/>
    <w:rsid w:val="00927B39"/>
    <w:rsid w:val="009373DC"/>
    <w:rsid w:val="00952C07"/>
    <w:rsid w:val="00960A3F"/>
    <w:rsid w:val="00962028"/>
    <w:rsid w:val="0096513C"/>
    <w:rsid w:val="00972E15"/>
    <w:rsid w:val="009811AB"/>
    <w:rsid w:val="009871C7"/>
    <w:rsid w:val="0099172B"/>
    <w:rsid w:val="009938DB"/>
    <w:rsid w:val="00993D4A"/>
    <w:rsid w:val="0099427C"/>
    <w:rsid w:val="009B3BE7"/>
    <w:rsid w:val="009C5BA2"/>
    <w:rsid w:val="009D4766"/>
    <w:rsid w:val="009D4A79"/>
    <w:rsid w:val="00A25513"/>
    <w:rsid w:val="00A3539C"/>
    <w:rsid w:val="00A3782B"/>
    <w:rsid w:val="00A71A05"/>
    <w:rsid w:val="00A72EB4"/>
    <w:rsid w:val="00A764A1"/>
    <w:rsid w:val="00AA7657"/>
    <w:rsid w:val="00AB5FC1"/>
    <w:rsid w:val="00AC7EC8"/>
    <w:rsid w:val="00AD545C"/>
    <w:rsid w:val="00AE0B1A"/>
    <w:rsid w:val="00AE5F02"/>
    <w:rsid w:val="00AF29EE"/>
    <w:rsid w:val="00AF3209"/>
    <w:rsid w:val="00AF744A"/>
    <w:rsid w:val="00B01866"/>
    <w:rsid w:val="00B2104A"/>
    <w:rsid w:val="00B21FA3"/>
    <w:rsid w:val="00B431A6"/>
    <w:rsid w:val="00B46110"/>
    <w:rsid w:val="00B75B28"/>
    <w:rsid w:val="00B76C10"/>
    <w:rsid w:val="00B87402"/>
    <w:rsid w:val="00BA42D5"/>
    <w:rsid w:val="00BC646A"/>
    <w:rsid w:val="00BE5107"/>
    <w:rsid w:val="00BF2CC4"/>
    <w:rsid w:val="00C16D47"/>
    <w:rsid w:val="00C265B9"/>
    <w:rsid w:val="00C37F0D"/>
    <w:rsid w:val="00C411BE"/>
    <w:rsid w:val="00C80697"/>
    <w:rsid w:val="00C94D55"/>
    <w:rsid w:val="00C97D52"/>
    <w:rsid w:val="00CB3778"/>
    <w:rsid w:val="00CC5EF8"/>
    <w:rsid w:val="00CD199A"/>
    <w:rsid w:val="00CD6B3E"/>
    <w:rsid w:val="00CE1FF2"/>
    <w:rsid w:val="00CE51AF"/>
    <w:rsid w:val="00D03719"/>
    <w:rsid w:val="00D34F60"/>
    <w:rsid w:val="00D44B0E"/>
    <w:rsid w:val="00D468B9"/>
    <w:rsid w:val="00D5499C"/>
    <w:rsid w:val="00DA7F93"/>
    <w:rsid w:val="00DB6422"/>
    <w:rsid w:val="00DB7ACE"/>
    <w:rsid w:val="00DE76A5"/>
    <w:rsid w:val="00DF69D6"/>
    <w:rsid w:val="00DF7103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E4F6F"/>
    <w:rsid w:val="00EE5E52"/>
    <w:rsid w:val="00EE5FC2"/>
    <w:rsid w:val="00EF38B4"/>
    <w:rsid w:val="00F06183"/>
    <w:rsid w:val="00F13FE4"/>
    <w:rsid w:val="00F2477E"/>
    <w:rsid w:val="00F25573"/>
    <w:rsid w:val="00F31CF7"/>
    <w:rsid w:val="00F362F2"/>
    <w:rsid w:val="00F53574"/>
    <w:rsid w:val="00F5750A"/>
    <w:rsid w:val="00F602D9"/>
    <w:rsid w:val="00F66A3C"/>
    <w:rsid w:val="00F712DE"/>
    <w:rsid w:val="00F741A8"/>
    <w:rsid w:val="00F8369B"/>
    <w:rsid w:val="00FA3431"/>
    <w:rsid w:val="00FD434A"/>
    <w:rsid w:val="00FD5D60"/>
    <w:rsid w:val="00FE66DB"/>
    <w:rsid w:val="00FF57B3"/>
    <w:rsid w:val="00FF6303"/>
    <w:rsid w:val="00FF7587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3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cars/mazda-cx-30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18</TotalTime>
  <Pages>4</Pages>
  <Words>1416</Words>
  <Characters>7651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2020-01-28T12:28:00Z</cp:lastPrinted>
  <dcterms:created xsi:type="dcterms:W3CDTF">2025-01-14T16:20:00Z</dcterms:created>
  <dcterms:modified xsi:type="dcterms:W3CDTF">2025-01-16T16:37:00Z</dcterms:modified>
</cp:coreProperties>
</file>