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9F87167" w:rsidR="00C15731" w:rsidRPr="00825D46" w:rsidRDefault="0018654B" w:rsidP="00825D46">
      <w:pPr>
        <w:rPr>
          <w:sz w:val="32"/>
          <w:szCs w:val="48"/>
        </w:rPr>
      </w:pPr>
      <w:r w:rsidRPr="00825D46">
        <w:br/>
      </w:r>
      <w:r w:rsidR="00825D46">
        <w:rPr>
          <w:caps/>
          <w:sz w:val="32"/>
          <w:szCs w:val="32"/>
        </w:rPr>
        <w:t>SISTEMA INTEGRADO DE CAPTURA DE DIÓXIDO DE CARBONO</w:t>
      </w:r>
      <w:r w:rsidR="00DB6D65">
        <w:rPr>
          <w:caps/>
          <w:sz w:val="32"/>
          <w:szCs w:val="32"/>
        </w:rPr>
        <w:t xml:space="preserve"> DA MAZDA </w:t>
      </w:r>
      <w:r w:rsidR="005D3C9B">
        <w:rPr>
          <w:caps/>
          <w:sz w:val="32"/>
          <w:szCs w:val="32"/>
        </w:rPr>
        <w:t>DEMONSTRA EXCELENTES RESULTADOS</w:t>
      </w:r>
      <w:r w:rsidR="007C7D08">
        <w:rPr>
          <w:caps/>
          <w:sz w:val="32"/>
          <w:szCs w:val="32"/>
        </w:rPr>
        <w:t xml:space="preserve"> EM COMPETIÇÃO</w:t>
      </w:r>
    </w:p>
    <w:p w14:paraId="5FD2C2C5" w14:textId="77777777" w:rsidR="006F5AF4" w:rsidRPr="00825D46" w:rsidRDefault="006F5AF4" w:rsidP="006F5AF4"/>
    <w:p w14:paraId="6D11BDEE" w14:textId="63F96889" w:rsidR="00C7048A" w:rsidRPr="00C7048A" w:rsidRDefault="00C7048A" w:rsidP="001E183E">
      <w:pPr>
        <w:pStyle w:val="Ttulo2"/>
        <w:ind w:right="561"/>
        <w:rPr>
          <w:lang w:val="pt-PT"/>
        </w:rPr>
      </w:pPr>
      <w:r w:rsidRPr="00C7048A">
        <w:rPr>
          <w:lang w:val="pt-PT"/>
        </w:rPr>
        <w:t xml:space="preserve">A tecnologia Mazda Mobile </w:t>
      </w:r>
      <w:proofErr w:type="spellStart"/>
      <w:r w:rsidRPr="00C7048A">
        <w:rPr>
          <w:lang w:val="pt-PT"/>
        </w:rPr>
        <w:t>Carbon</w:t>
      </w:r>
      <w:proofErr w:type="spellEnd"/>
      <w:r w:rsidRPr="00C7048A">
        <w:rPr>
          <w:lang w:val="pt-PT"/>
        </w:rPr>
        <w:t xml:space="preserve"> Capture filtra e armazena o CO₂ dos gases de escape</w:t>
      </w:r>
    </w:p>
    <w:p w14:paraId="5CB05696" w14:textId="00AAD65D" w:rsidR="00C7048A" w:rsidRPr="00C7048A" w:rsidRDefault="00C7048A" w:rsidP="001E183E">
      <w:pPr>
        <w:pStyle w:val="Ttulo2"/>
        <w:ind w:right="561"/>
        <w:rPr>
          <w:lang w:val="pt-PT"/>
        </w:rPr>
      </w:pPr>
      <w:r w:rsidRPr="00C7048A">
        <w:rPr>
          <w:lang w:val="pt-PT"/>
        </w:rPr>
        <w:t xml:space="preserve">Um modelo conceptual da nova tecnologia foi apresentado no </w:t>
      </w:r>
      <w:proofErr w:type="spellStart"/>
      <w:r>
        <w:rPr>
          <w:lang w:val="pt-PT"/>
        </w:rPr>
        <w:t>Japan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Mobility</w:t>
      </w:r>
      <w:proofErr w:type="spellEnd"/>
      <w:r>
        <w:rPr>
          <w:lang w:val="pt-PT"/>
        </w:rPr>
        <w:t xml:space="preserve"> Show</w:t>
      </w:r>
      <w:r w:rsidRPr="00C7048A">
        <w:rPr>
          <w:lang w:val="pt-PT"/>
        </w:rPr>
        <w:t xml:space="preserve"> 2025</w:t>
      </w:r>
    </w:p>
    <w:p w14:paraId="7F0C3681" w14:textId="51906969" w:rsidR="002104A8" w:rsidRPr="00825D46" w:rsidRDefault="00C7048A" w:rsidP="001E183E">
      <w:pPr>
        <w:pStyle w:val="Ttulo2"/>
        <w:ind w:right="561"/>
        <w:rPr>
          <w:lang w:val="pt-PT"/>
        </w:rPr>
      </w:pPr>
      <w:r w:rsidRPr="00C7048A">
        <w:rPr>
          <w:lang w:val="pt-PT"/>
        </w:rPr>
        <w:t xml:space="preserve">A primeira ronda de testes </w:t>
      </w:r>
      <w:r>
        <w:rPr>
          <w:lang w:val="pt-PT"/>
        </w:rPr>
        <w:t xml:space="preserve">em ambiente de </w:t>
      </w:r>
      <w:proofErr w:type="spellStart"/>
      <w:r w:rsidRPr="001E183E">
        <w:rPr>
          <w:i/>
          <w:iCs/>
          <w:lang w:val="pt-PT"/>
        </w:rPr>
        <w:t>motorsport</w:t>
      </w:r>
      <w:proofErr w:type="spellEnd"/>
      <w:r w:rsidRPr="00C7048A">
        <w:rPr>
          <w:lang w:val="pt-PT"/>
        </w:rPr>
        <w:t xml:space="preserve"> demonstrou</w:t>
      </w:r>
      <w:r w:rsidR="001E183E">
        <w:rPr>
          <w:lang w:val="pt-PT"/>
        </w:rPr>
        <w:t>,</w:t>
      </w:r>
      <w:r w:rsidRPr="00C7048A">
        <w:rPr>
          <w:lang w:val="pt-PT"/>
        </w:rPr>
        <w:t xml:space="preserve"> com sucesso</w:t>
      </w:r>
      <w:r w:rsidR="001E183E">
        <w:rPr>
          <w:lang w:val="pt-PT"/>
        </w:rPr>
        <w:t>,</w:t>
      </w:r>
      <w:r w:rsidRPr="00C7048A">
        <w:rPr>
          <w:lang w:val="pt-PT"/>
        </w:rPr>
        <w:t xml:space="preserve"> a </w:t>
      </w:r>
      <w:r w:rsidR="00B77871">
        <w:rPr>
          <w:lang w:val="pt-PT"/>
        </w:rPr>
        <w:t xml:space="preserve">sua </w:t>
      </w:r>
      <w:r w:rsidRPr="00C7048A">
        <w:rPr>
          <w:lang w:val="pt-PT"/>
        </w:rPr>
        <w:t>funcionalidade real</w:t>
      </w:r>
    </w:p>
    <w:p w14:paraId="13C6277A" w14:textId="77777777" w:rsidR="006F5AF4" w:rsidRPr="00825D46" w:rsidRDefault="006F5AF4" w:rsidP="00825D46">
      <w:pPr>
        <w:ind w:right="561"/>
      </w:pPr>
    </w:p>
    <w:p w14:paraId="3806D56F" w14:textId="77777777" w:rsidR="00D97158" w:rsidRPr="00825D46" w:rsidRDefault="00D97158" w:rsidP="006F5AF4"/>
    <w:p w14:paraId="67C969E5" w14:textId="39C2FCB5" w:rsidR="00DF2B86" w:rsidRDefault="00D7180D" w:rsidP="000C553A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DB6D65">
        <w:rPr>
          <w:b/>
          <w:bCs/>
          <w:szCs w:val="20"/>
        </w:rPr>
        <w:t>Hiroshima</w:t>
      </w:r>
      <w:proofErr w:type="spellEnd"/>
      <w:r w:rsidRPr="00DB6D65">
        <w:rPr>
          <w:b/>
          <w:bCs/>
          <w:szCs w:val="20"/>
        </w:rPr>
        <w:t xml:space="preserve"> / </w:t>
      </w:r>
      <w:proofErr w:type="spellStart"/>
      <w:r w:rsidRPr="00DB6D65">
        <w:rPr>
          <w:b/>
          <w:bCs/>
          <w:szCs w:val="20"/>
        </w:rPr>
        <w:t>Leverkusen</w:t>
      </w:r>
      <w:proofErr w:type="spellEnd"/>
      <w:r w:rsidR="00EA34D1" w:rsidRPr="00EA34D1">
        <w:rPr>
          <w:b/>
          <w:bCs/>
          <w:szCs w:val="20"/>
        </w:rPr>
        <w:t xml:space="preserve">, 18 </w:t>
      </w:r>
      <w:r w:rsidR="00DA3E8B">
        <w:rPr>
          <w:b/>
          <w:bCs/>
          <w:szCs w:val="20"/>
        </w:rPr>
        <w:t>n</w:t>
      </w:r>
      <w:r w:rsidR="00EA34D1" w:rsidRPr="00EA34D1">
        <w:rPr>
          <w:b/>
          <w:bCs/>
          <w:szCs w:val="20"/>
        </w:rPr>
        <w:t>ovembro 2025</w:t>
      </w:r>
      <w:r w:rsidR="00EA34D1" w:rsidRPr="00EA34D1">
        <w:rPr>
          <w:szCs w:val="20"/>
        </w:rPr>
        <w:t xml:space="preserve"> </w:t>
      </w:r>
      <w:r w:rsidR="00C65BAB">
        <w:rPr>
          <w:szCs w:val="20"/>
        </w:rPr>
        <w:t>–</w:t>
      </w:r>
      <w:r w:rsidR="00EA34D1" w:rsidRPr="00EA34D1">
        <w:rPr>
          <w:szCs w:val="20"/>
        </w:rPr>
        <w:t xml:space="preserve"> </w:t>
      </w:r>
      <w:r w:rsidR="00775046" w:rsidRPr="00EA34D1">
        <w:rPr>
          <w:szCs w:val="20"/>
        </w:rPr>
        <w:t xml:space="preserve">A Mazda Motor </w:t>
      </w:r>
      <w:proofErr w:type="spellStart"/>
      <w:r w:rsidR="00775046" w:rsidRPr="00EA34D1">
        <w:rPr>
          <w:szCs w:val="20"/>
        </w:rPr>
        <w:t>Corporation</w:t>
      </w:r>
      <w:proofErr w:type="spellEnd"/>
      <w:r w:rsidR="00775046" w:rsidRPr="00EA34D1">
        <w:rPr>
          <w:szCs w:val="20"/>
        </w:rPr>
        <w:t xml:space="preserve"> anunci</w:t>
      </w:r>
      <w:r w:rsidR="00775046">
        <w:rPr>
          <w:szCs w:val="20"/>
        </w:rPr>
        <w:t>a</w:t>
      </w:r>
      <w:r w:rsidR="00775046" w:rsidRPr="00EA34D1">
        <w:rPr>
          <w:szCs w:val="20"/>
        </w:rPr>
        <w:t xml:space="preserve"> </w:t>
      </w:r>
      <w:r w:rsidR="00775046">
        <w:rPr>
          <w:szCs w:val="20"/>
        </w:rPr>
        <w:t xml:space="preserve">ter dado </w:t>
      </w:r>
      <w:r w:rsidR="00775046" w:rsidRPr="00EA34D1">
        <w:rPr>
          <w:szCs w:val="20"/>
        </w:rPr>
        <w:t>in</w:t>
      </w:r>
      <w:r w:rsidR="00775046">
        <w:rPr>
          <w:szCs w:val="20"/>
        </w:rPr>
        <w:t>ício a</w:t>
      </w:r>
      <w:r w:rsidR="00775046" w:rsidRPr="00EA34D1">
        <w:rPr>
          <w:szCs w:val="20"/>
        </w:rPr>
        <w:t xml:space="preserve"> experiências de demonstração d</w:t>
      </w:r>
      <w:r w:rsidR="00B77871">
        <w:rPr>
          <w:szCs w:val="20"/>
        </w:rPr>
        <w:t>a tecnologia</w:t>
      </w:r>
      <w:r w:rsidR="00775046" w:rsidRPr="00EA34D1">
        <w:rPr>
          <w:szCs w:val="20"/>
        </w:rPr>
        <w:t xml:space="preserve"> Mazda Mobile </w:t>
      </w:r>
      <w:proofErr w:type="spellStart"/>
      <w:r w:rsidR="00775046" w:rsidRPr="00EA34D1">
        <w:rPr>
          <w:szCs w:val="20"/>
        </w:rPr>
        <w:t>Carbon</w:t>
      </w:r>
      <w:proofErr w:type="spellEnd"/>
      <w:r w:rsidR="00775046" w:rsidRPr="00EA34D1">
        <w:rPr>
          <w:szCs w:val="20"/>
        </w:rPr>
        <w:t xml:space="preserve"> Capture, </w:t>
      </w:r>
      <w:r w:rsidR="00B77871">
        <w:rPr>
          <w:szCs w:val="20"/>
        </w:rPr>
        <w:t xml:space="preserve">um </w:t>
      </w:r>
      <w:r w:rsidR="00775046" w:rsidRPr="00EA34D1">
        <w:rPr>
          <w:szCs w:val="20"/>
        </w:rPr>
        <w:t xml:space="preserve">sistema de captura de </w:t>
      </w:r>
      <w:r w:rsidR="00775046">
        <w:rPr>
          <w:szCs w:val="20"/>
        </w:rPr>
        <w:t>dióxido de carbono (</w:t>
      </w:r>
      <w:r w:rsidR="00775046" w:rsidRPr="00EA34D1">
        <w:rPr>
          <w:szCs w:val="20"/>
        </w:rPr>
        <w:t>CO₂</w:t>
      </w:r>
      <w:r w:rsidR="00775046">
        <w:rPr>
          <w:szCs w:val="20"/>
        </w:rPr>
        <w:t xml:space="preserve">) </w:t>
      </w:r>
      <w:r w:rsidR="00B77871" w:rsidRPr="00EA34D1">
        <w:rPr>
          <w:szCs w:val="20"/>
        </w:rPr>
        <w:t xml:space="preserve">exclusivo </w:t>
      </w:r>
      <w:r w:rsidR="00775046" w:rsidRPr="00EA34D1">
        <w:rPr>
          <w:szCs w:val="20"/>
        </w:rPr>
        <w:t xml:space="preserve">da Mazda, em apoio </w:t>
      </w:r>
      <w:r w:rsidR="00775046">
        <w:rPr>
          <w:szCs w:val="20"/>
        </w:rPr>
        <w:t>à</w:t>
      </w:r>
      <w:r w:rsidR="00775046" w:rsidRPr="00EA34D1">
        <w:rPr>
          <w:szCs w:val="20"/>
        </w:rPr>
        <w:t xml:space="preserve"> tem</w:t>
      </w:r>
      <w:r w:rsidR="00775046">
        <w:rPr>
          <w:szCs w:val="20"/>
        </w:rPr>
        <w:t>ática</w:t>
      </w:r>
      <w:r w:rsidR="00775046" w:rsidRPr="00EA34D1">
        <w:rPr>
          <w:szCs w:val="20"/>
        </w:rPr>
        <w:t xml:space="preserve"> </w:t>
      </w:r>
      <w:r w:rsidR="00775046" w:rsidRPr="00EA34D1">
        <w:rPr>
          <w:i/>
          <w:iCs/>
          <w:szCs w:val="20"/>
        </w:rPr>
        <w:t>“A Alegria de Conduzir Alimenta um Amanhã Sustentável”</w:t>
      </w:r>
      <w:r w:rsidR="00775046" w:rsidRPr="00EA34D1">
        <w:rPr>
          <w:szCs w:val="20"/>
        </w:rPr>
        <w:t xml:space="preserve">, </w:t>
      </w:r>
      <w:r w:rsidR="00775046">
        <w:rPr>
          <w:szCs w:val="20"/>
        </w:rPr>
        <w:t>lançada</w:t>
      </w:r>
      <w:r w:rsidR="00775046" w:rsidRPr="00EA34D1">
        <w:rPr>
          <w:szCs w:val="20"/>
        </w:rPr>
        <w:t xml:space="preserve"> no </w:t>
      </w:r>
      <w:proofErr w:type="spellStart"/>
      <w:r w:rsidR="00775046" w:rsidRPr="00EA34D1">
        <w:rPr>
          <w:szCs w:val="20"/>
        </w:rPr>
        <w:t>J</w:t>
      </w:r>
      <w:r w:rsidR="00775046">
        <w:rPr>
          <w:szCs w:val="20"/>
        </w:rPr>
        <w:t>apan</w:t>
      </w:r>
      <w:proofErr w:type="spellEnd"/>
      <w:r w:rsidR="00775046">
        <w:rPr>
          <w:szCs w:val="20"/>
        </w:rPr>
        <w:t xml:space="preserve"> </w:t>
      </w:r>
      <w:proofErr w:type="spellStart"/>
      <w:r w:rsidR="00775046">
        <w:rPr>
          <w:szCs w:val="20"/>
        </w:rPr>
        <w:t>Mobility</w:t>
      </w:r>
      <w:proofErr w:type="spellEnd"/>
      <w:r w:rsidR="00775046">
        <w:rPr>
          <w:szCs w:val="20"/>
        </w:rPr>
        <w:t xml:space="preserve"> Show</w:t>
      </w:r>
      <w:r w:rsidR="00775046" w:rsidRPr="00EA34D1">
        <w:rPr>
          <w:szCs w:val="20"/>
        </w:rPr>
        <w:t xml:space="preserve"> 2025.</w:t>
      </w:r>
      <w:r w:rsidR="00775046">
        <w:rPr>
          <w:szCs w:val="20"/>
        </w:rPr>
        <w:t xml:space="preserve"> Para o efeito, aplicou o conceito </w:t>
      </w:r>
      <w:r w:rsidR="00C11B19">
        <w:rPr>
          <w:szCs w:val="20"/>
        </w:rPr>
        <w:t>a</w:t>
      </w:r>
      <w:r w:rsidR="00775046">
        <w:rPr>
          <w:szCs w:val="20"/>
        </w:rPr>
        <w:t>o</w:t>
      </w:r>
      <w:r w:rsidR="00C65BAB">
        <w:rPr>
          <w:szCs w:val="20"/>
        </w:rPr>
        <w:t xml:space="preserve"> </w:t>
      </w:r>
      <w:r w:rsidR="00C65BAB" w:rsidRPr="00EA34D1">
        <w:rPr>
          <w:szCs w:val="20"/>
        </w:rPr>
        <w:t>M</w:t>
      </w:r>
      <w:r w:rsidR="00C65BAB">
        <w:rPr>
          <w:szCs w:val="20"/>
        </w:rPr>
        <w:t>azda</w:t>
      </w:r>
      <w:r w:rsidR="00C65BAB" w:rsidRPr="00EA34D1">
        <w:rPr>
          <w:szCs w:val="20"/>
        </w:rPr>
        <w:t xml:space="preserve"> </w:t>
      </w:r>
      <w:proofErr w:type="spellStart"/>
      <w:r w:rsidR="00C65BAB" w:rsidRPr="00EA34D1">
        <w:rPr>
          <w:szCs w:val="20"/>
        </w:rPr>
        <w:t>S</w:t>
      </w:r>
      <w:r w:rsidR="00C65BAB">
        <w:rPr>
          <w:szCs w:val="20"/>
        </w:rPr>
        <w:t>pirit</w:t>
      </w:r>
      <w:proofErr w:type="spellEnd"/>
      <w:r w:rsidR="00C65BAB" w:rsidRPr="00EA34D1">
        <w:rPr>
          <w:szCs w:val="20"/>
        </w:rPr>
        <w:t xml:space="preserve"> </w:t>
      </w:r>
      <w:proofErr w:type="spellStart"/>
      <w:r w:rsidR="00C65BAB" w:rsidRPr="00EA34D1">
        <w:rPr>
          <w:szCs w:val="20"/>
        </w:rPr>
        <w:t>R</w:t>
      </w:r>
      <w:r w:rsidR="00C65BAB">
        <w:rPr>
          <w:szCs w:val="20"/>
        </w:rPr>
        <w:t>acing</w:t>
      </w:r>
      <w:proofErr w:type="spellEnd"/>
      <w:r w:rsidR="00C65BAB">
        <w:rPr>
          <w:szCs w:val="20"/>
        </w:rPr>
        <w:t xml:space="preserve"> </w:t>
      </w:r>
      <w:r w:rsidR="00C65BAB" w:rsidRPr="00EA34D1">
        <w:rPr>
          <w:szCs w:val="20"/>
        </w:rPr>
        <w:t xml:space="preserve">3 Future </w:t>
      </w:r>
      <w:proofErr w:type="spellStart"/>
      <w:r w:rsidR="00C65BAB" w:rsidRPr="00EA34D1">
        <w:rPr>
          <w:szCs w:val="20"/>
        </w:rPr>
        <w:t>Concept</w:t>
      </w:r>
      <w:proofErr w:type="spellEnd"/>
      <w:r w:rsidR="00C65BAB" w:rsidRPr="00EA34D1">
        <w:rPr>
          <w:szCs w:val="20"/>
        </w:rPr>
        <w:t xml:space="preserve"> (n.º 55), </w:t>
      </w:r>
      <w:r w:rsidR="00775046">
        <w:rPr>
          <w:szCs w:val="20"/>
        </w:rPr>
        <w:t xml:space="preserve">um </w:t>
      </w:r>
      <w:r w:rsidR="00C65BAB" w:rsidRPr="00EA34D1">
        <w:rPr>
          <w:szCs w:val="20"/>
        </w:rPr>
        <w:t xml:space="preserve">veículo de </w:t>
      </w:r>
      <w:r w:rsidR="00C65BAB">
        <w:rPr>
          <w:szCs w:val="20"/>
        </w:rPr>
        <w:t>competição com base num</w:t>
      </w:r>
      <w:r w:rsidR="00C65BAB" w:rsidRPr="000C553A">
        <w:rPr>
          <w:szCs w:val="20"/>
        </w:rPr>
        <w:t xml:space="preserve"> Mazda3</w:t>
      </w:r>
      <w:r w:rsidR="00C65BAB">
        <w:rPr>
          <w:szCs w:val="20"/>
        </w:rPr>
        <w:t xml:space="preserve"> </w:t>
      </w:r>
      <w:proofErr w:type="spellStart"/>
      <w:r w:rsidR="0073308C">
        <w:rPr>
          <w:szCs w:val="20"/>
        </w:rPr>
        <w:t>Hatchback</w:t>
      </w:r>
      <w:proofErr w:type="spellEnd"/>
      <w:r w:rsidR="0073308C">
        <w:rPr>
          <w:szCs w:val="20"/>
        </w:rPr>
        <w:t xml:space="preserve"> </w:t>
      </w:r>
      <w:r w:rsidR="00C65BAB">
        <w:rPr>
          <w:szCs w:val="20"/>
        </w:rPr>
        <w:t>que a marca inscreve</w:t>
      </w:r>
      <w:r w:rsidR="00201EE2">
        <w:rPr>
          <w:szCs w:val="20"/>
        </w:rPr>
        <w:t xml:space="preserve"> </w:t>
      </w:r>
      <w:r w:rsidR="00C65BAB">
        <w:rPr>
          <w:szCs w:val="20"/>
        </w:rPr>
        <w:t xml:space="preserve">na </w:t>
      </w:r>
      <w:proofErr w:type="spellStart"/>
      <w:r w:rsidR="00C65BAB" w:rsidRPr="00EA34D1">
        <w:rPr>
          <w:szCs w:val="20"/>
        </w:rPr>
        <w:t>Super</w:t>
      </w:r>
      <w:proofErr w:type="spellEnd"/>
      <w:r w:rsidR="00C65BAB" w:rsidRPr="00EA34D1">
        <w:rPr>
          <w:szCs w:val="20"/>
        </w:rPr>
        <w:t xml:space="preserve"> </w:t>
      </w:r>
      <w:proofErr w:type="spellStart"/>
      <w:r w:rsidR="00C65BAB" w:rsidRPr="00EA34D1">
        <w:rPr>
          <w:szCs w:val="20"/>
        </w:rPr>
        <w:t>Taikyu</w:t>
      </w:r>
      <w:proofErr w:type="spellEnd"/>
      <w:r w:rsidR="00C65BAB" w:rsidRPr="00EA34D1">
        <w:rPr>
          <w:szCs w:val="20"/>
        </w:rPr>
        <w:t xml:space="preserve"> Series</w:t>
      </w:r>
      <w:r w:rsidR="00C65BAB">
        <w:rPr>
          <w:szCs w:val="20"/>
        </w:rPr>
        <w:t xml:space="preserve"> 2025</w:t>
      </w:r>
      <w:r w:rsidR="00C65BAB">
        <w:rPr>
          <w:rStyle w:val="Refdenotaderodap"/>
          <w:szCs w:val="20"/>
        </w:rPr>
        <w:footnoteReference w:id="1"/>
      </w:r>
      <w:r w:rsidR="00C65BAB" w:rsidRPr="00EA34D1">
        <w:rPr>
          <w:szCs w:val="20"/>
        </w:rPr>
        <w:t xml:space="preserve">, </w:t>
      </w:r>
      <w:r w:rsidR="008F3AC3">
        <w:rPr>
          <w:szCs w:val="20"/>
        </w:rPr>
        <w:t>estre</w:t>
      </w:r>
      <w:r w:rsidR="009E4519">
        <w:rPr>
          <w:szCs w:val="20"/>
        </w:rPr>
        <w:t>ando-o</w:t>
      </w:r>
      <w:r w:rsidR="009600C8">
        <w:rPr>
          <w:szCs w:val="20"/>
        </w:rPr>
        <w:t>, no passado fim de semana</w:t>
      </w:r>
      <w:r w:rsidR="009E4519">
        <w:rPr>
          <w:szCs w:val="20"/>
        </w:rPr>
        <w:t>, no âmbito da sétima jornada da presente época dessa competição</w:t>
      </w:r>
      <w:r w:rsidR="009600C8">
        <w:rPr>
          <w:szCs w:val="20"/>
        </w:rPr>
        <w:t xml:space="preserve">. </w:t>
      </w:r>
    </w:p>
    <w:p w14:paraId="075CB97B" w14:textId="77777777" w:rsidR="00DF2B86" w:rsidRDefault="00DF2B86" w:rsidP="000C553A">
      <w:pPr>
        <w:adjustRightInd w:val="0"/>
        <w:spacing w:line="260" w:lineRule="exact"/>
        <w:jc w:val="both"/>
        <w:rPr>
          <w:szCs w:val="20"/>
        </w:rPr>
      </w:pPr>
    </w:p>
    <w:p w14:paraId="6425628E" w14:textId="247B5DA3" w:rsidR="00D365DB" w:rsidRDefault="00D365DB" w:rsidP="000C553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O</w:t>
      </w:r>
      <w:r w:rsidR="000C553A" w:rsidRPr="000C553A">
        <w:rPr>
          <w:szCs w:val="20"/>
        </w:rPr>
        <w:t xml:space="preserve"> novo dispositivo de captura de carbono da Mazda demonstrou</w:t>
      </w:r>
      <w:r w:rsidR="00DF2B86">
        <w:rPr>
          <w:szCs w:val="20"/>
        </w:rPr>
        <w:t>,</w:t>
      </w:r>
      <w:r w:rsidR="000C553A" w:rsidRPr="000C553A">
        <w:rPr>
          <w:szCs w:val="20"/>
        </w:rPr>
        <w:t xml:space="preserve"> pela primeira vez</w:t>
      </w:r>
      <w:r w:rsidR="00DF2B86">
        <w:rPr>
          <w:szCs w:val="20"/>
        </w:rPr>
        <w:t>,</w:t>
      </w:r>
      <w:r w:rsidR="000C553A" w:rsidRPr="000C553A">
        <w:rPr>
          <w:szCs w:val="20"/>
        </w:rPr>
        <w:t xml:space="preserve"> </w:t>
      </w:r>
      <w:r w:rsidR="00C11B19">
        <w:rPr>
          <w:szCs w:val="20"/>
        </w:rPr>
        <w:t>a capacidade</w:t>
      </w:r>
      <w:r w:rsidR="000C553A" w:rsidRPr="000C553A">
        <w:rPr>
          <w:szCs w:val="20"/>
        </w:rPr>
        <w:t xml:space="preserve"> de a</w:t>
      </w:r>
      <w:r w:rsidR="00C11B19">
        <w:rPr>
          <w:szCs w:val="20"/>
        </w:rPr>
        <w:t>b</w:t>
      </w:r>
      <w:r w:rsidR="000C553A" w:rsidRPr="000C553A">
        <w:rPr>
          <w:szCs w:val="20"/>
        </w:rPr>
        <w:t>sor</w:t>
      </w:r>
      <w:r w:rsidR="00C11B19">
        <w:rPr>
          <w:szCs w:val="20"/>
        </w:rPr>
        <w:t>ção de</w:t>
      </w:r>
      <w:r w:rsidR="000C553A" w:rsidRPr="000C553A">
        <w:rPr>
          <w:szCs w:val="20"/>
        </w:rPr>
        <w:t xml:space="preserve"> </w:t>
      </w:r>
      <w:r w:rsidR="00DF2B86">
        <w:rPr>
          <w:szCs w:val="20"/>
        </w:rPr>
        <w:t xml:space="preserve">dióxido de </w:t>
      </w:r>
      <w:r w:rsidR="00DF2B86" w:rsidRPr="000C553A">
        <w:rPr>
          <w:szCs w:val="20"/>
        </w:rPr>
        <w:t xml:space="preserve">carbono </w:t>
      </w:r>
      <w:r w:rsidR="00DF2B86">
        <w:rPr>
          <w:szCs w:val="20"/>
        </w:rPr>
        <w:t>(</w:t>
      </w:r>
      <w:r w:rsidR="000C553A" w:rsidRPr="000C553A">
        <w:rPr>
          <w:szCs w:val="20"/>
        </w:rPr>
        <w:t>CO</w:t>
      </w:r>
      <w:r w:rsidR="000C553A" w:rsidRPr="000C553A">
        <w:rPr>
          <w:szCs w:val="20"/>
          <w:vertAlign w:val="subscript"/>
        </w:rPr>
        <w:t>2</w:t>
      </w:r>
      <w:r w:rsidR="00DF2B86">
        <w:rPr>
          <w:szCs w:val="20"/>
        </w:rPr>
        <w:t xml:space="preserve">) </w:t>
      </w:r>
      <w:r w:rsidR="000C553A" w:rsidRPr="000C553A">
        <w:rPr>
          <w:szCs w:val="20"/>
        </w:rPr>
        <w:t xml:space="preserve">dos gases de escape </w:t>
      </w:r>
      <w:r w:rsidR="00DF2B86">
        <w:rPr>
          <w:szCs w:val="20"/>
        </w:rPr>
        <w:t>nas</w:t>
      </w:r>
      <w:r w:rsidR="000C553A" w:rsidRPr="000C553A">
        <w:rPr>
          <w:szCs w:val="20"/>
        </w:rPr>
        <w:t xml:space="preserve"> desafiantes </w:t>
      </w:r>
      <w:r w:rsidR="00DF2B86" w:rsidRPr="000C553A">
        <w:rPr>
          <w:szCs w:val="20"/>
        </w:rPr>
        <w:t xml:space="preserve">condições </w:t>
      </w:r>
      <w:r w:rsidR="00DF2B86">
        <w:rPr>
          <w:szCs w:val="20"/>
        </w:rPr>
        <w:t xml:space="preserve">inerentes </w:t>
      </w:r>
      <w:r w:rsidR="00C11B19">
        <w:rPr>
          <w:szCs w:val="20"/>
        </w:rPr>
        <w:t>a este</w:t>
      </w:r>
      <w:r w:rsidR="00DF2B86">
        <w:rPr>
          <w:szCs w:val="20"/>
        </w:rPr>
        <w:t xml:space="preserve"> </w:t>
      </w:r>
      <w:r w:rsidR="000C553A" w:rsidRPr="000C553A">
        <w:rPr>
          <w:szCs w:val="20"/>
        </w:rPr>
        <w:t>desporto motorizado</w:t>
      </w:r>
      <w:r>
        <w:rPr>
          <w:szCs w:val="20"/>
        </w:rPr>
        <w:t xml:space="preserve">, </w:t>
      </w:r>
      <w:r w:rsidR="00C11B19">
        <w:rPr>
          <w:szCs w:val="20"/>
        </w:rPr>
        <w:t xml:space="preserve">alcançando resultados muito prometedores </w:t>
      </w:r>
      <w:r>
        <w:rPr>
          <w:szCs w:val="20"/>
        </w:rPr>
        <w:t>ao longo de uma</w:t>
      </w:r>
      <w:r w:rsidRPr="000C553A">
        <w:rPr>
          <w:szCs w:val="20"/>
        </w:rPr>
        <w:t xml:space="preserve"> corrida de quatro horas</w:t>
      </w:r>
      <w:r w:rsidR="005D1800">
        <w:rPr>
          <w:szCs w:val="20"/>
        </w:rPr>
        <w:t xml:space="preserve">, realizada no circuito de Fuji </w:t>
      </w:r>
      <w:proofErr w:type="spellStart"/>
      <w:r w:rsidR="005D1800">
        <w:rPr>
          <w:szCs w:val="20"/>
        </w:rPr>
        <w:t>Speedway</w:t>
      </w:r>
      <w:proofErr w:type="spellEnd"/>
      <w:r w:rsidR="005D1800">
        <w:rPr>
          <w:szCs w:val="20"/>
        </w:rPr>
        <w:t>, no Japão</w:t>
      </w:r>
      <w:r w:rsidR="000C553A" w:rsidRPr="000C553A">
        <w:rPr>
          <w:szCs w:val="20"/>
        </w:rPr>
        <w:t>.</w:t>
      </w:r>
      <w:r w:rsidR="000C2E09">
        <w:rPr>
          <w:szCs w:val="20"/>
        </w:rPr>
        <w:t xml:space="preserve"> </w:t>
      </w:r>
      <w:r w:rsidR="000C2E09" w:rsidRPr="000C553A">
        <w:rPr>
          <w:szCs w:val="20"/>
        </w:rPr>
        <w:t xml:space="preserve">A Mazda </w:t>
      </w:r>
      <w:r w:rsidR="000C2E09">
        <w:rPr>
          <w:szCs w:val="20"/>
        </w:rPr>
        <w:t xml:space="preserve">irá </w:t>
      </w:r>
      <w:r w:rsidR="00EA7D36">
        <w:rPr>
          <w:szCs w:val="20"/>
        </w:rPr>
        <w:t xml:space="preserve">dar </w:t>
      </w:r>
      <w:r w:rsidR="000C2E09" w:rsidRPr="000C553A">
        <w:rPr>
          <w:szCs w:val="20"/>
        </w:rPr>
        <w:t>continu</w:t>
      </w:r>
      <w:r w:rsidR="00EA7D36">
        <w:rPr>
          <w:szCs w:val="20"/>
        </w:rPr>
        <w:t>idade</w:t>
      </w:r>
      <w:r w:rsidR="000C2E09" w:rsidRPr="000C553A">
        <w:rPr>
          <w:szCs w:val="20"/>
        </w:rPr>
        <w:t xml:space="preserve"> </w:t>
      </w:r>
      <w:r w:rsidR="00EA7D36">
        <w:rPr>
          <w:szCs w:val="20"/>
        </w:rPr>
        <w:t>aos</w:t>
      </w:r>
      <w:r w:rsidR="000C2E09" w:rsidRPr="000C553A">
        <w:rPr>
          <w:szCs w:val="20"/>
        </w:rPr>
        <w:t xml:space="preserve"> test</w:t>
      </w:r>
      <w:r w:rsidR="00EA7D36">
        <w:rPr>
          <w:szCs w:val="20"/>
        </w:rPr>
        <w:t>es</w:t>
      </w:r>
      <w:r w:rsidR="000C2E09" w:rsidRPr="000C553A">
        <w:rPr>
          <w:szCs w:val="20"/>
        </w:rPr>
        <w:t xml:space="preserve"> </w:t>
      </w:r>
      <w:r w:rsidR="00C11B19">
        <w:rPr>
          <w:szCs w:val="20"/>
        </w:rPr>
        <w:t>da</w:t>
      </w:r>
      <w:r w:rsidR="000C2E09" w:rsidRPr="000C553A">
        <w:rPr>
          <w:szCs w:val="20"/>
        </w:rPr>
        <w:t xml:space="preserve"> tecnologia</w:t>
      </w:r>
      <w:r w:rsidR="000F5600">
        <w:rPr>
          <w:szCs w:val="20"/>
        </w:rPr>
        <w:t>, nomeadamente</w:t>
      </w:r>
      <w:r w:rsidR="000C2E09" w:rsidRPr="000C553A">
        <w:rPr>
          <w:szCs w:val="20"/>
        </w:rPr>
        <w:t xml:space="preserve"> na </w:t>
      </w:r>
      <w:proofErr w:type="spellStart"/>
      <w:r w:rsidR="000C2E09" w:rsidRPr="000C553A">
        <w:rPr>
          <w:szCs w:val="20"/>
        </w:rPr>
        <w:t>Super</w:t>
      </w:r>
      <w:proofErr w:type="spellEnd"/>
      <w:r w:rsidR="000C2E09" w:rsidRPr="000C553A">
        <w:rPr>
          <w:szCs w:val="20"/>
        </w:rPr>
        <w:t xml:space="preserve"> </w:t>
      </w:r>
      <w:proofErr w:type="spellStart"/>
      <w:r w:rsidR="000C2E09" w:rsidRPr="000C553A">
        <w:rPr>
          <w:szCs w:val="20"/>
        </w:rPr>
        <w:t>Taikyu</w:t>
      </w:r>
      <w:proofErr w:type="spellEnd"/>
      <w:r w:rsidR="00EA7D36">
        <w:rPr>
          <w:szCs w:val="20"/>
        </w:rPr>
        <w:t xml:space="preserve"> Series</w:t>
      </w:r>
      <w:r w:rsidR="000C2E09">
        <w:rPr>
          <w:szCs w:val="20"/>
        </w:rPr>
        <w:t xml:space="preserve"> d</w:t>
      </w:r>
      <w:r w:rsidR="000C2E09" w:rsidRPr="000C553A">
        <w:rPr>
          <w:szCs w:val="20"/>
        </w:rPr>
        <w:t>o próximo ano, com o objetivo de melhorar</w:t>
      </w:r>
      <w:r w:rsidR="000C2E09">
        <w:rPr>
          <w:szCs w:val="20"/>
        </w:rPr>
        <w:t>,</w:t>
      </w:r>
      <w:r w:rsidR="000C2E09" w:rsidRPr="000C553A">
        <w:rPr>
          <w:szCs w:val="20"/>
        </w:rPr>
        <w:t xml:space="preserve"> ainda mais</w:t>
      </w:r>
      <w:r w:rsidR="000C2E09">
        <w:rPr>
          <w:szCs w:val="20"/>
        </w:rPr>
        <w:t>,</w:t>
      </w:r>
      <w:r w:rsidR="000C2E09" w:rsidRPr="000C553A">
        <w:rPr>
          <w:szCs w:val="20"/>
        </w:rPr>
        <w:t xml:space="preserve"> a taxa de recuperação de CO</w:t>
      </w:r>
      <w:r w:rsidR="000C2E09" w:rsidRPr="000C553A">
        <w:rPr>
          <w:szCs w:val="20"/>
          <w:vertAlign w:val="subscript"/>
        </w:rPr>
        <w:t>2</w:t>
      </w:r>
      <w:r w:rsidR="000C2E09" w:rsidRPr="000C553A">
        <w:rPr>
          <w:szCs w:val="20"/>
        </w:rPr>
        <w:t>.</w:t>
      </w:r>
    </w:p>
    <w:p w14:paraId="61CF22BD" w14:textId="77777777" w:rsidR="00D365DB" w:rsidRDefault="00D365DB" w:rsidP="000C553A">
      <w:pPr>
        <w:adjustRightInd w:val="0"/>
        <w:spacing w:line="260" w:lineRule="exact"/>
        <w:jc w:val="both"/>
        <w:rPr>
          <w:szCs w:val="20"/>
        </w:rPr>
      </w:pPr>
    </w:p>
    <w:p w14:paraId="319A8B48" w14:textId="5F5FFCAC" w:rsidR="00D207A4" w:rsidRDefault="00C11B19" w:rsidP="00D207A4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</w:t>
      </w:r>
      <w:r w:rsidR="00EA7D36">
        <w:rPr>
          <w:szCs w:val="20"/>
        </w:rPr>
        <w:t xml:space="preserve"> Mazda apresentou </w:t>
      </w:r>
      <w:r>
        <w:rPr>
          <w:szCs w:val="20"/>
        </w:rPr>
        <w:t>um</w:t>
      </w:r>
      <w:r w:rsidR="00EA7D36">
        <w:rPr>
          <w:szCs w:val="20"/>
        </w:rPr>
        <w:t xml:space="preserve"> conceito </w:t>
      </w:r>
      <w:r>
        <w:rPr>
          <w:szCs w:val="20"/>
        </w:rPr>
        <w:t>para</w:t>
      </w:r>
      <w:r w:rsidR="00EA7D36">
        <w:rPr>
          <w:szCs w:val="20"/>
        </w:rPr>
        <w:t xml:space="preserve"> </w:t>
      </w:r>
      <w:r w:rsidR="00EA7D36" w:rsidRPr="00D207A4">
        <w:rPr>
          <w:szCs w:val="20"/>
        </w:rPr>
        <w:t>um dispositivo de captura de carbono</w:t>
      </w:r>
      <w:r w:rsidR="00EA7D36">
        <w:rPr>
          <w:szCs w:val="20"/>
        </w:rPr>
        <w:t xml:space="preserve"> </w:t>
      </w:r>
      <w:r w:rsidR="00D207A4">
        <w:rPr>
          <w:szCs w:val="20"/>
        </w:rPr>
        <w:t xml:space="preserve">a </w:t>
      </w:r>
      <w:r w:rsidR="00D207A4" w:rsidRPr="00D207A4">
        <w:rPr>
          <w:szCs w:val="20"/>
        </w:rPr>
        <w:t xml:space="preserve">29 de outubro </w:t>
      </w:r>
      <w:r w:rsidR="00D207A4">
        <w:rPr>
          <w:szCs w:val="20"/>
        </w:rPr>
        <w:t>último, n</w:t>
      </w:r>
      <w:r w:rsidR="001B0592">
        <w:rPr>
          <w:szCs w:val="20"/>
        </w:rPr>
        <w:t>a mais</w:t>
      </w:r>
      <w:r w:rsidR="00D207A4" w:rsidRPr="00D207A4">
        <w:rPr>
          <w:szCs w:val="20"/>
        </w:rPr>
        <w:t xml:space="preserve"> </w:t>
      </w:r>
      <w:r w:rsidR="001B0592">
        <w:rPr>
          <w:szCs w:val="20"/>
        </w:rPr>
        <w:t xml:space="preserve">recente edição do </w:t>
      </w:r>
      <w:proofErr w:type="spellStart"/>
      <w:r w:rsidR="00D207A4" w:rsidRPr="00D207A4">
        <w:rPr>
          <w:szCs w:val="20"/>
        </w:rPr>
        <w:t>Japan</w:t>
      </w:r>
      <w:proofErr w:type="spellEnd"/>
      <w:r w:rsidR="00D207A4" w:rsidRPr="00D207A4">
        <w:rPr>
          <w:szCs w:val="20"/>
        </w:rPr>
        <w:t xml:space="preserve"> </w:t>
      </w:r>
      <w:proofErr w:type="spellStart"/>
      <w:r w:rsidR="00D207A4" w:rsidRPr="00D207A4">
        <w:rPr>
          <w:szCs w:val="20"/>
        </w:rPr>
        <w:t>Mobility</w:t>
      </w:r>
      <w:proofErr w:type="spellEnd"/>
      <w:r w:rsidR="00D207A4" w:rsidRPr="00D207A4">
        <w:rPr>
          <w:szCs w:val="20"/>
        </w:rPr>
        <w:t xml:space="preserve"> Show. O protótipo </w:t>
      </w:r>
      <w:r>
        <w:rPr>
          <w:szCs w:val="20"/>
        </w:rPr>
        <w:t xml:space="preserve">da tecnologia </w:t>
      </w:r>
      <w:r w:rsidR="00D207A4" w:rsidRPr="00D207A4">
        <w:rPr>
          <w:szCs w:val="20"/>
        </w:rPr>
        <w:t xml:space="preserve">Mazda Mobile </w:t>
      </w:r>
      <w:proofErr w:type="spellStart"/>
      <w:r w:rsidR="00D207A4" w:rsidRPr="00D207A4">
        <w:rPr>
          <w:szCs w:val="20"/>
        </w:rPr>
        <w:t>Carbon</w:t>
      </w:r>
      <w:proofErr w:type="spellEnd"/>
      <w:r w:rsidR="00D207A4" w:rsidRPr="00D207A4">
        <w:rPr>
          <w:szCs w:val="20"/>
        </w:rPr>
        <w:t xml:space="preserve"> Capture </w:t>
      </w:r>
      <w:r w:rsidR="00EA7D36">
        <w:rPr>
          <w:szCs w:val="20"/>
        </w:rPr>
        <w:t xml:space="preserve">agora em </w:t>
      </w:r>
      <w:r w:rsidR="00EA7D36" w:rsidRPr="00D207A4">
        <w:rPr>
          <w:szCs w:val="20"/>
        </w:rPr>
        <w:t>test</w:t>
      </w:r>
      <w:r w:rsidR="00EA7D36">
        <w:rPr>
          <w:szCs w:val="20"/>
        </w:rPr>
        <w:t>es</w:t>
      </w:r>
      <w:r w:rsidR="00EA7D36" w:rsidRPr="00D207A4">
        <w:rPr>
          <w:szCs w:val="20"/>
        </w:rPr>
        <w:t xml:space="preserve"> </w:t>
      </w:r>
      <w:r w:rsidR="00D207A4" w:rsidRPr="00D207A4">
        <w:rPr>
          <w:szCs w:val="20"/>
        </w:rPr>
        <w:t>utiliza uma estrutura porosa de zeólit</w:t>
      </w:r>
      <w:r w:rsidR="00F347C5">
        <w:rPr>
          <w:szCs w:val="20"/>
        </w:rPr>
        <w:t>a</w:t>
      </w:r>
      <w:r w:rsidR="00D207A4" w:rsidRPr="00D207A4">
        <w:rPr>
          <w:szCs w:val="20"/>
        </w:rPr>
        <w:t xml:space="preserve"> para adsorver CO₂ dos gases de escape</w:t>
      </w:r>
      <w:r w:rsidR="00F347C5">
        <w:rPr>
          <w:szCs w:val="20"/>
        </w:rPr>
        <w:t>,</w:t>
      </w:r>
      <w:r w:rsidR="00D207A4" w:rsidRPr="00D207A4">
        <w:rPr>
          <w:szCs w:val="20"/>
        </w:rPr>
        <w:t xml:space="preserve"> armazen</w:t>
      </w:r>
      <w:r w:rsidR="00F347C5">
        <w:rPr>
          <w:szCs w:val="20"/>
        </w:rPr>
        <w:t>ando</w:t>
      </w:r>
      <w:r w:rsidR="00D207A4" w:rsidRPr="00D207A4">
        <w:rPr>
          <w:szCs w:val="20"/>
        </w:rPr>
        <w:t>-o num tanque. O CO</w:t>
      </w:r>
      <w:r w:rsidR="00D207A4" w:rsidRPr="00D207A4">
        <w:rPr>
          <w:szCs w:val="20"/>
          <w:vertAlign w:val="subscript"/>
        </w:rPr>
        <w:t>₂</w:t>
      </w:r>
      <w:r w:rsidR="00D207A4" w:rsidRPr="00D207A4">
        <w:rPr>
          <w:szCs w:val="20"/>
        </w:rPr>
        <w:t xml:space="preserve"> capturado poder</w:t>
      </w:r>
      <w:r w:rsidR="00FD7BE4">
        <w:rPr>
          <w:szCs w:val="20"/>
        </w:rPr>
        <w:t>á, depois,</w:t>
      </w:r>
      <w:r w:rsidR="00D207A4" w:rsidRPr="00D207A4">
        <w:rPr>
          <w:szCs w:val="20"/>
        </w:rPr>
        <w:t xml:space="preserve"> ser usado para fabricar materiais </w:t>
      </w:r>
      <w:r w:rsidR="00FD7BE4">
        <w:rPr>
          <w:szCs w:val="20"/>
        </w:rPr>
        <w:t>em</w:t>
      </w:r>
      <w:r w:rsidR="00D207A4" w:rsidRPr="00D207A4">
        <w:rPr>
          <w:szCs w:val="20"/>
        </w:rPr>
        <w:t xml:space="preserve"> carbono de </w:t>
      </w:r>
      <w:r w:rsidR="00FD7BE4">
        <w:rPr>
          <w:szCs w:val="20"/>
        </w:rPr>
        <w:t>elevado</w:t>
      </w:r>
      <w:r w:rsidR="00D207A4" w:rsidRPr="00D207A4">
        <w:rPr>
          <w:szCs w:val="20"/>
        </w:rPr>
        <w:t xml:space="preserve"> desempenho ou para enriquecer o ar d</w:t>
      </w:r>
      <w:r w:rsidR="00FD7BE4">
        <w:rPr>
          <w:szCs w:val="20"/>
        </w:rPr>
        <w:t>e</w:t>
      </w:r>
      <w:r w:rsidR="00D207A4" w:rsidRPr="00D207A4">
        <w:rPr>
          <w:szCs w:val="20"/>
        </w:rPr>
        <w:t xml:space="preserve"> estufa</w:t>
      </w:r>
      <w:r w:rsidR="00FD7BE4">
        <w:rPr>
          <w:szCs w:val="20"/>
        </w:rPr>
        <w:t>s</w:t>
      </w:r>
      <w:r w:rsidR="00D207A4" w:rsidRPr="00D207A4">
        <w:rPr>
          <w:szCs w:val="20"/>
        </w:rPr>
        <w:t xml:space="preserve"> para impulsionar o crescimento d</w:t>
      </w:r>
      <w:r w:rsidR="00FD7BE4">
        <w:rPr>
          <w:szCs w:val="20"/>
        </w:rPr>
        <w:t>e</w:t>
      </w:r>
      <w:r w:rsidR="00D207A4" w:rsidRPr="00D207A4">
        <w:rPr>
          <w:szCs w:val="20"/>
        </w:rPr>
        <w:t xml:space="preserve"> culturas. Para reduzir</w:t>
      </w:r>
      <w:r w:rsidR="00FD7BE4">
        <w:rPr>
          <w:szCs w:val="20"/>
        </w:rPr>
        <w:t>,</w:t>
      </w:r>
      <w:r w:rsidR="00D207A4" w:rsidRPr="00D207A4">
        <w:rPr>
          <w:szCs w:val="20"/>
        </w:rPr>
        <w:t xml:space="preserve"> ainda mais as emissões de CO</w:t>
      </w:r>
      <w:r w:rsidR="00D207A4" w:rsidRPr="00D207A4">
        <w:rPr>
          <w:szCs w:val="20"/>
          <w:vertAlign w:val="subscript"/>
        </w:rPr>
        <w:t>2</w:t>
      </w:r>
      <w:r w:rsidR="00D207A4" w:rsidRPr="00D207A4">
        <w:rPr>
          <w:szCs w:val="20"/>
        </w:rPr>
        <w:t xml:space="preserve">, o </w:t>
      </w:r>
      <w:r w:rsidR="00FD7BE4">
        <w:rPr>
          <w:szCs w:val="20"/>
        </w:rPr>
        <w:t>modelo de competição</w:t>
      </w:r>
      <w:r w:rsidR="00D207A4" w:rsidRPr="00D207A4">
        <w:rPr>
          <w:szCs w:val="20"/>
        </w:rPr>
        <w:t xml:space="preserve"> </w:t>
      </w:r>
      <w:r w:rsidR="004D7EC9">
        <w:rPr>
          <w:szCs w:val="20"/>
        </w:rPr>
        <w:t xml:space="preserve">aqui usado </w:t>
      </w:r>
      <w:r w:rsidR="00D207A4" w:rsidRPr="00D207A4">
        <w:rPr>
          <w:szCs w:val="20"/>
        </w:rPr>
        <w:t>foi abastecido com combustível diesel neutro em carbono</w:t>
      </w:r>
      <w:r w:rsidR="004D7EC9">
        <w:rPr>
          <w:szCs w:val="20"/>
        </w:rPr>
        <w:t xml:space="preserve">, do tipo </w:t>
      </w:r>
      <w:r w:rsidR="00D207A4" w:rsidRPr="00D207A4">
        <w:rPr>
          <w:szCs w:val="20"/>
        </w:rPr>
        <w:t>HVO 100.</w:t>
      </w:r>
    </w:p>
    <w:p w14:paraId="64434234" w14:textId="77777777" w:rsidR="004D7EC9" w:rsidRPr="00D207A4" w:rsidRDefault="004D7EC9" w:rsidP="00D207A4">
      <w:pPr>
        <w:adjustRightInd w:val="0"/>
        <w:spacing w:line="260" w:lineRule="exact"/>
        <w:jc w:val="both"/>
        <w:rPr>
          <w:szCs w:val="20"/>
        </w:rPr>
      </w:pPr>
    </w:p>
    <w:p w14:paraId="10DE149D" w14:textId="752D3E75" w:rsidR="00D207A4" w:rsidRPr="00D207A4" w:rsidRDefault="00D207A4" w:rsidP="00D207A4">
      <w:pPr>
        <w:adjustRightInd w:val="0"/>
        <w:spacing w:line="260" w:lineRule="exact"/>
        <w:jc w:val="both"/>
        <w:rPr>
          <w:szCs w:val="20"/>
        </w:rPr>
      </w:pPr>
      <w:r w:rsidRPr="00D207A4">
        <w:rPr>
          <w:szCs w:val="20"/>
        </w:rPr>
        <w:t xml:space="preserve">Enquanto prossegue com o desenvolvimento de veículos elétricos de todos os tipos, incluindo </w:t>
      </w:r>
      <w:proofErr w:type="spellStart"/>
      <w:r w:rsidR="00D52BF0" w:rsidRPr="004A4504">
        <w:rPr>
          <w:i/>
          <w:iCs/>
          <w:szCs w:val="20"/>
        </w:rPr>
        <w:t>mild-hybrids</w:t>
      </w:r>
      <w:proofErr w:type="spellEnd"/>
      <w:r w:rsidR="004A4504">
        <w:rPr>
          <w:i/>
          <w:iCs/>
          <w:szCs w:val="20"/>
        </w:rPr>
        <w:t xml:space="preserve">, </w:t>
      </w:r>
      <w:proofErr w:type="spellStart"/>
      <w:r w:rsidR="00D52BF0" w:rsidRPr="004A4504">
        <w:rPr>
          <w:i/>
          <w:iCs/>
          <w:szCs w:val="20"/>
        </w:rPr>
        <w:t>full-hybrids</w:t>
      </w:r>
      <w:proofErr w:type="spellEnd"/>
      <w:r w:rsidRPr="00D207A4">
        <w:rPr>
          <w:szCs w:val="20"/>
        </w:rPr>
        <w:t xml:space="preserve">, híbridos </w:t>
      </w:r>
      <w:r w:rsidRPr="00D207A4">
        <w:rPr>
          <w:i/>
          <w:iCs/>
          <w:szCs w:val="20"/>
        </w:rPr>
        <w:t>plug-in</w:t>
      </w:r>
      <w:r w:rsidRPr="00D207A4">
        <w:rPr>
          <w:szCs w:val="20"/>
        </w:rPr>
        <w:t xml:space="preserve"> e veículos elétricos a bateria, a Mazda continua a reduzir</w:t>
      </w:r>
      <w:r w:rsidR="00D52BF0">
        <w:rPr>
          <w:szCs w:val="20"/>
        </w:rPr>
        <w:t>,</w:t>
      </w:r>
      <w:r w:rsidRPr="00D207A4">
        <w:rPr>
          <w:szCs w:val="20"/>
        </w:rPr>
        <w:t xml:space="preserve"> </w:t>
      </w:r>
      <w:r w:rsidR="004A4504">
        <w:rPr>
          <w:szCs w:val="20"/>
        </w:rPr>
        <w:t>cada vez</w:t>
      </w:r>
      <w:r w:rsidRPr="00D207A4">
        <w:rPr>
          <w:szCs w:val="20"/>
        </w:rPr>
        <w:t xml:space="preserve"> mais</w:t>
      </w:r>
      <w:r w:rsidR="00D52BF0">
        <w:rPr>
          <w:szCs w:val="20"/>
        </w:rPr>
        <w:t>,</w:t>
      </w:r>
      <w:r w:rsidRPr="00D207A4">
        <w:rPr>
          <w:szCs w:val="20"/>
        </w:rPr>
        <w:t xml:space="preserve"> as emissões de CO</w:t>
      </w:r>
      <w:r w:rsidRPr="00D207A4">
        <w:rPr>
          <w:szCs w:val="20"/>
          <w:vertAlign w:val="subscript"/>
        </w:rPr>
        <w:t>2</w:t>
      </w:r>
      <w:r w:rsidRPr="00D207A4">
        <w:rPr>
          <w:szCs w:val="20"/>
        </w:rPr>
        <w:t xml:space="preserve"> dos seus veículos </w:t>
      </w:r>
      <w:r w:rsidR="00D52BF0">
        <w:rPr>
          <w:szCs w:val="20"/>
        </w:rPr>
        <w:t>equipados com</w:t>
      </w:r>
      <w:r w:rsidRPr="00D207A4">
        <w:rPr>
          <w:szCs w:val="20"/>
        </w:rPr>
        <w:t xml:space="preserve"> motor</w:t>
      </w:r>
      <w:r w:rsidR="00D52BF0">
        <w:rPr>
          <w:szCs w:val="20"/>
        </w:rPr>
        <w:t>es</w:t>
      </w:r>
      <w:r w:rsidRPr="00D207A4">
        <w:rPr>
          <w:szCs w:val="20"/>
        </w:rPr>
        <w:t xml:space="preserve"> de combustão interna, aumentando a eficiência d</w:t>
      </w:r>
      <w:r w:rsidR="00D52BF0">
        <w:rPr>
          <w:szCs w:val="20"/>
        </w:rPr>
        <w:t>esses</w:t>
      </w:r>
      <w:r w:rsidRPr="00D207A4">
        <w:rPr>
          <w:szCs w:val="20"/>
        </w:rPr>
        <w:t xml:space="preserve"> </w:t>
      </w:r>
      <w:r w:rsidR="00F3053B">
        <w:rPr>
          <w:szCs w:val="20"/>
        </w:rPr>
        <w:t xml:space="preserve">mesmos </w:t>
      </w:r>
      <w:r w:rsidRPr="00D207A4">
        <w:rPr>
          <w:szCs w:val="20"/>
        </w:rPr>
        <w:t>motor</w:t>
      </w:r>
      <w:r w:rsidR="00D52BF0">
        <w:rPr>
          <w:szCs w:val="20"/>
        </w:rPr>
        <w:t>es</w:t>
      </w:r>
      <w:r w:rsidRPr="00D207A4">
        <w:rPr>
          <w:szCs w:val="20"/>
        </w:rPr>
        <w:t>, apoiando o desenvolvimento e a introdução de combustíveis neutros em carbono e recolhendo CO</w:t>
      </w:r>
      <w:r w:rsidRPr="00D207A4">
        <w:rPr>
          <w:szCs w:val="20"/>
          <w:vertAlign w:val="subscript"/>
        </w:rPr>
        <w:t>2</w:t>
      </w:r>
      <w:r w:rsidRPr="00D207A4">
        <w:rPr>
          <w:szCs w:val="20"/>
        </w:rPr>
        <w:t xml:space="preserve"> dos gases de escape.</w:t>
      </w:r>
    </w:p>
    <w:p w14:paraId="212A365E" w14:textId="77777777" w:rsidR="004D7EC9" w:rsidRDefault="004D7EC9" w:rsidP="00D207A4">
      <w:pPr>
        <w:adjustRightInd w:val="0"/>
        <w:spacing w:line="260" w:lineRule="exact"/>
        <w:jc w:val="both"/>
        <w:rPr>
          <w:szCs w:val="20"/>
        </w:rPr>
      </w:pPr>
    </w:p>
    <w:p w14:paraId="32C97B24" w14:textId="27C3F49A" w:rsidR="00D207A4" w:rsidRPr="00D207A4" w:rsidRDefault="00D207A4" w:rsidP="00D207A4">
      <w:pPr>
        <w:adjustRightInd w:val="0"/>
        <w:spacing w:line="260" w:lineRule="exact"/>
        <w:jc w:val="both"/>
        <w:rPr>
          <w:szCs w:val="20"/>
        </w:rPr>
      </w:pPr>
      <w:r w:rsidRPr="00D207A4">
        <w:rPr>
          <w:szCs w:val="20"/>
        </w:rPr>
        <w:t>A Mazda está empenhada em alcançar a neutralidade carb</w:t>
      </w:r>
      <w:r w:rsidR="00D52BF0">
        <w:rPr>
          <w:szCs w:val="20"/>
        </w:rPr>
        <w:t>ónica</w:t>
      </w:r>
      <w:r w:rsidRPr="00D207A4">
        <w:rPr>
          <w:szCs w:val="20"/>
        </w:rPr>
        <w:t xml:space="preserve"> a </w:t>
      </w:r>
      <w:r w:rsidR="00F3053B">
        <w:rPr>
          <w:szCs w:val="20"/>
        </w:rPr>
        <w:t xml:space="preserve">um </w:t>
      </w:r>
      <w:r w:rsidRPr="00D207A4">
        <w:rPr>
          <w:szCs w:val="20"/>
        </w:rPr>
        <w:t xml:space="preserve">nível global até 2050 e em cumprir as metas intermédias da UE </w:t>
      </w:r>
      <w:r w:rsidR="00F3053B">
        <w:rPr>
          <w:szCs w:val="20"/>
        </w:rPr>
        <w:t xml:space="preserve">definidas </w:t>
      </w:r>
      <w:r w:rsidRPr="00D207A4">
        <w:rPr>
          <w:szCs w:val="20"/>
        </w:rPr>
        <w:t xml:space="preserve">para 2030 e 2035 </w:t>
      </w:r>
      <w:r w:rsidR="00D52BF0">
        <w:rPr>
          <w:szCs w:val="20"/>
        </w:rPr>
        <w:t>através d</w:t>
      </w:r>
      <w:r w:rsidR="004322A1">
        <w:rPr>
          <w:szCs w:val="20"/>
        </w:rPr>
        <w:t xml:space="preserve">o conceito </w:t>
      </w:r>
      <w:proofErr w:type="spellStart"/>
      <w:r w:rsidR="004322A1" w:rsidRPr="00DB6D65">
        <w:rPr>
          <w:szCs w:val="20"/>
        </w:rPr>
        <w:t>Multi-Solution</w:t>
      </w:r>
      <w:proofErr w:type="spellEnd"/>
      <w:r w:rsidR="004322A1" w:rsidRPr="00DB6D65">
        <w:rPr>
          <w:szCs w:val="20"/>
        </w:rPr>
        <w:t xml:space="preserve"> </w:t>
      </w:r>
      <w:proofErr w:type="spellStart"/>
      <w:r w:rsidR="004322A1" w:rsidRPr="00DB6D65">
        <w:rPr>
          <w:szCs w:val="20"/>
        </w:rPr>
        <w:t>Approach</w:t>
      </w:r>
      <w:proofErr w:type="spellEnd"/>
      <w:r w:rsidR="004322A1" w:rsidRPr="004322A1">
        <w:rPr>
          <w:szCs w:val="20"/>
        </w:rPr>
        <w:t>,</w:t>
      </w:r>
      <w:r w:rsidR="004322A1">
        <w:rPr>
          <w:szCs w:val="20"/>
        </w:rPr>
        <w:t xml:space="preserve"> a</w:t>
      </w:r>
      <w:r w:rsidRPr="00D207A4">
        <w:rPr>
          <w:szCs w:val="20"/>
        </w:rPr>
        <w:t xml:space="preserve"> sua abordagem </w:t>
      </w:r>
      <w:proofErr w:type="spellStart"/>
      <w:r w:rsidRPr="00D207A4">
        <w:rPr>
          <w:szCs w:val="20"/>
        </w:rPr>
        <w:t>multi</w:t>
      </w:r>
      <w:r w:rsidR="00D52BF0">
        <w:rPr>
          <w:szCs w:val="20"/>
        </w:rPr>
        <w:t>-</w:t>
      </w:r>
      <w:r w:rsidRPr="00D207A4">
        <w:rPr>
          <w:szCs w:val="20"/>
        </w:rPr>
        <w:t>soluç</w:t>
      </w:r>
      <w:r w:rsidR="00D52BF0">
        <w:rPr>
          <w:szCs w:val="20"/>
        </w:rPr>
        <w:t>ões</w:t>
      </w:r>
      <w:proofErr w:type="spellEnd"/>
      <w:r w:rsidRPr="00D207A4">
        <w:rPr>
          <w:szCs w:val="20"/>
        </w:rPr>
        <w:t>. O fabricante japonês de automóveis acredita que uma multiplicidade de soluções técnicas é a forma mais eficaz de reduzir as emissões de CO</w:t>
      </w:r>
      <w:r w:rsidRPr="00D207A4">
        <w:rPr>
          <w:szCs w:val="20"/>
          <w:vertAlign w:val="subscript"/>
        </w:rPr>
        <w:t xml:space="preserve">2 </w:t>
      </w:r>
      <w:r w:rsidRPr="00D207A4">
        <w:rPr>
          <w:szCs w:val="20"/>
        </w:rPr>
        <w:t>dos seus veículos.</w:t>
      </w:r>
    </w:p>
    <w:p w14:paraId="25846B92" w14:textId="77777777" w:rsidR="00825742" w:rsidRDefault="00825742" w:rsidP="0018654B">
      <w:pPr>
        <w:adjustRightInd w:val="0"/>
        <w:spacing w:line="260" w:lineRule="exact"/>
        <w:jc w:val="center"/>
        <w:rPr>
          <w:kern w:val="2"/>
          <w:szCs w:val="20"/>
          <w:lang w:eastAsia="ja-JP"/>
        </w:rPr>
      </w:pPr>
      <w:bookmarkStart w:id="0" w:name="_Hlk202886383"/>
    </w:p>
    <w:p w14:paraId="0E49EF01" w14:textId="4DE6ACEA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5680005D" w:rsidR="00923688" w:rsidRPr="00825D46" w:rsidRDefault="00923688" w:rsidP="00825D46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825D46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59E4" w14:textId="77777777" w:rsidR="002862F3" w:rsidRPr="00B320E8" w:rsidRDefault="002862F3" w:rsidP="00972E15">
      <w:r w:rsidRPr="00B320E8">
        <w:separator/>
      </w:r>
    </w:p>
  </w:endnote>
  <w:endnote w:type="continuationSeparator" w:id="0">
    <w:p w14:paraId="1BA2359D" w14:textId="77777777" w:rsidR="002862F3" w:rsidRPr="00B320E8" w:rsidRDefault="002862F3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7259" w14:textId="77777777" w:rsidR="002862F3" w:rsidRPr="00B320E8" w:rsidRDefault="002862F3" w:rsidP="00972E15">
      <w:r w:rsidRPr="00B320E8">
        <w:separator/>
      </w:r>
    </w:p>
  </w:footnote>
  <w:footnote w:type="continuationSeparator" w:id="0">
    <w:p w14:paraId="26713449" w14:textId="77777777" w:rsidR="002862F3" w:rsidRPr="00B320E8" w:rsidRDefault="002862F3" w:rsidP="00972E15">
      <w:r w:rsidRPr="00B320E8">
        <w:continuationSeparator/>
      </w:r>
    </w:p>
  </w:footnote>
  <w:footnote w:id="1">
    <w:p w14:paraId="67C9C0C0" w14:textId="77777777" w:rsidR="00C65BAB" w:rsidRPr="00EA34D1" w:rsidRDefault="00C65BAB" w:rsidP="00C65BAB">
      <w:pPr>
        <w:pStyle w:val="Textodenotaderodap"/>
        <w:rPr>
          <w:sz w:val="18"/>
          <w:szCs w:val="18"/>
          <w:lang w:val="en-GB"/>
        </w:rPr>
      </w:pPr>
      <w:r w:rsidRPr="00D97158">
        <w:rPr>
          <w:rStyle w:val="Refdenotaderodap"/>
          <w:sz w:val="18"/>
          <w:szCs w:val="18"/>
        </w:rPr>
        <w:footnoteRef/>
      </w:r>
      <w:r w:rsidRPr="00EA34D1">
        <w:rPr>
          <w:sz w:val="18"/>
          <w:szCs w:val="18"/>
          <w:lang w:val="en-GB"/>
        </w:rPr>
        <w:t xml:space="preserve"> ENEOS Super </w:t>
      </w:r>
      <w:proofErr w:type="spellStart"/>
      <w:r w:rsidRPr="00EA34D1">
        <w:rPr>
          <w:sz w:val="18"/>
          <w:szCs w:val="18"/>
          <w:lang w:val="en-GB"/>
        </w:rPr>
        <w:t>Taikyu</w:t>
      </w:r>
      <w:proofErr w:type="spellEnd"/>
      <w:r w:rsidRPr="00EA34D1">
        <w:rPr>
          <w:sz w:val="18"/>
          <w:szCs w:val="18"/>
          <w:lang w:val="en-GB"/>
        </w:rPr>
        <w:t xml:space="preserve"> Series 2025 Empowered by BRIDGESTONE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53FF"/>
    <w:multiLevelType w:val="multilevel"/>
    <w:tmpl w:val="3B8C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  <w:num w:numId="11" w16cid:durableId="689720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6D96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49DC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2E09"/>
    <w:rsid w:val="000C305F"/>
    <w:rsid w:val="000C553A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60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17D77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388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0592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83E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1EE2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2F3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22A1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504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D7EC9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800"/>
    <w:rsid w:val="005D1F5A"/>
    <w:rsid w:val="005D28DE"/>
    <w:rsid w:val="005D33C0"/>
    <w:rsid w:val="005D3C7C"/>
    <w:rsid w:val="005D3C9B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308C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046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04E5"/>
    <w:rsid w:val="007C1EA0"/>
    <w:rsid w:val="007C23FE"/>
    <w:rsid w:val="007C30CE"/>
    <w:rsid w:val="007C377A"/>
    <w:rsid w:val="007C3A74"/>
    <w:rsid w:val="007C414F"/>
    <w:rsid w:val="007C7D08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0DC"/>
    <w:rsid w:val="00815A57"/>
    <w:rsid w:val="00817D4D"/>
    <w:rsid w:val="00820A45"/>
    <w:rsid w:val="008223B2"/>
    <w:rsid w:val="008223E9"/>
    <w:rsid w:val="00823390"/>
    <w:rsid w:val="00825222"/>
    <w:rsid w:val="00825742"/>
    <w:rsid w:val="00825D46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3AC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2C7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00C8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19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77871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C6353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1B19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5BAB"/>
    <w:rsid w:val="00C6615B"/>
    <w:rsid w:val="00C7048A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07A4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365DB"/>
    <w:rsid w:val="00D42261"/>
    <w:rsid w:val="00D42B99"/>
    <w:rsid w:val="00D46257"/>
    <w:rsid w:val="00D468B9"/>
    <w:rsid w:val="00D47FA3"/>
    <w:rsid w:val="00D50722"/>
    <w:rsid w:val="00D51CA4"/>
    <w:rsid w:val="00D526D5"/>
    <w:rsid w:val="00D52BF0"/>
    <w:rsid w:val="00D534BE"/>
    <w:rsid w:val="00D54574"/>
    <w:rsid w:val="00D553FA"/>
    <w:rsid w:val="00D6129B"/>
    <w:rsid w:val="00D6398D"/>
    <w:rsid w:val="00D644A7"/>
    <w:rsid w:val="00D67BA9"/>
    <w:rsid w:val="00D70232"/>
    <w:rsid w:val="00D7180D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3E8B"/>
    <w:rsid w:val="00DA4C34"/>
    <w:rsid w:val="00DA5426"/>
    <w:rsid w:val="00DA5450"/>
    <w:rsid w:val="00DB153C"/>
    <w:rsid w:val="00DB2876"/>
    <w:rsid w:val="00DB4DD3"/>
    <w:rsid w:val="00DB5E90"/>
    <w:rsid w:val="00DB6422"/>
    <w:rsid w:val="00DB6D65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2B86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2101"/>
    <w:rsid w:val="00E94702"/>
    <w:rsid w:val="00E94F7A"/>
    <w:rsid w:val="00E957DB"/>
    <w:rsid w:val="00E96CCD"/>
    <w:rsid w:val="00EA0738"/>
    <w:rsid w:val="00EA2FB8"/>
    <w:rsid w:val="00EA34D1"/>
    <w:rsid w:val="00EA45E8"/>
    <w:rsid w:val="00EA4D59"/>
    <w:rsid w:val="00EA4F09"/>
    <w:rsid w:val="00EA54FB"/>
    <w:rsid w:val="00EA689B"/>
    <w:rsid w:val="00EA7D36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291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5986"/>
    <w:rsid w:val="00F260AA"/>
    <w:rsid w:val="00F27B86"/>
    <w:rsid w:val="00F300A7"/>
    <w:rsid w:val="00F30126"/>
    <w:rsid w:val="00F3053B"/>
    <w:rsid w:val="00F307AB"/>
    <w:rsid w:val="00F31CF7"/>
    <w:rsid w:val="00F347C5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D7BE4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B6D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34D1"/>
    <w:rPr>
      <w:rFonts w:ascii="Times New Roman" w:hAnsi="Times New Roman" w:cs="Times New Roman"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B6D65"/>
    <w:rPr>
      <w:rFonts w:asciiTheme="majorHAnsi" w:eastAsiaTheme="majorEastAsia" w:hAnsiTheme="majorHAnsi" w:cstheme="majorBidi"/>
      <w:color w:val="2F5496" w:themeColor="accent1" w:themeShade="BF"/>
      <w:sz w:val="20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102</TotalTime>
  <Pages>2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40</cp:revision>
  <cp:lastPrinted>2025-09-03T17:21:00Z</cp:lastPrinted>
  <dcterms:created xsi:type="dcterms:W3CDTF">2025-11-18T11:06:00Z</dcterms:created>
  <dcterms:modified xsi:type="dcterms:W3CDTF">2025-11-18T11:43:00Z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